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3A84" w14:textId="4BB535AE" w:rsidR="00732CE6" w:rsidRDefault="002C6AF9">
      <w:pPr>
        <w:pStyle w:val="BodyText"/>
        <w:spacing w:before="80"/>
        <w:ind w:left="0" w:right="235"/>
        <w:jc w:val="right"/>
      </w:pPr>
      <w:r>
        <w:t>February</w:t>
      </w:r>
      <w:r w:rsidR="00922A7F">
        <w:t xml:space="preserve"> 2025</w:t>
      </w:r>
    </w:p>
    <w:p w14:paraId="28FF3A85" w14:textId="77777777" w:rsidR="00732CE6" w:rsidRDefault="00732CE6" w:rsidP="00671D2E">
      <w:pPr>
        <w:pStyle w:val="BodyText"/>
        <w:spacing w:before="0"/>
        <w:ind w:left="0"/>
      </w:pPr>
    </w:p>
    <w:p w14:paraId="28FF3A86" w14:textId="77777777" w:rsidR="00732CE6" w:rsidRDefault="00F82BB4" w:rsidP="000049E2">
      <w:pPr>
        <w:pStyle w:val="Heading1"/>
        <w:jc w:val="center"/>
      </w:pPr>
      <w:r>
        <w:t>ALEXANDRA LOUISE HANLON</w:t>
      </w:r>
    </w:p>
    <w:p w14:paraId="0F09B5C5" w14:textId="77777777" w:rsidR="00671D2E" w:rsidRDefault="00F82BB4" w:rsidP="00671D2E">
      <w:pPr>
        <w:pStyle w:val="BodyText"/>
        <w:spacing w:before="0"/>
        <w:ind w:left="3324" w:right="3358"/>
        <w:jc w:val="center"/>
      </w:pPr>
      <w:r>
        <w:t>4 Riverside Circle</w:t>
      </w:r>
    </w:p>
    <w:p w14:paraId="109889D1" w14:textId="77777777" w:rsidR="00671D2E" w:rsidRDefault="00F82BB4" w:rsidP="00671D2E">
      <w:pPr>
        <w:pStyle w:val="BodyText"/>
        <w:spacing w:before="0"/>
        <w:ind w:left="3324" w:right="3358"/>
        <w:jc w:val="center"/>
      </w:pPr>
      <w:r>
        <w:t>Roanoke, VA 2401</w:t>
      </w:r>
      <w:r w:rsidR="00193F2C">
        <w:t>6</w:t>
      </w:r>
    </w:p>
    <w:p w14:paraId="28FF3A88" w14:textId="187197D7" w:rsidR="00732CE6" w:rsidRDefault="002C6AF9" w:rsidP="00671D2E">
      <w:pPr>
        <w:pStyle w:val="BodyText"/>
        <w:spacing w:before="0"/>
        <w:ind w:left="3324" w:right="3358"/>
        <w:jc w:val="center"/>
      </w:pPr>
      <w:hyperlink r:id="rId11" w:history="1">
        <w:r w:rsidR="00F90A92" w:rsidRPr="00A90960">
          <w:rPr>
            <w:rStyle w:val="Hyperlink"/>
          </w:rPr>
          <w:t>alhanlon@vt.edu</w:t>
        </w:r>
      </w:hyperlink>
    </w:p>
    <w:p w14:paraId="28FF3A89" w14:textId="77777777" w:rsidR="00732CE6" w:rsidRDefault="00F82BB4">
      <w:pPr>
        <w:pStyle w:val="BodyText"/>
        <w:spacing w:before="59" w:line="251" w:lineRule="exact"/>
        <w:ind w:left="183" w:right="264"/>
        <w:jc w:val="center"/>
      </w:pPr>
      <w:r>
        <w:t>……….........................................................................................................................................................</w:t>
      </w:r>
    </w:p>
    <w:p w14:paraId="28FF3A8A" w14:textId="6FABB209" w:rsidR="00732CE6" w:rsidRPr="0065781C" w:rsidRDefault="00F82BB4" w:rsidP="0065781C">
      <w:pPr>
        <w:pStyle w:val="Heading1"/>
      </w:pPr>
      <w:r w:rsidRPr="0065781C">
        <w:t>EDUCATION</w:t>
      </w:r>
    </w:p>
    <w:p w14:paraId="28FF3A8B" w14:textId="77777777" w:rsidR="00732CE6" w:rsidRDefault="00732CE6">
      <w:pPr>
        <w:pStyle w:val="BodyText"/>
        <w:spacing w:before="5"/>
        <w:ind w:left="0"/>
        <w:rPr>
          <w:b/>
        </w:rPr>
      </w:pPr>
    </w:p>
    <w:p w14:paraId="28FF3A8C" w14:textId="77777777" w:rsidR="00732CE6" w:rsidRDefault="00F82BB4">
      <w:pPr>
        <w:pStyle w:val="BodyText"/>
        <w:tabs>
          <w:tab w:val="left" w:pos="2659"/>
        </w:tabs>
        <w:spacing w:before="0" w:line="237" w:lineRule="auto"/>
        <w:ind w:left="2659" w:right="5206" w:hanging="2457"/>
      </w:pPr>
      <w:r>
        <w:t>1998</w:t>
      </w:r>
      <w:r>
        <w:tab/>
        <w:t>Temple University Philadelphia,</w:t>
      </w:r>
      <w:r>
        <w:rPr>
          <w:spacing w:val="-12"/>
        </w:rPr>
        <w:t xml:space="preserve"> </w:t>
      </w:r>
      <w:r>
        <w:t>Pennsylvania</w:t>
      </w:r>
    </w:p>
    <w:p w14:paraId="28FF3A8D" w14:textId="77777777" w:rsidR="00732CE6" w:rsidRDefault="00F82BB4">
      <w:pPr>
        <w:pStyle w:val="BodyText"/>
        <w:spacing w:before="1"/>
        <w:ind w:left="2659"/>
      </w:pPr>
      <w:r>
        <w:t>Doctor of Philosophy in Statistics</w:t>
      </w:r>
    </w:p>
    <w:p w14:paraId="28FF3A8E" w14:textId="77777777" w:rsidR="00732CE6" w:rsidRDefault="00732CE6">
      <w:pPr>
        <w:pStyle w:val="BodyText"/>
        <w:spacing w:before="9"/>
        <w:ind w:left="0"/>
      </w:pPr>
    </w:p>
    <w:p w14:paraId="28FF3A8F" w14:textId="77777777" w:rsidR="00732CE6" w:rsidRDefault="00F82BB4">
      <w:pPr>
        <w:pStyle w:val="BodyText"/>
        <w:tabs>
          <w:tab w:val="left" w:pos="2659"/>
        </w:tabs>
        <w:spacing w:before="1" w:line="237" w:lineRule="auto"/>
        <w:ind w:left="2661" w:right="4976" w:hanging="2459"/>
      </w:pPr>
      <w:r>
        <w:t>1991</w:t>
      </w:r>
      <w:r>
        <w:tab/>
        <w:t xml:space="preserve">University of California, Irvine </w:t>
      </w:r>
      <w:proofErr w:type="spellStart"/>
      <w:r>
        <w:t>Irvine</w:t>
      </w:r>
      <w:proofErr w:type="spellEnd"/>
      <w:r>
        <w:t>,</w:t>
      </w:r>
      <w:r>
        <w:rPr>
          <w:spacing w:val="-2"/>
        </w:rPr>
        <w:t xml:space="preserve"> </w:t>
      </w:r>
      <w:r>
        <w:t>California</w:t>
      </w:r>
    </w:p>
    <w:p w14:paraId="28FF3A90" w14:textId="77777777" w:rsidR="00732CE6" w:rsidRDefault="00F82BB4">
      <w:pPr>
        <w:pStyle w:val="BodyText"/>
        <w:spacing w:before="1"/>
        <w:ind w:left="2661"/>
      </w:pPr>
      <w:r>
        <w:t>Master of Science in Mathematical Statistics</w:t>
      </w:r>
    </w:p>
    <w:p w14:paraId="28FF3A91" w14:textId="77777777" w:rsidR="00732CE6" w:rsidRDefault="00732CE6">
      <w:pPr>
        <w:pStyle w:val="BodyText"/>
        <w:spacing w:before="7"/>
        <w:ind w:left="0"/>
      </w:pPr>
    </w:p>
    <w:p w14:paraId="28FF3A92" w14:textId="77777777" w:rsidR="00732CE6" w:rsidRDefault="00F82BB4">
      <w:pPr>
        <w:pStyle w:val="BodyText"/>
        <w:tabs>
          <w:tab w:val="left" w:pos="2659"/>
        </w:tabs>
        <w:spacing w:before="0"/>
        <w:ind w:left="2661" w:right="4559" w:hanging="2459"/>
      </w:pPr>
      <w:r>
        <w:t>1985</w:t>
      </w:r>
      <w:r>
        <w:tab/>
        <w:t>Rochester Institute of Technology Rochester, New</w:t>
      </w:r>
      <w:r>
        <w:rPr>
          <w:spacing w:val="-3"/>
        </w:rPr>
        <w:t xml:space="preserve"> </w:t>
      </w:r>
      <w:r>
        <w:t>York</w:t>
      </w:r>
    </w:p>
    <w:p w14:paraId="28FF3A93" w14:textId="77777777" w:rsidR="00732CE6" w:rsidRDefault="00F82BB4">
      <w:pPr>
        <w:pStyle w:val="BodyText"/>
        <w:spacing w:before="8"/>
        <w:ind w:left="2661"/>
      </w:pPr>
      <w:r>
        <w:t>Baccalaureate of Science in Mathematics, Statistics minor</w:t>
      </w:r>
    </w:p>
    <w:p w14:paraId="28FF3A94" w14:textId="77777777" w:rsidR="00732CE6" w:rsidRDefault="00F82BB4">
      <w:pPr>
        <w:pStyle w:val="BodyText"/>
        <w:spacing w:before="1"/>
      </w:pPr>
      <w:r>
        <w:t>……….........................................................................................................................................................</w:t>
      </w:r>
    </w:p>
    <w:p w14:paraId="28FF3A95" w14:textId="77777777" w:rsidR="00732CE6" w:rsidRDefault="00F82BB4" w:rsidP="0065781C">
      <w:pPr>
        <w:pStyle w:val="Heading1"/>
      </w:pPr>
      <w:r>
        <w:t>ACADEMIC POSITIONS</w:t>
      </w:r>
    </w:p>
    <w:p w14:paraId="28FF3A96" w14:textId="77777777" w:rsidR="00732CE6" w:rsidRDefault="00732CE6">
      <w:pPr>
        <w:pStyle w:val="BodyText"/>
        <w:spacing w:before="2"/>
        <w:ind w:left="0"/>
        <w:rPr>
          <w:b/>
        </w:rPr>
      </w:pPr>
    </w:p>
    <w:p w14:paraId="37FEFCE0" w14:textId="77777777" w:rsidR="008E38F5" w:rsidRDefault="008E38F5" w:rsidP="00FC2E94">
      <w:pPr>
        <w:pStyle w:val="BodyText"/>
        <w:tabs>
          <w:tab w:val="left" w:pos="2659"/>
        </w:tabs>
        <w:spacing w:before="0"/>
        <w:ind w:left="180" w:firstLine="22"/>
      </w:pPr>
      <w:r>
        <w:t>2024 to present</w:t>
      </w:r>
      <w:r>
        <w:tab/>
        <w:t>Associate Professor</w:t>
      </w:r>
    </w:p>
    <w:p w14:paraId="1B0AFF88" w14:textId="7CFB0575" w:rsidR="008E38F5" w:rsidRDefault="008E38F5" w:rsidP="00FC2E94">
      <w:pPr>
        <w:pStyle w:val="BodyText"/>
        <w:tabs>
          <w:tab w:val="left" w:pos="2659"/>
        </w:tabs>
        <w:spacing w:before="0"/>
        <w:ind w:left="180" w:firstLine="22"/>
      </w:pPr>
      <w:r>
        <w:t>2019 to 2024</w:t>
      </w:r>
      <w:r>
        <w:tab/>
        <w:t>Professor of Practice</w:t>
      </w:r>
    </w:p>
    <w:p w14:paraId="28FF3A97" w14:textId="3AD5D2A6" w:rsidR="00732CE6" w:rsidRDefault="00F82BB4" w:rsidP="00FC2E94">
      <w:pPr>
        <w:pStyle w:val="BodyText"/>
        <w:tabs>
          <w:tab w:val="left" w:pos="2659"/>
        </w:tabs>
        <w:spacing w:before="0"/>
        <w:ind w:left="180" w:firstLine="22"/>
      </w:pPr>
      <w:r>
        <w:t>2019</w:t>
      </w:r>
      <w:r>
        <w:rPr>
          <w:spacing w:val="-3"/>
        </w:rPr>
        <w:t xml:space="preserve"> </w:t>
      </w:r>
      <w:r>
        <w:t>to</w:t>
      </w:r>
      <w:r>
        <w:rPr>
          <w:spacing w:val="-2"/>
        </w:rPr>
        <w:t xml:space="preserve"> </w:t>
      </w:r>
      <w:r>
        <w:t>present</w:t>
      </w:r>
      <w:r>
        <w:tab/>
        <w:t>Director, Center for Biostatistics and Health Data</w:t>
      </w:r>
      <w:r>
        <w:rPr>
          <w:spacing w:val="-11"/>
        </w:rPr>
        <w:t xml:space="preserve"> </w:t>
      </w:r>
      <w:r>
        <w:t>Science</w:t>
      </w:r>
    </w:p>
    <w:p w14:paraId="4B5FF711" w14:textId="450D4D1E" w:rsidR="00FC2E94" w:rsidRDefault="00FC2E94" w:rsidP="008E38F5">
      <w:pPr>
        <w:pStyle w:val="BodyText"/>
        <w:tabs>
          <w:tab w:val="left" w:pos="2664"/>
        </w:tabs>
        <w:spacing w:before="7" w:line="244" w:lineRule="auto"/>
        <w:ind w:left="180" w:right="2745" w:firstLine="22"/>
      </w:pPr>
      <w:r>
        <w:t>2019 to present</w:t>
      </w:r>
      <w:r>
        <w:tab/>
      </w:r>
      <w:r w:rsidR="00F82BB4">
        <w:t xml:space="preserve">Co-Director, </w:t>
      </w:r>
      <w:proofErr w:type="spellStart"/>
      <w:r w:rsidR="00F82BB4">
        <w:t>iTHRIV</w:t>
      </w:r>
      <w:proofErr w:type="spellEnd"/>
      <w:r w:rsidR="00F82BB4">
        <w:t xml:space="preserve"> BERD Research Methods Core </w:t>
      </w:r>
    </w:p>
    <w:p w14:paraId="28FF3A99" w14:textId="77777777" w:rsidR="00732CE6" w:rsidRDefault="00F82BB4">
      <w:pPr>
        <w:pStyle w:val="BodyText"/>
        <w:spacing w:before="2" w:line="244" w:lineRule="auto"/>
        <w:ind w:left="2661" w:right="4077"/>
      </w:pPr>
      <w:r>
        <w:t>Department of Statistics, Virginia Tech Roanoke, Virginia</w:t>
      </w:r>
    </w:p>
    <w:p w14:paraId="28FF3A9A" w14:textId="77777777" w:rsidR="00732CE6" w:rsidRDefault="00732CE6">
      <w:pPr>
        <w:pStyle w:val="BodyText"/>
        <w:spacing w:before="5"/>
        <w:ind w:left="0"/>
        <w:rPr>
          <w:sz w:val="21"/>
        </w:rPr>
      </w:pPr>
    </w:p>
    <w:p w14:paraId="28FF3A9B" w14:textId="77777777" w:rsidR="00732CE6" w:rsidRDefault="00F82BB4">
      <w:pPr>
        <w:pStyle w:val="BodyText"/>
        <w:tabs>
          <w:tab w:val="left" w:pos="2659"/>
        </w:tabs>
        <w:spacing w:before="1"/>
      </w:pPr>
      <w:r>
        <w:t>2014</w:t>
      </w:r>
      <w:r>
        <w:rPr>
          <w:spacing w:val="-2"/>
        </w:rPr>
        <w:t xml:space="preserve"> </w:t>
      </w:r>
      <w:r>
        <w:t>to</w:t>
      </w:r>
      <w:r>
        <w:rPr>
          <w:spacing w:val="-2"/>
        </w:rPr>
        <w:t xml:space="preserve"> </w:t>
      </w:r>
      <w:r>
        <w:t>2019</w:t>
      </w:r>
      <w:r>
        <w:tab/>
        <w:t>Research</w:t>
      </w:r>
      <w:r>
        <w:rPr>
          <w:spacing w:val="-1"/>
        </w:rPr>
        <w:t xml:space="preserve"> </w:t>
      </w:r>
      <w:r>
        <w:t>Professor</w:t>
      </w:r>
    </w:p>
    <w:p w14:paraId="28FF3A9C" w14:textId="77777777" w:rsidR="00732CE6" w:rsidRDefault="00F82BB4">
      <w:pPr>
        <w:pStyle w:val="BodyText"/>
        <w:tabs>
          <w:tab w:val="left" w:pos="2659"/>
        </w:tabs>
        <w:spacing w:before="6"/>
      </w:pPr>
      <w:r>
        <w:t>2008</w:t>
      </w:r>
      <w:r>
        <w:rPr>
          <w:spacing w:val="-2"/>
        </w:rPr>
        <w:t xml:space="preserve"> </w:t>
      </w:r>
      <w:r>
        <w:t>to</w:t>
      </w:r>
      <w:r>
        <w:rPr>
          <w:spacing w:val="-2"/>
        </w:rPr>
        <w:t xml:space="preserve"> </w:t>
      </w:r>
      <w:r>
        <w:t>2014</w:t>
      </w:r>
      <w:r>
        <w:tab/>
        <w:t>Associate Research</w:t>
      </w:r>
      <w:r>
        <w:rPr>
          <w:spacing w:val="-2"/>
        </w:rPr>
        <w:t xml:space="preserve"> </w:t>
      </w:r>
      <w:r>
        <w:t>Professor</w:t>
      </w:r>
    </w:p>
    <w:p w14:paraId="28FF3A9D" w14:textId="77777777" w:rsidR="00732CE6" w:rsidRDefault="00F82BB4">
      <w:pPr>
        <w:pStyle w:val="BodyText"/>
        <w:spacing w:before="6" w:line="244" w:lineRule="auto"/>
        <w:ind w:left="2659" w:right="3382"/>
      </w:pPr>
      <w:r>
        <w:t>School of Nursing, University of Pennsylvania Philadelphia, Pennsylvania</w:t>
      </w:r>
    </w:p>
    <w:p w14:paraId="28FF3A9E" w14:textId="77777777" w:rsidR="00732CE6" w:rsidRDefault="00732CE6">
      <w:pPr>
        <w:pStyle w:val="BodyText"/>
        <w:spacing w:before="10"/>
        <w:ind w:left="0"/>
        <w:rPr>
          <w:sz w:val="21"/>
        </w:rPr>
      </w:pPr>
    </w:p>
    <w:p w14:paraId="28FF3A9F" w14:textId="77777777" w:rsidR="00732CE6" w:rsidRDefault="00F82BB4">
      <w:pPr>
        <w:pStyle w:val="BodyText"/>
        <w:tabs>
          <w:tab w:val="left" w:pos="2659"/>
        </w:tabs>
        <w:spacing w:before="0"/>
      </w:pPr>
      <w:r>
        <w:t>2007</w:t>
      </w:r>
      <w:r>
        <w:rPr>
          <w:spacing w:val="-2"/>
        </w:rPr>
        <w:t xml:space="preserve"> </w:t>
      </w:r>
      <w:r>
        <w:t>to</w:t>
      </w:r>
      <w:r>
        <w:rPr>
          <w:spacing w:val="-2"/>
        </w:rPr>
        <w:t xml:space="preserve"> </w:t>
      </w:r>
      <w:r>
        <w:t>2008</w:t>
      </w:r>
      <w:r>
        <w:tab/>
        <w:t>Associate Research</w:t>
      </w:r>
      <w:r>
        <w:rPr>
          <w:spacing w:val="-2"/>
        </w:rPr>
        <w:t xml:space="preserve"> </w:t>
      </w:r>
      <w:r>
        <w:t>Professor</w:t>
      </w:r>
    </w:p>
    <w:p w14:paraId="5DF7370B" w14:textId="77777777" w:rsidR="00127A66" w:rsidRDefault="00F82BB4">
      <w:pPr>
        <w:pStyle w:val="BodyText"/>
        <w:tabs>
          <w:tab w:val="left" w:pos="2659"/>
        </w:tabs>
        <w:spacing w:before="2" w:line="244" w:lineRule="auto"/>
        <w:ind w:left="2659" w:right="4939" w:hanging="2457"/>
      </w:pPr>
      <w:r>
        <w:t>2005</w:t>
      </w:r>
      <w:r>
        <w:rPr>
          <w:spacing w:val="-2"/>
        </w:rPr>
        <w:t xml:space="preserve"> </w:t>
      </w:r>
      <w:r>
        <w:t>to</w:t>
      </w:r>
      <w:r>
        <w:rPr>
          <w:spacing w:val="-2"/>
        </w:rPr>
        <w:t xml:space="preserve"> </w:t>
      </w:r>
      <w:r>
        <w:t>2007</w:t>
      </w:r>
      <w:r>
        <w:tab/>
        <w:t>Assistant Research Professor</w:t>
      </w:r>
    </w:p>
    <w:p w14:paraId="28FF3AA0" w14:textId="70078CD1" w:rsidR="00732CE6" w:rsidRDefault="00127A66" w:rsidP="00127A66">
      <w:pPr>
        <w:pStyle w:val="BodyText"/>
        <w:tabs>
          <w:tab w:val="left" w:pos="2659"/>
        </w:tabs>
        <w:spacing w:before="2" w:line="244" w:lineRule="auto"/>
        <w:ind w:left="2659" w:right="4939" w:hanging="2457"/>
      </w:pPr>
      <w:r>
        <w:tab/>
      </w:r>
      <w:r w:rsidR="00F82BB4">
        <w:t>Department of Public</w:t>
      </w:r>
      <w:r w:rsidR="00F82BB4">
        <w:rPr>
          <w:spacing w:val="-9"/>
        </w:rPr>
        <w:t xml:space="preserve"> </w:t>
      </w:r>
      <w:r w:rsidR="00F82BB4">
        <w:t>Health</w:t>
      </w:r>
    </w:p>
    <w:p w14:paraId="28FF3AA1" w14:textId="77777777" w:rsidR="00732CE6" w:rsidRDefault="00F82BB4">
      <w:pPr>
        <w:pStyle w:val="BodyText"/>
        <w:spacing w:before="0" w:line="244" w:lineRule="auto"/>
        <w:ind w:left="2659" w:right="3040"/>
      </w:pPr>
      <w:r>
        <w:t>College of Health Professions, Temple University Philadelphia, Pennsylvania</w:t>
      </w:r>
    </w:p>
    <w:p w14:paraId="28FF3AA2" w14:textId="77777777" w:rsidR="00732CE6" w:rsidRDefault="00F82BB4">
      <w:pPr>
        <w:pStyle w:val="BodyText"/>
        <w:spacing w:before="0" w:line="251" w:lineRule="exact"/>
      </w:pPr>
      <w:r>
        <w:t>……….........................................................................................................................................................</w:t>
      </w:r>
    </w:p>
    <w:p w14:paraId="28FF3AA3" w14:textId="77777777" w:rsidR="00732CE6" w:rsidRDefault="00F82BB4" w:rsidP="0065781C">
      <w:pPr>
        <w:pStyle w:val="Heading1"/>
      </w:pPr>
      <w:r>
        <w:t>OTHER POSITIONS</w:t>
      </w:r>
    </w:p>
    <w:p w14:paraId="28FF3AA4" w14:textId="77777777" w:rsidR="00732CE6" w:rsidRDefault="00732CE6">
      <w:pPr>
        <w:pStyle w:val="BodyText"/>
        <w:spacing w:before="1"/>
        <w:ind w:left="0"/>
        <w:rPr>
          <w:b/>
        </w:rPr>
      </w:pPr>
    </w:p>
    <w:p w14:paraId="28FF3AA5" w14:textId="77777777" w:rsidR="00732CE6" w:rsidRDefault="00F82BB4">
      <w:pPr>
        <w:pStyle w:val="BodyText"/>
        <w:tabs>
          <w:tab w:val="left" w:pos="2659"/>
        </w:tabs>
        <w:spacing w:before="1"/>
        <w:ind w:left="2662" w:right="5082" w:hanging="2460"/>
      </w:pPr>
      <w:r>
        <w:t>2004</w:t>
      </w:r>
      <w:r>
        <w:rPr>
          <w:spacing w:val="-2"/>
        </w:rPr>
        <w:t xml:space="preserve"> </w:t>
      </w:r>
      <w:r>
        <w:t>to</w:t>
      </w:r>
      <w:r>
        <w:rPr>
          <w:spacing w:val="-2"/>
        </w:rPr>
        <w:t xml:space="preserve"> </w:t>
      </w:r>
      <w:r>
        <w:t>2005</w:t>
      </w:r>
      <w:r>
        <w:tab/>
        <w:t>Director, Biostatistics Johnson and Johnson Chesterbrook,</w:t>
      </w:r>
      <w:r>
        <w:rPr>
          <w:spacing w:val="-12"/>
        </w:rPr>
        <w:t xml:space="preserve"> </w:t>
      </w:r>
      <w:r>
        <w:t>Pennsylvania</w:t>
      </w:r>
    </w:p>
    <w:p w14:paraId="28FF3AA6" w14:textId="77777777" w:rsidR="00732CE6" w:rsidRDefault="00732CE6">
      <w:pPr>
        <w:pStyle w:val="BodyText"/>
        <w:spacing w:before="5"/>
        <w:ind w:left="0"/>
      </w:pPr>
    </w:p>
    <w:p w14:paraId="28FF3AA7" w14:textId="77777777" w:rsidR="00732CE6" w:rsidRDefault="00F82BB4">
      <w:pPr>
        <w:pStyle w:val="BodyText"/>
        <w:tabs>
          <w:tab w:val="left" w:pos="2659"/>
        </w:tabs>
        <w:spacing w:before="0"/>
      </w:pPr>
      <w:r>
        <w:t>2002</w:t>
      </w:r>
      <w:r>
        <w:rPr>
          <w:spacing w:val="-2"/>
        </w:rPr>
        <w:t xml:space="preserve"> </w:t>
      </w:r>
      <w:r>
        <w:t>to</w:t>
      </w:r>
      <w:r>
        <w:rPr>
          <w:spacing w:val="-2"/>
        </w:rPr>
        <w:t xml:space="preserve"> </w:t>
      </w:r>
      <w:r>
        <w:t>2004</w:t>
      </w:r>
      <w:r>
        <w:tab/>
        <w:t>Director, Biostatistics and Data</w:t>
      </w:r>
      <w:r>
        <w:rPr>
          <w:spacing w:val="-5"/>
        </w:rPr>
        <w:t xml:space="preserve"> </w:t>
      </w:r>
      <w:r>
        <w:t>Management</w:t>
      </w:r>
    </w:p>
    <w:p w14:paraId="28FF3AA8" w14:textId="77777777" w:rsidR="00732CE6" w:rsidRDefault="00F82BB4">
      <w:pPr>
        <w:pStyle w:val="BodyText"/>
        <w:spacing w:before="2" w:line="249" w:lineRule="auto"/>
        <w:ind w:left="2645" w:right="4239"/>
      </w:pPr>
      <w:proofErr w:type="spellStart"/>
      <w:r>
        <w:t>OraPharma</w:t>
      </w:r>
      <w:proofErr w:type="spellEnd"/>
      <w:r>
        <w:t xml:space="preserve"> of Johnson and Johnson Warminster,</w:t>
      </w:r>
      <w:r>
        <w:rPr>
          <w:spacing w:val="-2"/>
        </w:rPr>
        <w:t xml:space="preserve"> </w:t>
      </w:r>
      <w:r>
        <w:t>Pennsylvania</w:t>
      </w:r>
    </w:p>
    <w:p w14:paraId="28FF3AA9" w14:textId="77777777" w:rsidR="00732CE6" w:rsidRDefault="00732CE6">
      <w:pPr>
        <w:pStyle w:val="BodyText"/>
        <w:spacing w:before="6"/>
        <w:ind w:left="0"/>
        <w:rPr>
          <w:sz w:val="23"/>
        </w:rPr>
      </w:pPr>
    </w:p>
    <w:p w14:paraId="28FF3AAA" w14:textId="77777777" w:rsidR="00732CE6" w:rsidRDefault="00F82BB4">
      <w:pPr>
        <w:pStyle w:val="BodyText"/>
        <w:tabs>
          <w:tab w:val="left" w:pos="2664"/>
        </w:tabs>
        <w:spacing w:before="0"/>
        <w:ind w:right="4786"/>
      </w:pPr>
      <w:r>
        <w:t>1994</w:t>
      </w:r>
      <w:r>
        <w:rPr>
          <w:spacing w:val="-2"/>
        </w:rPr>
        <w:t xml:space="preserve"> </w:t>
      </w:r>
      <w:r>
        <w:t>to</w:t>
      </w:r>
      <w:r>
        <w:rPr>
          <w:spacing w:val="-2"/>
        </w:rPr>
        <w:t xml:space="preserve"> </w:t>
      </w:r>
      <w:r>
        <w:t>2004</w:t>
      </w:r>
      <w:r>
        <w:tab/>
        <w:t>Senior Research Biostatistician (part-time</w:t>
      </w:r>
      <w:r>
        <w:rPr>
          <w:spacing w:val="-4"/>
        </w:rPr>
        <w:t xml:space="preserve"> </w:t>
      </w:r>
      <w:r>
        <w:t>after</w:t>
      </w:r>
      <w:r>
        <w:rPr>
          <w:spacing w:val="-3"/>
        </w:rPr>
        <w:t xml:space="preserve"> </w:t>
      </w:r>
      <w:r>
        <w:t>2002)</w:t>
      </w:r>
      <w:r>
        <w:tab/>
        <w:t>Fox Chase Cancer</w:t>
      </w:r>
      <w:r>
        <w:rPr>
          <w:spacing w:val="-5"/>
        </w:rPr>
        <w:t xml:space="preserve"> </w:t>
      </w:r>
      <w:r>
        <w:t>Center</w:t>
      </w:r>
    </w:p>
    <w:p w14:paraId="28FF3AAB" w14:textId="77777777" w:rsidR="00732CE6" w:rsidRDefault="00F82BB4">
      <w:pPr>
        <w:pStyle w:val="BodyText"/>
        <w:spacing w:before="8"/>
        <w:ind w:left="2661"/>
      </w:pPr>
      <w:r>
        <w:t>Philadelphia, Pennsylvania</w:t>
      </w:r>
    </w:p>
    <w:p w14:paraId="5EA0FEF7" w14:textId="77777777" w:rsidR="00B50FFC" w:rsidRDefault="00B50FFC">
      <w:pPr>
        <w:pStyle w:val="BodyText"/>
        <w:spacing w:before="8"/>
        <w:ind w:left="2661"/>
      </w:pPr>
    </w:p>
    <w:p w14:paraId="28FF3AAD" w14:textId="77777777" w:rsidR="00732CE6" w:rsidRDefault="00F82BB4">
      <w:pPr>
        <w:pStyle w:val="BodyText"/>
        <w:tabs>
          <w:tab w:val="left" w:pos="2659"/>
        </w:tabs>
        <w:spacing w:before="73"/>
      </w:pPr>
      <w:r>
        <w:t>1991</w:t>
      </w:r>
      <w:r>
        <w:rPr>
          <w:spacing w:val="-2"/>
        </w:rPr>
        <w:t xml:space="preserve"> </w:t>
      </w:r>
      <w:r>
        <w:t>to</w:t>
      </w:r>
      <w:r>
        <w:rPr>
          <w:spacing w:val="-2"/>
        </w:rPr>
        <w:t xml:space="preserve"> </w:t>
      </w:r>
      <w:r>
        <w:t>1994</w:t>
      </w:r>
      <w:r>
        <w:tab/>
        <w:t>Biostatistician</w:t>
      </w:r>
    </w:p>
    <w:p w14:paraId="28FF3AAE" w14:textId="77777777" w:rsidR="00732CE6" w:rsidRDefault="00F82BB4">
      <w:pPr>
        <w:pStyle w:val="BodyText"/>
        <w:spacing w:before="2"/>
        <w:ind w:left="2662" w:right="4357"/>
      </w:pPr>
      <w:r>
        <w:t>The American College of Radiology Philadelphia, Pennsylvania</w:t>
      </w:r>
    </w:p>
    <w:p w14:paraId="28FF3AAF" w14:textId="77777777" w:rsidR="00732CE6" w:rsidRDefault="00F82BB4">
      <w:pPr>
        <w:pStyle w:val="BodyText"/>
        <w:spacing w:before="3"/>
      </w:pPr>
      <w:r>
        <w:t>……….........................................................................................................................................................</w:t>
      </w:r>
    </w:p>
    <w:p w14:paraId="28FF3AB0" w14:textId="77777777" w:rsidR="00732CE6" w:rsidRDefault="00F82BB4" w:rsidP="0065781C">
      <w:pPr>
        <w:pStyle w:val="Heading1"/>
      </w:pPr>
      <w:r>
        <w:t>COMPUTER BACKGROUND</w:t>
      </w:r>
    </w:p>
    <w:p w14:paraId="28FF3AB1" w14:textId="77777777" w:rsidR="00732CE6" w:rsidRDefault="00732CE6">
      <w:pPr>
        <w:pStyle w:val="BodyText"/>
        <w:spacing w:before="2"/>
        <w:ind w:left="0"/>
        <w:rPr>
          <w:b/>
        </w:rPr>
      </w:pPr>
    </w:p>
    <w:p w14:paraId="28FF3AB2" w14:textId="2FEF6D35" w:rsidR="00732CE6" w:rsidRDefault="00F82BB4">
      <w:pPr>
        <w:pStyle w:val="BodyText"/>
        <w:tabs>
          <w:tab w:val="left" w:pos="2659"/>
        </w:tabs>
        <w:spacing w:before="1"/>
      </w:pPr>
      <w:r>
        <w:t>Languages</w:t>
      </w:r>
      <w:r>
        <w:tab/>
        <w:t>SAS, R, MATLAB, S+, GLIM, APL, BASIC, FORTRAN,</w:t>
      </w:r>
      <w:r>
        <w:rPr>
          <w:spacing w:val="-12"/>
        </w:rPr>
        <w:t xml:space="preserve"> </w:t>
      </w:r>
      <w:r>
        <w:t>Pascal</w:t>
      </w:r>
    </w:p>
    <w:p w14:paraId="28FF3AB3" w14:textId="3FFC6C7D" w:rsidR="00732CE6" w:rsidRDefault="00F82BB4">
      <w:pPr>
        <w:pStyle w:val="BodyText"/>
        <w:tabs>
          <w:tab w:val="left" w:pos="2659"/>
        </w:tabs>
        <w:spacing w:before="6"/>
      </w:pPr>
      <w:r>
        <w:t>Software</w:t>
      </w:r>
      <w:r>
        <w:tab/>
        <w:t xml:space="preserve">GitHub, SPSS, Stata, </w:t>
      </w:r>
      <w:proofErr w:type="spellStart"/>
      <w:r>
        <w:t>Mplus</w:t>
      </w:r>
      <w:proofErr w:type="spellEnd"/>
      <w:r>
        <w:t>, JMP, PASS, Minitab, MS Office</w:t>
      </w:r>
      <w:r>
        <w:rPr>
          <w:spacing w:val="-15"/>
        </w:rPr>
        <w:t xml:space="preserve"> </w:t>
      </w:r>
      <w:r w:rsidR="000715AD">
        <w:t>S</w:t>
      </w:r>
      <w:r>
        <w:t>uite</w:t>
      </w:r>
    </w:p>
    <w:p w14:paraId="28FF3AB4" w14:textId="77777777" w:rsidR="00732CE6" w:rsidRDefault="00F82BB4">
      <w:pPr>
        <w:pStyle w:val="BodyText"/>
        <w:spacing w:before="1"/>
      </w:pPr>
      <w:r>
        <w:t>……….........................................................................................................................................................</w:t>
      </w:r>
    </w:p>
    <w:p w14:paraId="28FF3AB5" w14:textId="77777777" w:rsidR="00732CE6" w:rsidRDefault="00F82BB4" w:rsidP="0065781C">
      <w:pPr>
        <w:pStyle w:val="Heading1"/>
      </w:pPr>
      <w:r>
        <w:t>HONORS AND AWARDS</w:t>
      </w:r>
    </w:p>
    <w:p w14:paraId="00798C6C" w14:textId="77777777" w:rsidR="00671D2E" w:rsidRDefault="00671D2E" w:rsidP="00671D2E">
      <w:pPr>
        <w:tabs>
          <w:tab w:val="left" w:pos="2632"/>
        </w:tabs>
        <w:ind w:left="2632" w:right="1359" w:hanging="2430"/>
        <w:rPr>
          <w:b/>
        </w:rPr>
      </w:pPr>
    </w:p>
    <w:p w14:paraId="39FF5C03" w14:textId="77777777" w:rsidR="00BA6483" w:rsidRDefault="00164339" w:rsidP="00C3671D">
      <w:pPr>
        <w:tabs>
          <w:tab w:val="left" w:pos="2632"/>
        </w:tabs>
        <w:ind w:left="2632" w:right="1359" w:hanging="2430"/>
        <w:rPr>
          <w:rFonts w:ascii="Arial" w:hAnsi="Arial" w:cs="Arial"/>
          <w:sz w:val="22"/>
          <w:szCs w:val="22"/>
        </w:rPr>
      </w:pPr>
      <w:r>
        <w:rPr>
          <w:rFonts w:ascii="Arial" w:hAnsi="Arial" w:cs="Arial"/>
          <w:sz w:val="22"/>
          <w:szCs w:val="22"/>
        </w:rPr>
        <w:t>2024</w:t>
      </w:r>
      <w:r>
        <w:rPr>
          <w:rFonts w:ascii="Arial" w:hAnsi="Arial" w:cs="Arial"/>
          <w:sz w:val="22"/>
          <w:szCs w:val="22"/>
        </w:rPr>
        <w:tab/>
        <w:t>Nominat</w:t>
      </w:r>
      <w:r w:rsidR="009E578C">
        <w:rPr>
          <w:rFonts w:ascii="Arial" w:hAnsi="Arial" w:cs="Arial"/>
          <w:sz w:val="22"/>
          <w:szCs w:val="22"/>
        </w:rPr>
        <w:t xml:space="preserve">ed for </w:t>
      </w:r>
      <w:r w:rsidRPr="00164339">
        <w:rPr>
          <w:rFonts w:ascii="Arial" w:hAnsi="Arial" w:cs="Arial"/>
          <w:sz w:val="22"/>
          <w:szCs w:val="22"/>
        </w:rPr>
        <w:t xml:space="preserve">Founders Award </w:t>
      </w:r>
    </w:p>
    <w:p w14:paraId="1C32027D" w14:textId="1656A8AB" w:rsidR="00602294" w:rsidRPr="00164339" w:rsidRDefault="79477241" w:rsidP="314A9947">
      <w:pPr>
        <w:tabs>
          <w:tab w:val="left" w:pos="2632"/>
        </w:tabs>
        <w:ind w:left="1912" w:right="1359"/>
        <w:rPr>
          <w:rFonts w:ascii="Arial" w:hAnsi="Arial" w:cs="Arial"/>
          <w:sz w:val="22"/>
          <w:szCs w:val="22"/>
        </w:rPr>
      </w:pPr>
      <w:r w:rsidRPr="00924887">
        <w:rPr>
          <w:rFonts w:ascii="Arial" w:hAnsi="Arial" w:cs="Arial"/>
          <w:sz w:val="22"/>
          <w:szCs w:val="22"/>
        </w:rPr>
        <w:t xml:space="preserve">         </w:t>
      </w:r>
      <w:r w:rsidR="00602294" w:rsidRPr="00924887">
        <w:rPr>
          <w:rFonts w:ascii="Arial" w:hAnsi="Arial" w:cs="Arial"/>
          <w:sz w:val="22"/>
          <w:szCs w:val="22"/>
        </w:rPr>
        <w:t xml:space="preserve">American Statistical Association </w:t>
      </w:r>
    </w:p>
    <w:p w14:paraId="70C263E9" w14:textId="01A438E6" w:rsidR="00164339" w:rsidRDefault="00164339" w:rsidP="00671D2E">
      <w:pPr>
        <w:tabs>
          <w:tab w:val="left" w:pos="2632"/>
        </w:tabs>
        <w:ind w:left="2632" w:right="1359" w:hanging="2430"/>
        <w:rPr>
          <w:rFonts w:ascii="Arial" w:hAnsi="Arial" w:cs="Arial"/>
          <w:sz w:val="22"/>
          <w:szCs w:val="22"/>
        </w:rPr>
      </w:pPr>
    </w:p>
    <w:p w14:paraId="5F0FB745" w14:textId="014DB3C3" w:rsidR="00671D2E" w:rsidRPr="00F90A92" w:rsidRDefault="00671D2E" w:rsidP="00671D2E">
      <w:pPr>
        <w:tabs>
          <w:tab w:val="left" w:pos="2632"/>
        </w:tabs>
        <w:ind w:left="2632" w:right="1359" w:hanging="2430"/>
        <w:rPr>
          <w:rFonts w:ascii="Arial" w:hAnsi="Arial" w:cs="Arial"/>
          <w:sz w:val="22"/>
          <w:szCs w:val="22"/>
        </w:rPr>
      </w:pPr>
      <w:r w:rsidRPr="314A9947">
        <w:rPr>
          <w:rFonts w:ascii="Arial" w:hAnsi="Arial" w:cs="Arial"/>
          <w:sz w:val="22"/>
          <w:szCs w:val="22"/>
        </w:rPr>
        <w:t>2023</w:t>
      </w:r>
      <w:r>
        <w:tab/>
      </w:r>
      <w:r w:rsidRPr="314A9947">
        <w:rPr>
          <w:rFonts w:ascii="Arial" w:hAnsi="Arial" w:cs="Arial"/>
          <w:sz w:val="22"/>
          <w:szCs w:val="22"/>
        </w:rPr>
        <w:t>Statistical Consulting Section’s Best Topic Contributed Session</w:t>
      </w:r>
    </w:p>
    <w:p w14:paraId="109924EF" w14:textId="7A486E87" w:rsidR="00671D2E" w:rsidRPr="00F90A92" w:rsidRDefault="44DB43F2" w:rsidP="314A9947">
      <w:pPr>
        <w:pStyle w:val="BodyText"/>
        <w:spacing w:before="7"/>
        <w:ind w:left="2160"/>
        <w:rPr>
          <w:i/>
          <w:iCs/>
        </w:rPr>
      </w:pPr>
      <w:r w:rsidRPr="314A9947">
        <w:rPr>
          <w:i/>
          <w:iCs/>
        </w:rPr>
        <w:t xml:space="preserve">     </w:t>
      </w:r>
      <w:r w:rsidR="00671D2E" w:rsidRPr="314A9947">
        <w:rPr>
          <w:i/>
          <w:iCs/>
        </w:rPr>
        <w:t xml:space="preserve">Strategies for Successfully Scoping and Tracking Collaborative </w:t>
      </w:r>
    </w:p>
    <w:p w14:paraId="5E2A9441" w14:textId="269432A3" w:rsidR="00671D2E" w:rsidRPr="00F90A92" w:rsidRDefault="00671D2E" w:rsidP="314A9947">
      <w:pPr>
        <w:pStyle w:val="BodyText"/>
        <w:spacing w:before="7"/>
        <w:ind w:left="2160" w:firstLine="472"/>
        <w:rPr>
          <w:i/>
          <w:iCs/>
        </w:rPr>
      </w:pPr>
      <w:r w:rsidRPr="314A9947">
        <w:rPr>
          <w:i/>
          <w:iCs/>
        </w:rPr>
        <w:t xml:space="preserve">Statistical Work </w:t>
      </w:r>
    </w:p>
    <w:p w14:paraId="78F6A90E" w14:textId="26DF0705" w:rsidR="00671D2E" w:rsidRPr="00F90A92" w:rsidRDefault="00671D2E" w:rsidP="00671D2E">
      <w:pPr>
        <w:pStyle w:val="BodyText"/>
        <w:spacing w:before="0" w:line="252" w:lineRule="exact"/>
        <w:ind w:left="2632"/>
      </w:pPr>
      <w:r w:rsidRPr="00F90A92">
        <w:t>American Statistical Association</w:t>
      </w:r>
      <w:r w:rsidR="00ED709B" w:rsidRPr="00F90A92">
        <w:t>’s Joint Statistical Meetings</w:t>
      </w:r>
    </w:p>
    <w:p w14:paraId="60161CDF" w14:textId="5810162F" w:rsidR="00CF6DD0" w:rsidRPr="00F90A92" w:rsidRDefault="00CF6DD0">
      <w:pPr>
        <w:pStyle w:val="BodyText"/>
        <w:spacing w:before="7"/>
        <w:ind w:left="0"/>
        <w:rPr>
          <w:b/>
        </w:rPr>
      </w:pPr>
    </w:p>
    <w:p w14:paraId="28FF3AB7" w14:textId="77777777" w:rsidR="00732CE6" w:rsidRPr="00F90A92" w:rsidRDefault="00F82BB4">
      <w:pPr>
        <w:pStyle w:val="BodyText"/>
        <w:tabs>
          <w:tab w:val="left" w:pos="2632"/>
        </w:tabs>
        <w:spacing w:before="0" w:line="251" w:lineRule="exact"/>
      </w:pPr>
      <w:r w:rsidRPr="00F90A92">
        <w:t>2022</w:t>
      </w:r>
      <w:r w:rsidRPr="00F90A92">
        <w:tab/>
        <w:t>Academy of Data Science Discovery Fund</w:t>
      </w:r>
      <w:r w:rsidRPr="00F90A92">
        <w:rPr>
          <w:spacing w:val="-8"/>
        </w:rPr>
        <w:t xml:space="preserve"> </w:t>
      </w:r>
      <w:r w:rsidRPr="00F90A92">
        <w:t>Award</w:t>
      </w:r>
    </w:p>
    <w:p w14:paraId="28FF3AB8" w14:textId="77777777" w:rsidR="00732CE6" w:rsidRPr="00F90A92" w:rsidRDefault="00F82BB4">
      <w:pPr>
        <w:ind w:left="2632" w:right="473"/>
        <w:rPr>
          <w:rFonts w:ascii="Arial" w:hAnsi="Arial" w:cs="Arial"/>
          <w:i/>
          <w:sz w:val="22"/>
          <w:szCs w:val="22"/>
        </w:rPr>
      </w:pPr>
      <w:r w:rsidRPr="00F90A92">
        <w:rPr>
          <w:rFonts w:ascii="Arial" w:hAnsi="Arial" w:cs="Arial"/>
          <w:i/>
          <w:sz w:val="22"/>
          <w:szCs w:val="22"/>
        </w:rPr>
        <w:t>BESI: Behavioral and Environmental Sensing and Intervention for Dementia Caregiver Empowerment</w:t>
      </w:r>
    </w:p>
    <w:p w14:paraId="28FF3AB9" w14:textId="77777777" w:rsidR="00732CE6" w:rsidRPr="00F90A92" w:rsidRDefault="00F82BB4">
      <w:pPr>
        <w:pStyle w:val="BodyText"/>
        <w:spacing w:before="2"/>
        <w:ind w:left="2632"/>
      </w:pPr>
      <w:r w:rsidRPr="00F90A92">
        <w:t>Virginia Tech</w:t>
      </w:r>
    </w:p>
    <w:p w14:paraId="28FF3ABA" w14:textId="77777777" w:rsidR="00732CE6" w:rsidRPr="00F90A92" w:rsidRDefault="00732CE6">
      <w:pPr>
        <w:pStyle w:val="BodyText"/>
        <w:spacing w:before="7"/>
        <w:ind w:left="0"/>
      </w:pPr>
    </w:p>
    <w:p w14:paraId="28FF3ABB" w14:textId="77777777" w:rsidR="00732CE6" w:rsidRPr="00F90A92" w:rsidRDefault="00F82BB4">
      <w:pPr>
        <w:pStyle w:val="BodyText"/>
        <w:tabs>
          <w:tab w:val="left" w:pos="2632"/>
        </w:tabs>
        <w:spacing w:before="0"/>
      </w:pPr>
      <w:r w:rsidRPr="00F90A92">
        <w:t>2021</w:t>
      </w:r>
      <w:r w:rsidRPr="00F90A92">
        <w:tab/>
        <w:t>Judges’ Choice</w:t>
      </w:r>
      <w:r w:rsidRPr="00F90A92">
        <w:rPr>
          <w:spacing w:val="-3"/>
        </w:rPr>
        <w:t xml:space="preserve"> </w:t>
      </w:r>
      <w:r w:rsidRPr="00F90A92">
        <w:t>Award</w:t>
      </w:r>
    </w:p>
    <w:p w14:paraId="28FF3ABC" w14:textId="77777777" w:rsidR="00732CE6" w:rsidRPr="00F90A92" w:rsidRDefault="00F82BB4">
      <w:pPr>
        <w:spacing w:before="2"/>
        <w:ind w:left="2632" w:right="975"/>
        <w:rPr>
          <w:rFonts w:ascii="Arial" w:hAnsi="Arial" w:cs="Arial"/>
          <w:i/>
          <w:sz w:val="22"/>
          <w:szCs w:val="22"/>
        </w:rPr>
      </w:pPr>
      <w:r w:rsidRPr="00F90A92">
        <w:rPr>
          <w:rFonts w:ascii="Arial" w:hAnsi="Arial" w:cs="Arial"/>
          <w:sz w:val="22"/>
          <w:szCs w:val="22"/>
        </w:rPr>
        <w:t xml:space="preserve">Week of the Nurse, 11th Annual Art and Science of Nursing Showcase Presentation: </w:t>
      </w:r>
      <w:r w:rsidRPr="00F90A92">
        <w:rPr>
          <w:rFonts w:ascii="Arial" w:hAnsi="Arial" w:cs="Arial"/>
          <w:i/>
          <w:sz w:val="22"/>
          <w:szCs w:val="22"/>
        </w:rPr>
        <w:t>Race, Vitamin D Status, and COVID-19 Positivity Using Propensity Score Methods</w:t>
      </w:r>
    </w:p>
    <w:p w14:paraId="28FF3ABD" w14:textId="77777777" w:rsidR="00732CE6" w:rsidRPr="00F90A92" w:rsidRDefault="00F82BB4">
      <w:pPr>
        <w:pStyle w:val="BodyText"/>
        <w:spacing w:before="4"/>
        <w:ind w:left="2632"/>
      </w:pPr>
      <w:r w:rsidRPr="00F90A92">
        <w:t>Carilion Clinic</w:t>
      </w:r>
    </w:p>
    <w:p w14:paraId="28FF3ABE" w14:textId="77777777" w:rsidR="00732CE6" w:rsidRPr="00F90A92" w:rsidRDefault="00732CE6">
      <w:pPr>
        <w:pStyle w:val="BodyText"/>
        <w:spacing w:before="9"/>
        <w:ind w:left="0"/>
      </w:pPr>
    </w:p>
    <w:p w14:paraId="28FF3ABF" w14:textId="77777777" w:rsidR="00732CE6" w:rsidRPr="00F90A92" w:rsidRDefault="00F82BB4">
      <w:pPr>
        <w:pStyle w:val="BodyText"/>
        <w:tabs>
          <w:tab w:val="left" w:pos="2660"/>
        </w:tabs>
        <w:spacing w:before="0"/>
      </w:pPr>
      <w:r w:rsidRPr="00F90A92">
        <w:t>2019</w:t>
      </w:r>
      <w:r w:rsidRPr="00F90A92">
        <w:tab/>
        <w:t>Fellowship</w:t>
      </w:r>
      <w:r w:rsidRPr="00F90A92">
        <w:rPr>
          <w:spacing w:val="-2"/>
        </w:rPr>
        <w:t xml:space="preserve"> </w:t>
      </w:r>
      <w:r w:rsidRPr="00F90A92">
        <w:t>Award</w:t>
      </w:r>
    </w:p>
    <w:p w14:paraId="28FF3AC0" w14:textId="77777777" w:rsidR="00732CE6" w:rsidRPr="00F90A92" w:rsidRDefault="00F82BB4">
      <w:pPr>
        <w:pStyle w:val="BodyText"/>
        <w:spacing w:before="2"/>
        <w:ind w:left="2660"/>
      </w:pPr>
      <w:r w:rsidRPr="00F90A92">
        <w:t>American Statistical Association</w:t>
      </w:r>
    </w:p>
    <w:p w14:paraId="28FF3AC1" w14:textId="77777777" w:rsidR="00732CE6" w:rsidRPr="00F90A92" w:rsidRDefault="00732CE6">
      <w:pPr>
        <w:pStyle w:val="BodyText"/>
        <w:spacing w:before="7"/>
        <w:ind w:left="0"/>
      </w:pPr>
    </w:p>
    <w:p w14:paraId="28FF3AC2" w14:textId="4A185071" w:rsidR="00732CE6" w:rsidRPr="00F90A92" w:rsidRDefault="00F82BB4" w:rsidP="314A9947">
      <w:pPr>
        <w:tabs>
          <w:tab w:val="left" w:pos="2632"/>
        </w:tabs>
        <w:ind w:left="2632" w:right="1359" w:hanging="2430"/>
        <w:rPr>
          <w:rFonts w:ascii="Arial" w:hAnsi="Arial" w:cs="Arial"/>
          <w:i/>
          <w:iCs/>
          <w:sz w:val="22"/>
          <w:szCs w:val="22"/>
        </w:rPr>
      </w:pPr>
      <w:r w:rsidRPr="00F90A92">
        <w:rPr>
          <w:rFonts w:ascii="Arial" w:hAnsi="Arial" w:cs="Arial"/>
          <w:sz w:val="22"/>
          <w:szCs w:val="22"/>
        </w:rPr>
        <w:t>2014</w:t>
      </w:r>
      <w:r w:rsidRPr="00F90A92">
        <w:rPr>
          <w:rFonts w:ascii="Arial" w:hAnsi="Arial" w:cs="Arial"/>
          <w:sz w:val="22"/>
          <w:szCs w:val="22"/>
        </w:rPr>
        <w:tab/>
      </w:r>
      <w:r w:rsidR="46CB542E" w:rsidRPr="00F90A92">
        <w:rPr>
          <w:rFonts w:ascii="Arial" w:hAnsi="Arial" w:cs="Arial"/>
          <w:sz w:val="22"/>
          <w:szCs w:val="22"/>
        </w:rPr>
        <w:t xml:space="preserve">    </w:t>
      </w:r>
      <w:r w:rsidRPr="00F90A92">
        <w:rPr>
          <w:rFonts w:ascii="Arial" w:hAnsi="Arial" w:cs="Arial"/>
          <w:sz w:val="22"/>
          <w:szCs w:val="22"/>
        </w:rPr>
        <w:t xml:space="preserve">Statistical Consulting Section’s Best Topic Contributed Session </w:t>
      </w:r>
      <w:r w:rsidRPr="314A9947">
        <w:rPr>
          <w:rFonts w:ascii="Arial" w:hAnsi="Arial" w:cs="Arial"/>
          <w:i/>
          <w:iCs/>
          <w:sz w:val="22"/>
          <w:szCs w:val="22"/>
        </w:rPr>
        <w:t>Collaborative Statisticians Advancing their Academic Careers in an Academic</w:t>
      </w:r>
      <w:r w:rsidRPr="314A9947">
        <w:rPr>
          <w:rFonts w:ascii="Arial" w:hAnsi="Arial" w:cs="Arial"/>
          <w:i/>
          <w:iCs/>
          <w:spacing w:val="-2"/>
          <w:sz w:val="22"/>
          <w:szCs w:val="22"/>
        </w:rPr>
        <w:t xml:space="preserve"> </w:t>
      </w:r>
      <w:r w:rsidRPr="314A9947">
        <w:rPr>
          <w:rFonts w:ascii="Arial" w:hAnsi="Arial" w:cs="Arial"/>
          <w:i/>
          <w:iCs/>
          <w:sz w:val="22"/>
          <w:szCs w:val="22"/>
        </w:rPr>
        <w:t>Setting</w:t>
      </w:r>
    </w:p>
    <w:p w14:paraId="28FF3AC3" w14:textId="3402288A" w:rsidR="00732CE6" w:rsidRPr="00F90A92" w:rsidRDefault="00F82BB4">
      <w:pPr>
        <w:pStyle w:val="BodyText"/>
        <w:spacing w:before="0" w:line="252" w:lineRule="exact"/>
        <w:ind w:left="2632"/>
      </w:pPr>
      <w:r w:rsidRPr="00F90A92">
        <w:t>American Statistical Association</w:t>
      </w:r>
      <w:r w:rsidR="00ED709B" w:rsidRPr="00F90A92">
        <w:t>’s Joint Statistical Meetings</w:t>
      </w:r>
    </w:p>
    <w:p w14:paraId="28FF3AC4" w14:textId="77777777" w:rsidR="00732CE6" w:rsidRPr="00F90A92" w:rsidRDefault="00732CE6">
      <w:pPr>
        <w:pStyle w:val="BodyText"/>
        <w:spacing w:before="3"/>
        <w:ind w:left="0"/>
      </w:pPr>
    </w:p>
    <w:p w14:paraId="28FF3AC5" w14:textId="77777777" w:rsidR="00732CE6" w:rsidRPr="00F90A92" w:rsidRDefault="00F82BB4">
      <w:pPr>
        <w:pStyle w:val="BodyText"/>
        <w:tabs>
          <w:tab w:val="left" w:pos="2632"/>
        </w:tabs>
        <w:spacing w:before="0"/>
      </w:pPr>
      <w:r w:rsidRPr="00F90A92">
        <w:t>2012</w:t>
      </w:r>
      <w:r w:rsidRPr="00F90A92">
        <w:tab/>
        <w:t>Research</w:t>
      </w:r>
      <w:r w:rsidRPr="00F90A92">
        <w:rPr>
          <w:spacing w:val="-2"/>
        </w:rPr>
        <w:t xml:space="preserve"> </w:t>
      </w:r>
      <w:r w:rsidRPr="00F90A92">
        <w:t>Award</w:t>
      </w:r>
    </w:p>
    <w:p w14:paraId="28FF3AC6" w14:textId="77777777" w:rsidR="00732CE6" w:rsidRPr="00F90A92" w:rsidRDefault="00F82BB4">
      <w:pPr>
        <w:pStyle w:val="BodyText"/>
        <w:spacing w:before="2"/>
        <w:ind w:left="2632" w:right="3446"/>
      </w:pPr>
      <w:r w:rsidRPr="00F90A92">
        <w:t>Department of Family and Community Health School of Nursing</w:t>
      </w:r>
    </w:p>
    <w:p w14:paraId="28FF3AC7" w14:textId="77777777" w:rsidR="00732CE6" w:rsidRPr="00F90A92" w:rsidRDefault="00F82BB4">
      <w:pPr>
        <w:pStyle w:val="BodyText"/>
        <w:spacing w:before="0" w:line="251" w:lineRule="exact"/>
        <w:ind w:left="2632"/>
      </w:pPr>
      <w:r w:rsidRPr="00F90A92">
        <w:t>University of Pennsylvania</w:t>
      </w:r>
    </w:p>
    <w:p w14:paraId="28FF3AC8" w14:textId="77777777" w:rsidR="00732CE6" w:rsidRPr="00F90A92" w:rsidRDefault="00732CE6">
      <w:pPr>
        <w:pStyle w:val="BodyText"/>
        <w:spacing w:before="2"/>
        <w:ind w:left="0"/>
      </w:pPr>
    </w:p>
    <w:p w14:paraId="28FF3AC9" w14:textId="256B2CEB" w:rsidR="00732CE6" w:rsidRPr="00F90A92" w:rsidRDefault="00F82BB4">
      <w:pPr>
        <w:pStyle w:val="BodyText"/>
        <w:tabs>
          <w:tab w:val="left" w:pos="2664"/>
        </w:tabs>
        <w:spacing w:before="1" w:line="244" w:lineRule="auto"/>
        <w:ind w:left="2664" w:right="4187" w:hanging="2462"/>
        <w:jc w:val="both"/>
      </w:pPr>
      <w:r w:rsidRPr="00F90A92">
        <w:t>1996</w:t>
      </w:r>
      <w:proofErr w:type="gramStart"/>
      <w:r w:rsidRPr="00F90A92">
        <w:tab/>
      </w:r>
      <w:r w:rsidR="49F7B8FB" w:rsidRPr="00F90A92">
        <w:t xml:space="preserve">  </w:t>
      </w:r>
      <w:r w:rsidRPr="00F90A92">
        <w:t>Summer</w:t>
      </w:r>
      <w:proofErr w:type="gramEnd"/>
      <w:r w:rsidRPr="00F90A92">
        <w:t xml:space="preserve"> Research Fellowship Award School of Business and Management Temple</w:t>
      </w:r>
      <w:r w:rsidRPr="00F90A92">
        <w:rPr>
          <w:spacing w:val="-2"/>
        </w:rPr>
        <w:t xml:space="preserve"> </w:t>
      </w:r>
      <w:r w:rsidRPr="00F90A92">
        <w:t>University</w:t>
      </w:r>
    </w:p>
    <w:p w14:paraId="28FF3ACA" w14:textId="77777777" w:rsidR="00732CE6" w:rsidRDefault="00F82BB4">
      <w:pPr>
        <w:pStyle w:val="BodyText"/>
        <w:spacing w:before="0" w:line="247" w:lineRule="exact"/>
      </w:pPr>
      <w:r>
        <w:t>……….........................................................................................................................................................</w:t>
      </w:r>
    </w:p>
    <w:p w14:paraId="28FF3ACB" w14:textId="77777777" w:rsidR="00732CE6" w:rsidRDefault="00F82BB4" w:rsidP="0065781C">
      <w:pPr>
        <w:pStyle w:val="Heading1"/>
      </w:pPr>
      <w:r>
        <w:t>RESEARCH</w:t>
      </w:r>
    </w:p>
    <w:p w14:paraId="28FF3ACD" w14:textId="77777777" w:rsidR="00732CE6" w:rsidRPr="00556A3C" w:rsidRDefault="00F82BB4" w:rsidP="00592195">
      <w:pPr>
        <w:pStyle w:val="Heading2"/>
      </w:pPr>
      <w:r w:rsidRPr="00556A3C">
        <w:t>Doctoral Dissertation:</w:t>
      </w:r>
    </w:p>
    <w:p w14:paraId="08D9724A" w14:textId="77777777" w:rsidR="004A0793" w:rsidRPr="00922A7F" w:rsidRDefault="004A0793">
      <w:pPr>
        <w:ind w:left="202"/>
        <w:rPr>
          <w:rFonts w:ascii="Arial" w:hAnsi="Arial" w:cs="Arial"/>
          <w:b/>
          <w:sz w:val="22"/>
          <w:szCs w:val="22"/>
        </w:rPr>
      </w:pPr>
    </w:p>
    <w:p w14:paraId="4FFE77A1" w14:textId="77777777" w:rsidR="00922A7F" w:rsidRDefault="00F82BB4" w:rsidP="00922A7F">
      <w:pPr>
        <w:spacing w:before="1"/>
        <w:ind w:left="202" w:right="532"/>
        <w:rPr>
          <w:sz w:val="22"/>
          <w:szCs w:val="22"/>
        </w:rPr>
      </w:pPr>
      <w:r w:rsidRPr="00922A7F">
        <w:rPr>
          <w:rFonts w:ascii="Arial" w:hAnsi="Arial" w:cs="Arial"/>
          <w:i/>
          <w:sz w:val="22"/>
          <w:szCs w:val="22"/>
        </w:rPr>
        <w:t>Hierarchical Nonlinear Mixed Effects Modeling: Inference and Classification using a Fully Parametric Model</w:t>
      </w:r>
      <w:r w:rsidRPr="00922A7F">
        <w:rPr>
          <w:rFonts w:ascii="Arial" w:hAnsi="Arial" w:cs="Arial"/>
          <w:sz w:val="22"/>
          <w:szCs w:val="22"/>
        </w:rPr>
        <w:t>, Advisor: Dr. Dirk Moore, August 1998.</w:t>
      </w:r>
    </w:p>
    <w:p w14:paraId="48E8923F" w14:textId="5E85D9B9" w:rsidR="003F2B8D" w:rsidRPr="008C105A" w:rsidRDefault="00F82BB4" w:rsidP="00922A7F">
      <w:pPr>
        <w:spacing w:before="1"/>
        <w:ind w:left="202" w:right="532"/>
        <w:rPr>
          <w:rFonts w:ascii="Arial" w:hAnsi="Arial" w:cs="Arial"/>
          <w:b/>
          <w:bCs/>
          <w:sz w:val="20"/>
          <w:szCs w:val="20"/>
        </w:rPr>
      </w:pPr>
      <w:r w:rsidRPr="008C105A">
        <w:rPr>
          <w:rFonts w:ascii="Arial" w:hAnsi="Arial" w:cs="Arial"/>
          <w:b/>
          <w:bCs/>
          <w:sz w:val="22"/>
          <w:szCs w:val="22"/>
        </w:rPr>
        <w:lastRenderedPageBreak/>
        <w:t>Current Funding</w:t>
      </w:r>
      <w:r w:rsidR="003032F6" w:rsidRPr="008C105A">
        <w:rPr>
          <w:rFonts w:ascii="Arial" w:hAnsi="Arial" w:cs="Arial"/>
          <w:b/>
          <w:bCs/>
          <w:sz w:val="22"/>
          <w:szCs w:val="22"/>
        </w:rPr>
        <w:t>:</w:t>
      </w:r>
    </w:p>
    <w:p w14:paraId="2E62335A" w14:textId="7E2A940D" w:rsidR="00957AB9" w:rsidRDefault="00957AB9" w:rsidP="002C351B">
      <w:pPr>
        <w:ind w:left="202"/>
        <w:rPr>
          <w:rFonts w:ascii="Arial" w:eastAsia="Arial" w:hAnsi="Arial" w:cs="Arial"/>
          <w:b/>
          <w:bCs/>
        </w:rPr>
      </w:pPr>
    </w:p>
    <w:p w14:paraId="68A0372C" w14:textId="7C21A713" w:rsidR="0085795D" w:rsidRDefault="0085795D" w:rsidP="00605830">
      <w:pPr>
        <w:pStyle w:val="BodyText"/>
        <w:spacing w:before="0"/>
      </w:pPr>
      <w:r>
        <w:t>Principal Investigator (</w:t>
      </w:r>
      <w:r w:rsidR="00DE037C">
        <w:t xml:space="preserve">PI: </w:t>
      </w:r>
      <w:r w:rsidRPr="00605830">
        <w:rPr>
          <w:b/>
          <w:bCs/>
        </w:rPr>
        <w:t>Hanlon</w:t>
      </w:r>
      <w:r>
        <w:t xml:space="preserve">), </w:t>
      </w:r>
      <w:r w:rsidRPr="002C351B">
        <w:t xml:space="preserve">National Institute of </w:t>
      </w:r>
      <w:r>
        <w:t>Neurological Disorders and Stroke</w:t>
      </w:r>
      <w:r w:rsidRPr="002C351B">
        <w:t xml:space="preserve"> </w:t>
      </w:r>
      <w:r w:rsidRPr="0085795D">
        <w:t>UE5NS138231</w:t>
      </w:r>
      <w:r>
        <w:t>:</w:t>
      </w:r>
      <w:r w:rsidRPr="002C351B">
        <w:t xml:space="preserve"> </w:t>
      </w:r>
      <w:r>
        <w:t xml:space="preserve">Ensuring Reproducible Research through </w:t>
      </w:r>
      <w:r w:rsidR="00605830">
        <w:t xml:space="preserve">Rigorous Study Design, Statistical Analysis Planning, and Data Presentation within a Team Science Framework. (METER) August </w:t>
      </w:r>
      <w:r w:rsidRPr="002C351B">
        <w:t xml:space="preserve">2024 to </w:t>
      </w:r>
      <w:r w:rsidR="00605830">
        <w:t>July</w:t>
      </w:r>
      <w:r w:rsidRPr="002C351B">
        <w:t xml:space="preserve"> 202</w:t>
      </w:r>
      <w:r w:rsidR="00605830">
        <w:t>7</w:t>
      </w:r>
      <w:r w:rsidRPr="002C351B">
        <w:t xml:space="preserve">. (Code: </w:t>
      </w:r>
      <w:r w:rsidR="00605830">
        <w:t>U</w:t>
      </w:r>
      <w:r w:rsidRPr="002C351B">
        <w:t>)</w:t>
      </w:r>
    </w:p>
    <w:p w14:paraId="4C34C324" w14:textId="77777777" w:rsidR="0085795D" w:rsidRDefault="0085795D" w:rsidP="00605830">
      <w:pPr>
        <w:pStyle w:val="BodyText"/>
        <w:spacing w:before="0"/>
      </w:pPr>
    </w:p>
    <w:p w14:paraId="0132DE94" w14:textId="0ADC704E" w:rsidR="0085795D" w:rsidRDefault="0085795D" w:rsidP="00605830">
      <w:pPr>
        <w:pStyle w:val="BodyText"/>
        <w:spacing w:before="0"/>
      </w:pPr>
      <w:r w:rsidRPr="002C351B">
        <w:t xml:space="preserve">Co-Investigator (PI: </w:t>
      </w:r>
      <w:proofErr w:type="spellStart"/>
      <w:r w:rsidRPr="002C351B">
        <w:t>Brem</w:t>
      </w:r>
      <w:proofErr w:type="spellEnd"/>
      <w:r w:rsidRPr="002C351B">
        <w:t>)</w:t>
      </w:r>
      <w:r>
        <w:t>,</w:t>
      </w:r>
      <w:r w:rsidRPr="002C351B">
        <w:t xml:space="preserve"> National Institutes of Health/NIAAA R21AA</w:t>
      </w:r>
      <w:r>
        <w:t>031548:</w:t>
      </w:r>
      <w:r w:rsidRPr="002C351B">
        <w:t xml:space="preserve"> </w:t>
      </w:r>
      <w:r>
        <w:t>Daily Impact of Sexual Minority Stress on Alcohol-Related Intimate Partner Violence among Bisexual+ Young Adults: A Couples’ Daily Diary Study</w:t>
      </w:r>
      <w:r w:rsidRPr="002C351B">
        <w:t xml:space="preserve">. </w:t>
      </w:r>
      <w:r>
        <w:t>September</w:t>
      </w:r>
      <w:r w:rsidRPr="002C351B">
        <w:t xml:space="preserve"> 2024 to </w:t>
      </w:r>
      <w:r>
        <w:t>August</w:t>
      </w:r>
      <w:r w:rsidRPr="002C351B">
        <w:t xml:space="preserve"> 202</w:t>
      </w:r>
      <w:r>
        <w:t>5</w:t>
      </w:r>
      <w:r w:rsidRPr="002C351B">
        <w:t>. (Code: R21)</w:t>
      </w:r>
    </w:p>
    <w:p w14:paraId="444BEF37" w14:textId="77777777" w:rsidR="0085795D" w:rsidRPr="002C351B" w:rsidRDefault="0085795D" w:rsidP="0085795D">
      <w:pPr>
        <w:ind w:left="202"/>
        <w:rPr>
          <w:rFonts w:ascii="Arial" w:hAnsi="Arial" w:cs="Arial"/>
          <w:b/>
          <w:bCs/>
          <w:sz w:val="22"/>
          <w:szCs w:val="22"/>
        </w:rPr>
      </w:pPr>
    </w:p>
    <w:p w14:paraId="4791FE35" w14:textId="72A4BDF0" w:rsidR="003F2B8D" w:rsidRPr="002C351B" w:rsidRDefault="003F2B8D" w:rsidP="002C351B">
      <w:pPr>
        <w:ind w:left="202"/>
        <w:rPr>
          <w:rFonts w:ascii="Arial" w:hAnsi="Arial" w:cs="Arial"/>
          <w:b/>
          <w:bCs/>
          <w:sz w:val="22"/>
          <w:szCs w:val="22"/>
        </w:rPr>
      </w:pPr>
      <w:r w:rsidRPr="002C351B">
        <w:rPr>
          <w:rFonts w:ascii="Arial" w:hAnsi="Arial" w:cs="Arial"/>
          <w:sz w:val="22"/>
          <w:szCs w:val="22"/>
        </w:rPr>
        <w:t xml:space="preserve">Co-Investigator (PI: </w:t>
      </w:r>
      <w:proofErr w:type="spellStart"/>
      <w:r w:rsidRPr="002C351B">
        <w:rPr>
          <w:rFonts w:ascii="Arial" w:hAnsi="Arial" w:cs="Arial"/>
          <w:sz w:val="22"/>
          <w:szCs w:val="22"/>
        </w:rPr>
        <w:t>Brem</w:t>
      </w:r>
      <w:proofErr w:type="spellEnd"/>
      <w:r w:rsidRPr="002C351B">
        <w:rPr>
          <w:rFonts w:ascii="Arial" w:hAnsi="Arial" w:cs="Arial"/>
          <w:sz w:val="22"/>
          <w:szCs w:val="22"/>
        </w:rPr>
        <w:t>)</w:t>
      </w:r>
      <w:r w:rsidR="00993833">
        <w:rPr>
          <w:rFonts w:ascii="Arial" w:hAnsi="Arial" w:cs="Arial"/>
          <w:sz w:val="22"/>
          <w:szCs w:val="22"/>
        </w:rPr>
        <w:t>,</w:t>
      </w:r>
      <w:r w:rsidRPr="002C351B">
        <w:rPr>
          <w:rFonts w:ascii="Arial" w:hAnsi="Arial" w:cs="Arial"/>
          <w:sz w:val="22"/>
          <w:szCs w:val="22"/>
        </w:rPr>
        <w:t xml:space="preserve"> National Institutes of Health/NIAAA R21AA030858</w:t>
      </w:r>
      <w:r w:rsidR="000E2254">
        <w:rPr>
          <w:rFonts w:ascii="Arial" w:hAnsi="Arial" w:cs="Arial"/>
          <w:sz w:val="22"/>
          <w:szCs w:val="22"/>
        </w:rPr>
        <w:t>:</w:t>
      </w:r>
      <w:r w:rsidRPr="002C351B">
        <w:rPr>
          <w:rFonts w:ascii="Arial" w:hAnsi="Arial" w:cs="Arial"/>
          <w:sz w:val="22"/>
          <w:szCs w:val="22"/>
        </w:rPr>
        <w:t xml:space="preserve"> Integrating Remote Breath Alcohol Monitoring into Ecological Momentary Assessment of Alcohol-Related Intimate Partner Violence among Young Adult Drinkers. April 2024 to March 2026. (Code: R21)</w:t>
      </w:r>
    </w:p>
    <w:p w14:paraId="46D20BB3" w14:textId="48BE296B" w:rsidR="003F2B8D" w:rsidRPr="007617AD" w:rsidRDefault="003F2B8D" w:rsidP="003F2B8D">
      <w:pPr>
        <w:spacing w:before="200"/>
        <w:ind w:left="187" w:right="245"/>
        <w:rPr>
          <w:rFonts w:ascii="Arial" w:hAnsi="Arial" w:cs="Arial"/>
          <w:sz w:val="22"/>
          <w:szCs w:val="22"/>
        </w:rPr>
      </w:pPr>
      <w:r w:rsidRPr="003F2B8D">
        <w:rPr>
          <w:rFonts w:ascii="Arial" w:hAnsi="Arial" w:cs="Arial"/>
          <w:sz w:val="22"/>
          <w:szCs w:val="22"/>
        </w:rPr>
        <w:t>Co-Investigator (PI: Chiu)</w:t>
      </w:r>
      <w:r w:rsidR="00993833">
        <w:rPr>
          <w:rFonts w:ascii="Arial" w:hAnsi="Arial" w:cs="Arial"/>
          <w:sz w:val="22"/>
          <w:szCs w:val="22"/>
        </w:rPr>
        <w:t>,</w:t>
      </w:r>
      <w:r w:rsidRPr="003F2B8D">
        <w:rPr>
          <w:rFonts w:ascii="Arial" w:hAnsi="Arial" w:cs="Arial"/>
          <w:sz w:val="22"/>
          <w:szCs w:val="22"/>
        </w:rPr>
        <w:t xml:space="preserve"> National Institutes of Health/NIAAA R01AA029222</w:t>
      </w:r>
      <w:r w:rsidR="000E2254">
        <w:rPr>
          <w:rFonts w:ascii="Arial" w:hAnsi="Arial" w:cs="Arial"/>
          <w:sz w:val="22"/>
          <w:szCs w:val="22"/>
        </w:rPr>
        <w:t>:</w:t>
      </w:r>
      <w:r w:rsidRPr="003F2B8D">
        <w:rPr>
          <w:rFonts w:ascii="Arial" w:hAnsi="Arial" w:cs="Arial"/>
          <w:sz w:val="22"/>
          <w:szCs w:val="22"/>
        </w:rPr>
        <w:t xml:space="preserve"> Making Connections</w:t>
      </w:r>
      <w:r w:rsidRPr="007617AD">
        <w:rPr>
          <w:rFonts w:ascii="Arial" w:hAnsi="Arial" w:cs="Arial"/>
          <w:sz w:val="22"/>
          <w:szCs w:val="22"/>
        </w:rPr>
        <w:t xml:space="preserve"> among Social Ties, Neural Sensitivity to Social Signals, and Outcomes. September 2021 to May 2026. (Code: R01)</w:t>
      </w:r>
    </w:p>
    <w:p w14:paraId="2B927809" w14:textId="5577F1CA" w:rsidR="00CB207E" w:rsidRPr="007617AD" w:rsidRDefault="00E04931" w:rsidP="00CB5AA5">
      <w:pPr>
        <w:spacing w:before="200"/>
        <w:ind w:left="187" w:right="245"/>
        <w:rPr>
          <w:rFonts w:ascii="Arial" w:hAnsi="Arial" w:cs="Arial"/>
          <w:sz w:val="22"/>
          <w:szCs w:val="22"/>
        </w:rPr>
      </w:pPr>
      <w:r w:rsidRPr="007617AD">
        <w:rPr>
          <w:rFonts w:ascii="Arial" w:hAnsi="Arial" w:cs="Arial"/>
          <w:sz w:val="22"/>
          <w:szCs w:val="22"/>
        </w:rPr>
        <w:t xml:space="preserve">Co-Investigator (PI: </w:t>
      </w:r>
      <w:proofErr w:type="spellStart"/>
      <w:r w:rsidRPr="007617AD">
        <w:rPr>
          <w:rFonts w:ascii="Arial" w:hAnsi="Arial" w:cs="Arial"/>
          <w:sz w:val="22"/>
          <w:szCs w:val="22"/>
        </w:rPr>
        <w:t>Hosi</w:t>
      </w:r>
      <w:r w:rsidR="00BC751E" w:rsidRPr="007617AD">
        <w:rPr>
          <w:rFonts w:ascii="Arial" w:hAnsi="Arial" w:cs="Arial"/>
          <w:sz w:val="22"/>
          <w:szCs w:val="22"/>
        </w:rPr>
        <w:t>g</w:t>
      </w:r>
      <w:proofErr w:type="spellEnd"/>
      <w:r w:rsidR="00BC751E" w:rsidRPr="007617AD">
        <w:rPr>
          <w:rFonts w:ascii="Arial" w:hAnsi="Arial" w:cs="Arial"/>
          <w:sz w:val="22"/>
          <w:szCs w:val="22"/>
        </w:rPr>
        <w:t>)</w:t>
      </w:r>
      <w:r w:rsidR="00993833">
        <w:rPr>
          <w:rFonts w:ascii="Arial" w:hAnsi="Arial" w:cs="Arial"/>
          <w:sz w:val="22"/>
          <w:szCs w:val="22"/>
        </w:rPr>
        <w:t>,</w:t>
      </w:r>
      <w:r w:rsidR="00BC751E" w:rsidRPr="007617AD">
        <w:rPr>
          <w:rFonts w:ascii="Arial" w:hAnsi="Arial" w:cs="Arial"/>
          <w:sz w:val="22"/>
          <w:szCs w:val="22"/>
        </w:rPr>
        <w:t xml:space="preserve"> National </w:t>
      </w:r>
      <w:r w:rsidR="00CC783C" w:rsidRPr="007617AD">
        <w:rPr>
          <w:rFonts w:ascii="Arial" w:hAnsi="Arial" w:cs="Arial"/>
          <w:sz w:val="22"/>
          <w:szCs w:val="22"/>
        </w:rPr>
        <w:t>Association</w:t>
      </w:r>
      <w:r w:rsidR="00E32F80" w:rsidRPr="007617AD">
        <w:rPr>
          <w:rFonts w:ascii="Arial" w:hAnsi="Arial" w:cs="Arial"/>
          <w:sz w:val="22"/>
          <w:szCs w:val="22"/>
        </w:rPr>
        <w:t xml:space="preserve"> of Chronic Disease Di</w:t>
      </w:r>
      <w:r w:rsidR="000D6E70" w:rsidRPr="007617AD">
        <w:rPr>
          <w:rFonts w:ascii="Arial" w:hAnsi="Arial" w:cs="Arial"/>
          <w:sz w:val="22"/>
          <w:szCs w:val="22"/>
        </w:rPr>
        <w:t>rectors</w:t>
      </w:r>
      <w:r w:rsidR="00154498">
        <w:rPr>
          <w:rFonts w:ascii="Arial" w:hAnsi="Arial" w:cs="Arial"/>
          <w:sz w:val="22"/>
          <w:szCs w:val="22"/>
        </w:rPr>
        <w:t xml:space="preserve"> </w:t>
      </w:r>
      <w:r w:rsidR="00F003A4">
        <w:rPr>
          <w:rFonts w:ascii="Arial" w:hAnsi="Arial" w:cs="Arial"/>
          <w:sz w:val="22"/>
          <w:szCs w:val="22"/>
        </w:rPr>
        <w:t>(</w:t>
      </w:r>
      <w:r w:rsidR="000D6E70" w:rsidRPr="007617AD">
        <w:rPr>
          <w:rFonts w:ascii="Arial" w:hAnsi="Arial" w:cs="Arial"/>
          <w:sz w:val="22"/>
          <w:szCs w:val="22"/>
        </w:rPr>
        <w:t>CDC</w:t>
      </w:r>
      <w:r w:rsidR="00F003A4">
        <w:rPr>
          <w:rFonts w:ascii="Arial" w:hAnsi="Arial" w:cs="Arial"/>
          <w:sz w:val="22"/>
          <w:szCs w:val="22"/>
        </w:rPr>
        <w:t xml:space="preserve"> NU</w:t>
      </w:r>
      <w:r w:rsidR="00327E08">
        <w:rPr>
          <w:rFonts w:ascii="Arial" w:hAnsi="Arial" w:cs="Arial"/>
          <w:sz w:val="22"/>
          <w:szCs w:val="22"/>
        </w:rPr>
        <w:t>38OT000286</w:t>
      </w:r>
      <w:r w:rsidR="00455500">
        <w:rPr>
          <w:rFonts w:ascii="Arial" w:hAnsi="Arial" w:cs="Arial"/>
          <w:sz w:val="22"/>
          <w:szCs w:val="22"/>
        </w:rPr>
        <w:t xml:space="preserve"> Flow-thru</w:t>
      </w:r>
      <w:r w:rsidR="00F003A4">
        <w:rPr>
          <w:rFonts w:ascii="Arial" w:hAnsi="Arial" w:cs="Arial"/>
          <w:sz w:val="22"/>
          <w:szCs w:val="22"/>
        </w:rPr>
        <w:t>)</w:t>
      </w:r>
      <w:r w:rsidR="000E2254">
        <w:rPr>
          <w:rFonts w:ascii="Arial" w:hAnsi="Arial" w:cs="Arial"/>
          <w:sz w:val="22"/>
          <w:szCs w:val="22"/>
        </w:rPr>
        <w:t>:</w:t>
      </w:r>
      <w:r w:rsidR="00AF69B5" w:rsidRPr="007617AD">
        <w:rPr>
          <w:rFonts w:ascii="Arial" w:hAnsi="Arial" w:cs="Arial"/>
          <w:sz w:val="22"/>
          <w:szCs w:val="22"/>
        </w:rPr>
        <w:t xml:space="preserve"> </w:t>
      </w:r>
      <w:r w:rsidR="000A5F3A" w:rsidRPr="007617AD">
        <w:rPr>
          <w:rFonts w:ascii="Arial" w:hAnsi="Arial" w:cs="Arial"/>
          <w:sz w:val="22"/>
          <w:szCs w:val="22"/>
        </w:rPr>
        <w:t xml:space="preserve">Rigorous Evaluation of New Beginnings as a Diabetes Management Social </w:t>
      </w:r>
      <w:r w:rsidR="00DE312E" w:rsidRPr="007617AD">
        <w:rPr>
          <w:rFonts w:ascii="Arial" w:hAnsi="Arial" w:cs="Arial"/>
          <w:sz w:val="22"/>
          <w:szCs w:val="22"/>
        </w:rPr>
        <w:t>Support Intervention in Context. September</w:t>
      </w:r>
      <w:r w:rsidR="003C29A2" w:rsidRPr="007617AD">
        <w:rPr>
          <w:rFonts w:ascii="Arial" w:hAnsi="Arial" w:cs="Arial"/>
          <w:sz w:val="22"/>
          <w:szCs w:val="22"/>
        </w:rPr>
        <w:t xml:space="preserve"> 2023 to August 2025.</w:t>
      </w:r>
      <w:r w:rsidR="007E3785" w:rsidRPr="007617AD">
        <w:rPr>
          <w:rFonts w:ascii="Arial" w:hAnsi="Arial" w:cs="Arial"/>
          <w:sz w:val="22"/>
          <w:szCs w:val="22"/>
        </w:rPr>
        <w:t xml:space="preserve"> (Code: </w:t>
      </w:r>
      <w:r w:rsidR="007E3785" w:rsidRPr="004F67B2">
        <w:rPr>
          <w:rFonts w:ascii="Arial" w:hAnsi="Arial" w:cs="Arial"/>
          <w:sz w:val="22"/>
          <w:szCs w:val="22"/>
        </w:rPr>
        <w:t>O</w:t>
      </w:r>
      <w:r w:rsidR="007E3785" w:rsidRPr="007617AD">
        <w:rPr>
          <w:rFonts w:ascii="Arial" w:hAnsi="Arial" w:cs="Arial"/>
          <w:sz w:val="22"/>
          <w:szCs w:val="22"/>
        </w:rPr>
        <w:t>)</w:t>
      </w:r>
      <w:r w:rsidR="003C29A2" w:rsidRPr="007617AD">
        <w:rPr>
          <w:rFonts w:ascii="Arial" w:hAnsi="Arial" w:cs="Arial"/>
          <w:sz w:val="22"/>
          <w:szCs w:val="22"/>
        </w:rPr>
        <w:t xml:space="preserve"> </w:t>
      </w:r>
    </w:p>
    <w:p w14:paraId="2C5B7DAD" w14:textId="7BEEA6EB" w:rsidR="00CF32A5" w:rsidRDefault="00CF32A5" w:rsidP="00CB5AA5">
      <w:pPr>
        <w:spacing w:before="200"/>
        <w:ind w:left="187" w:right="245"/>
        <w:rPr>
          <w:rFonts w:ascii="Arial" w:hAnsi="Arial" w:cs="Arial"/>
          <w:sz w:val="22"/>
          <w:szCs w:val="22"/>
        </w:rPr>
      </w:pPr>
      <w:r>
        <w:rPr>
          <w:rFonts w:ascii="Arial" w:hAnsi="Arial" w:cs="Arial"/>
          <w:sz w:val="22"/>
          <w:szCs w:val="22"/>
        </w:rPr>
        <w:t xml:space="preserve">Co-Investigator (PI: </w:t>
      </w:r>
      <w:proofErr w:type="spellStart"/>
      <w:r>
        <w:rPr>
          <w:rFonts w:ascii="Arial" w:hAnsi="Arial" w:cs="Arial"/>
          <w:sz w:val="22"/>
          <w:szCs w:val="22"/>
        </w:rPr>
        <w:t>Dunkenberger</w:t>
      </w:r>
      <w:proofErr w:type="spellEnd"/>
      <w:r>
        <w:rPr>
          <w:rFonts w:ascii="Arial" w:hAnsi="Arial" w:cs="Arial"/>
          <w:sz w:val="22"/>
          <w:szCs w:val="22"/>
        </w:rPr>
        <w:t>)</w:t>
      </w:r>
      <w:r w:rsidR="00993833">
        <w:rPr>
          <w:rFonts w:ascii="Arial" w:hAnsi="Arial" w:cs="Arial"/>
          <w:sz w:val="22"/>
          <w:szCs w:val="22"/>
        </w:rPr>
        <w:t>,</w:t>
      </w:r>
      <w:r>
        <w:rPr>
          <w:rFonts w:ascii="Arial" w:hAnsi="Arial" w:cs="Arial"/>
          <w:sz w:val="22"/>
          <w:szCs w:val="22"/>
        </w:rPr>
        <w:t xml:space="preserve"> Roanoke &amp; Alleg</w:t>
      </w:r>
      <w:r w:rsidR="00432C30">
        <w:rPr>
          <w:rFonts w:ascii="Arial" w:hAnsi="Arial" w:cs="Arial"/>
          <w:sz w:val="22"/>
          <w:szCs w:val="22"/>
        </w:rPr>
        <w:t>hany Health Dist</w:t>
      </w:r>
      <w:r w:rsidR="00A41CEF">
        <w:rPr>
          <w:rFonts w:ascii="Arial" w:hAnsi="Arial" w:cs="Arial"/>
          <w:sz w:val="22"/>
          <w:szCs w:val="22"/>
        </w:rPr>
        <w:t xml:space="preserve">ricts, Virginia Department of Health </w:t>
      </w:r>
      <w:r w:rsidR="0071704C">
        <w:rPr>
          <w:rFonts w:ascii="Arial" w:hAnsi="Arial" w:cs="Arial"/>
          <w:sz w:val="22"/>
          <w:szCs w:val="22"/>
        </w:rPr>
        <w:t xml:space="preserve">MOU </w:t>
      </w:r>
      <w:r w:rsidR="00A41CEF">
        <w:rPr>
          <w:rFonts w:ascii="Arial" w:hAnsi="Arial" w:cs="Arial"/>
          <w:sz w:val="22"/>
          <w:szCs w:val="22"/>
        </w:rPr>
        <w:t>VDH-23-012-0314</w:t>
      </w:r>
      <w:r w:rsidR="000E2254">
        <w:rPr>
          <w:rFonts w:ascii="Arial" w:hAnsi="Arial" w:cs="Arial"/>
          <w:sz w:val="22"/>
          <w:szCs w:val="22"/>
        </w:rPr>
        <w:t>:</w:t>
      </w:r>
      <w:r w:rsidR="00A41CEF">
        <w:rPr>
          <w:rFonts w:ascii="Arial" w:hAnsi="Arial" w:cs="Arial"/>
          <w:sz w:val="22"/>
          <w:szCs w:val="22"/>
        </w:rPr>
        <w:t xml:space="preserve"> </w:t>
      </w:r>
      <w:r w:rsidR="002E5A8B">
        <w:rPr>
          <w:rFonts w:ascii="Arial" w:hAnsi="Arial" w:cs="Arial"/>
          <w:sz w:val="22"/>
          <w:szCs w:val="22"/>
        </w:rPr>
        <w:t>Roanoke &amp; Alleghany Health Districts Community Engagement. July 2023 – November 2026.</w:t>
      </w:r>
    </w:p>
    <w:p w14:paraId="28FF3AD1" w14:textId="235C59C4" w:rsidR="00732CE6" w:rsidRPr="007617AD" w:rsidRDefault="00F82BB4" w:rsidP="00CB5AA5">
      <w:pPr>
        <w:spacing w:before="200"/>
        <w:ind w:left="187" w:right="245"/>
        <w:rPr>
          <w:rFonts w:ascii="Arial" w:hAnsi="Arial" w:cs="Arial"/>
          <w:sz w:val="22"/>
          <w:szCs w:val="22"/>
        </w:rPr>
      </w:pPr>
      <w:r w:rsidRPr="007617AD">
        <w:rPr>
          <w:rFonts w:ascii="Arial" w:hAnsi="Arial" w:cs="Arial"/>
          <w:sz w:val="22"/>
          <w:szCs w:val="22"/>
        </w:rPr>
        <w:t>Principal Investigator</w:t>
      </w:r>
      <w:r w:rsidR="00FA42F6" w:rsidRPr="007617AD">
        <w:rPr>
          <w:rFonts w:ascii="Arial" w:hAnsi="Arial" w:cs="Arial"/>
          <w:sz w:val="22"/>
          <w:szCs w:val="22"/>
        </w:rPr>
        <w:t xml:space="preserve"> (</w:t>
      </w:r>
      <w:r w:rsidR="001E15FE">
        <w:rPr>
          <w:rFonts w:ascii="Arial" w:hAnsi="Arial" w:cs="Arial"/>
          <w:sz w:val="22"/>
          <w:szCs w:val="22"/>
        </w:rPr>
        <w:t xml:space="preserve">PI: </w:t>
      </w:r>
      <w:r w:rsidR="00FA42F6" w:rsidRPr="00490804">
        <w:rPr>
          <w:rFonts w:ascii="Arial" w:hAnsi="Arial" w:cs="Arial"/>
          <w:b/>
          <w:bCs/>
          <w:sz w:val="22"/>
          <w:szCs w:val="22"/>
        </w:rPr>
        <w:t>Hanlon</w:t>
      </w:r>
      <w:r w:rsidR="00FA42F6" w:rsidRPr="007617AD">
        <w:rPr>
          <w:rFonts w:ascii="Arial" w:hAnsi="Arial" w:cs="Arial"/>
          <w:sz w:val="22"/>
          <w:szCs w:val="22"/>
        </w:rPr>
        <w:t>)</w:t>
      </w:r>
      <w:r w:rsidRPr="007617AD">
        <w:rPr>
          <w:rFonts w:ascii="Arial" w:hAnsi="Arial" w:cs="Arial"/>
          <w:sz w:val="22"/>
          <w:szCs w:val="22"/>
        </w:rPr>
        <w:t>, National Institute</w:t>
      </w:r>
      <w:r w:rsidR="008214BB">
        <w:rPr>
          <w:rFonts w:ascii="Arial" w:hAnsi="Arial" w:cs="Arial"/>
          <w:sz w:val="22"/>
          <w:szCs w:val="22"/>
        </w:rPr>
        <w:t>s</w:t>
      </w:r>
      <w:r w:rsidRPr="007617AD">
        <w:rPr>
          <w:rFonts w:ascii="Arial" w:hAnsi="Arial" w:cs="Arial"/>
          <w:sz w:val="22"/>
          <w:szCs w:val="22"/>
        </w:rPr>
        <w:t xml:space="preserve"> of Health/NIDA</w:t>
      </w:r>
      <w:r w:rsidR="008214BB">
        <w:rPr>
          <w:rFonts w:ascii="Arial" w:hAnsi="Arial" w:cs="Arial"/>
          <w:sz w:val="22"/>
          <w:szCs w:val="22"/>
        </w:rPr>
        <w:t>-</w:t>
      </w:r>
      <w:r w:rsidRPr="007617AD">
        <w:rPr>
          <w:rFonts w:ascii="Arial" w:hAnsi="Arial" w:cs="Arial"/>
          <w:sz w:val="22"/>
          <w:szCs w:val="22"/>
        </w:rPr>
        <w:t>NIAAA R25DA058482</w:t>
      </w:r>
      <w:r w:rsidR="000E2254">
        <w:rPr>
          <w:rFonts w:ascii="Arial" w:hAnsi="Arial" w:cs="Arial"/>
          <w:sz w:val="22"/>
          <w:szCs w:val="22"/>
        </w:rPr>
        <w:t>:</w:t>
      </w:r>
      <w:r w:rsidRPr="007617AD">
        <w:rPr>
          <w:rFonts w:ascii="Arial" w:hAnsi="Arial" w:cs="Arial"/>
          <w:sz w:val="22"/>
          <w:szCs w:val="22"/>
        </w:rPr>
        <w:t xml:space="preserve"> CUBE: A Collaborative Undergraduate Biostatistics Experience to Diversify and Bring Awareness to the Field of Collaborative Biostatistics. May 2023 to March 2028. (Code: R25)</w:t>
      </w:r>
    </w:p>
    <w:p w14:paraId="5D1742DC" w14:textId="7B405740" w:rsidR="00130C65" w:rsidRPr="007617AD" w:rsidRDefault="00F82BB4" w:rsidP="00CB5AA5">
      <w:pPr>
        <w:spacing w:before="200"/>
        <w:ind w:left="187" w:right="245"/>
        <w:rPr>
          <w:rFonts w:ascii="Arial" w:hAnsi="Arial" w:cs="Arial"/>
          <w:sz w:val="22"/>
          <w:szCs w:val="22"/>
        </w:rPr>
      </w:pPr>
      <w:r w:rsidRPr="007617AD">
        <w:rPr>
          <w:rFonts w:ascii="Arial" w:hAnsi="Arial" w:cs="Arial"/>
          <w:sz w:val="22"/>
          <w:szCs w:val="22"/>
        </w:rPr>
        <w:t xml:space="preserve">Co-Investigator (PI: </w:t>
      </w:r>
      <w:proofErr w:type="spellStart"/>
      <w:r w:rsidRPr="007617AD">
        <w:rPr>
          <w:rFonts w:ascii="Arial" w:hAnsi="Arial" w:cs="Arial"/>
          <w:sz w:val="22"/>
          <w:szCs w:val="22"/>
        </w:rPr>
        <w:t>DiFeliceantonio</w:t>
      </w:r>
      <w:proofErr w:type="spellEnd"/>
      <w:r w:rsidRPr="007617AD">
        <w:rPr>
          <w:rFonts w:ascii="Arial" w:hAnsi="Arial" w:cs="Arial"/>
          <w:sz w:val="22"/>
          <w:szCs w:val="22"/>
        </w:rPr>
        <w:t>)</w:t>
      </w:r>
      <w:r w:rsidR="00993833">
        <w:rPr>
          <w:rFonts w:ascii="Arial" w:hAnsi="Arial" w:cs="Arial"/>
          <w:sz w:val="22"/>
          <w:szCs w:val="22"/>
        </w:rPr>
        <w:t>,</w:t>
      </w:r>
      <w:r w:rsidRPr="007617AD">
        <w:rPr>
          <w:rFonts w:ascii="Arial" w:hAnsi="Arial" w:cs="Arial"/>
          <w:sz w:val="22"/>
          <w:szCs w:val="22"/>
        </w:rPr>
        <w:t xml:space="preserve"> National Institutes of Health/NIDK R01DK132389</w:t>
      </w:r>
      <w:r w:rsidR="000E2254">
        <w:rPr>
          <w:rFonts w:ascii="Arial" w:hAnsi="Arial" w:cs="Arial"/>
          <w:sz w:val="22"/>
          <w:szCs w:val="22"/>
        </w:rPr>
        <w:t>:</w:t>
      </w:r>
      <w:r w:rsidRPr="007617AD">
        <w:rPr>
          <w:rFonts w:ascii="Arial" w:hAnsi="Arial" w:cs="Arial"/>
          <w:sz w:val="22"/>
          <w:szCs w:val="22"/>
        </w:rPr>
        <w:t xml:space="preserve"> Ultra- Processed Food Reward: Neural and Metabolic Factors. February 2023 to January 2028. (Code: R01</w:t>
      </w:r>
      <w:r w:rsidR="007E3785" w:rsidRPr="007617AD">
        <w:rPr>
          <w:rFonts w:ascii="Arial" w:hAnsi="Arial" w:cs="Arial"/>
          <w:sz w:val="22"/>
          <w:szCs w:val="22"/>
        </w:rPr>
        <w:t>)</w:t>
      </w:r>
    </w:p>
    <w:p w14:paraId="28FF3AD4" w14:textId="786BA144" w:rsidR="00732CE6" w:rsidRPr="007617AD" w:rsidRDefault="00F82BB4" w:rsidP="00CB5AA5">
      <w:pPr>
        <w:spacing w:before="200"/>
        <w:ind w:left="187" w:right="245"/>
        <w:rPr>
          <w:rFonts w:ascii="Arial" w:hAnsi="Arial" w:cs="Arial"/>
          <w:sz w:val="22"/>
          <w:szCs w:val="22"/>
        </w:rPr>
      </w:pPr>
      <w:r w:rsidRPr="007617AD">
        <w:rPr>
          <w:rFonts w:ascii="Arial" w:hAnsi="Arial" w:cs="Arial"/>
          <w:sz w:val="22"/>
          <w:szCs w:val="22"/>
        </w:rPr>
        <w:t>Co-Investigator (PI: Chiu)</w:t>
      </w:r>
      <w:r w:rsidR="00993833">
        <w:rPr>
          <w:rFonts w:ascii="Arial" w:hAnsi="Arial" w:cs="Arial"/>
          <w:sz w:val="22"/>
          <w:szCs w:val="22"/>
        </w:rPr>
        <w:t>,</w:t>
      </w:r>
      <w:r w:rsidRPr="007617AD">
        <w:rPr>
          <w:rFonts w:ascii="Arial" w:hAnsi="Arial" w:cs="Arial"/>
          <w:sz w:val="22"/>
          <w:szCs w:val="22"/>
        </w:rPr>
        <w:t xml:space="preserve"> National Institutes of Health/NIAAA R01AA029222</w:t>
      </w:r>
      <w:r w:rsidR="000E2254">
        <w:rPr>
          <w:rFonts w:ascii="Arial" w:hAnsi="Arial" w:cs="Arial"/>
          <w:sz w:val="22"/>
          <w:szCs w:val="22"/>
        </w:rPr>
        <w:t>:</w:t>
      </w:r>
      <w:r w:rsidRPr="007617AD">
        <w:rPr>
          <w:rFonts w:ascii="Arial" w:hAnsi="Arial" w:cs="Arial"/>
          <w:sz w:val="22"/>
          <w:szCs w:val="22"/>
        </w:rPr>
        <w:t xml:space="preserve"> Making Connections among Social Ties, Neural Sensitivity to Social Signals, and Outcomes. September 2021 to May 2026. (Code: R01)</w:t>
      </w:r>
    </w:p>
    <w:p w14:paraId="28FF3AD5" w14:textId="0343043E" w:rsidR="00732CE6" w:rsidRPr="007617AD" w:rsidRDefault="00F82BB4" w:rsidP="00CB5AA5">
      <w:pPr>
        <w:spacing w:before="200"/>
        <w:ind w:left="187" w:right="245"/>
        <w:rPr>
          <w:rFonts w:ascii="Arial" w:hAnsi="Arial" w:cs="Arial"/>
          <w:sz w:val="22"/>
          <w:szCs w:val="22"/>
        </w:rPr>
      </w:pPr>
      <w:r w:rsidRPr="007617AD">
        <w:rPr>
          <w:rFonts w:ascii="Arial" w:hAnsi="Arial" w:cs="Arial"/>
          <w:sz w:val="22"/>
          <w:szCs w:val="22"/>
        </w:rPr>
        <w:t>Co-Investigator (PI: Chiu)</w:t>
      </w:r>
      <w:r w:rsidR="00993833">
        <w:rPr>
          <w:rFonts w:ascii="Arial" w:hAnsi="Arial" w:cs="Arial"/>
          <w:sz w:val="22"/>
          <w:szCs w:val="22"/>
        </w:rPr>
        <w:t>,</w:t>
      </w:r>
      <w:r w:rsidRPr="007617AD">
        <w:rPr>
          <w:rFonts w:ascii="Arial" w:hAnsi="Arial" w:cs="Arial"/>
          <w:sz w:val="22"/>
          <w:szCs w:val="22"/>
        </w:rPr>
        <w:t xml:space="preserve"> National Institutes of Health/NIMH R01MH127773</w:t>
      </w:r>
      <w:r w:rsidR="000E2254">
        <w:rPr>
          <w:rFonts w:ascii="Arial" w:hAnsi="Arial" w:cs="Arial"/>
          <w:sz w:val="22"/>
          <w:szCs w:val="22"/>
        </w:rPr>
        <w:t>:</w:t>
      </w:r>
      <w:r w:rsidRPr="007617AD">
        <w:rPr>
          <w:rFonts w:ascii="Arial" w:hAnsi="Arial" w:cs="Arial"/>
          <w:sz w:val="22"/>
          <w:szCs w:val="22"/>
        </w:rPr>
        <w:t xml:space="preserve"> Evaluating Overlap and Distinctiveness in Neurocomputational Loss and Reward Elements of the </w:t>
      </w:r>
      <w:proofErr w:type="spellStart"/>
      <w:r w:rsidRPr="007617AD">
        <w:rPr>
          <w:rFonts w:ascii="Arial" w:hAnsi="Arial" w:cs="Arial"/>
          <w:sz w:val="22"/>
          <w:szCs w:val="22"/>
        </w:rPr>
        <w:t>RDoC</w:t>
      </w:r>
      <w:proofErr w:type="spellEnd"/>
      <w:r w:rsidRPr="007617AD">
        <w:rPr>
          <w:rFonts w:ascii="Arial" w:hAnsi="Arial" w:cs="Arial"/>
          <w:sz w:val="22"/>
          <w:szCs w:val="22"/>
        </w:rPr>
        <w:t xml:space="preserve"> Matrix. July 2021 to June 2026. (Code: R01)</w:t>
      </w:r>
    </w:p>
    <w:p w14:paraId="28FF3AD6" w14:textId="3A16E9C5" w:rsidR="00732CE6" w:rsidRPr="007617AD" w:rsidRDefault="00F82BB4" w:rsidP="00CB5AA5">
      <w:pPr>
        <w:spacing w:before="200"/>
        <w:ind w:left="187" w:right="245"/>
        <w:rPr>
          <w:rFonts w:ascii="Arial" w:hAnsi="Arial" w:cs="Arial"/>
          <w:sz w:val="22"/>
          <w:szCs w:val="22"/>
        </w:rPr>
      </w:pPr>
      <w:r w:rsidRPr="007617AD">
        <w:rPr>
          <w:rFonts w:ascii="Arial" w:hAnsi="Arial" w:cs="Arial"/>
          <w:sz w:val="22"/>
          <w:szCs w:val="22"/>
        </w:rPr>
        <w:t>Co-Investigator (MPI: Casas, Chiu)</w:t>
      </w:r>
      <w:r w:rsidR="00993833">
        <w:rPr>
          <w:rFonts w:ascii="Arial" w:hAnsi="Arial" w:cs="Arial"/>
          <w:sz w:val="22"/>
          <w:szCs w:val="22"/>
        </w:rPr>
        <w:t>,</w:t>
      </w:r>
      <w:r w:rsidRPr="007617AD">
        <w:rPr>
          <w:rFonts w:ascii="Arial" w:hAnsi="Arial" w:cs="Arial"/>
          <w:sz w:val="22"/>
          <w:szCs w:val="22"/>
        </w:rPr>
        <w:t xml:space="preserve"> National Institutes of Health/NIDA R01DA051573</w:t>
      </w:r>
      <w:r w:rsidR="000E2254">
        <w:rPr>
          <w:rFonts w:ascii="Arial" w:hAnsi="Arial" w:cs="Arial"/>
          <w:sz w:val="22"/>
          <w:szCs w:val="22"/>
        </w:rPr>
        <w:t>:</w:t>
      </w:r>
      <w:r w:rsidRPr="007617AD">
        <w:rPr>
          <w:rFonts w:ascii="Arial" w:hAnsi="Arial" w:cs="Arial"/>
          <w:sz w:val="22"/>
          <w:szCs w:val="22"/>
        </w:rPr>
        <w:t xml:space="preserve"> Social Influences on Choices in Adolescent Substance Use. April 2021 to January 2026. (Code: R01)</w:t>
      </w:r>
    </w:p>
    <w:p w14:paraId="28FF3AD8" w14:textId="35053074" w:rsidR="00732CE6" w:rsidRPr="007617AD" w:rsidRDefault="00F82BB4" w:rsidP="00CB5AA5">
      <w:pPr>
        <w:spacing w:before="200"/>
        <w:ind w:left="187" w:right="245"/>
        <w:rPr>
          <w:rFonts w:ascii="Arial" w:hAnsi="Arial" w:cs="Arial"/>
          <w:sz w:val="22"/>
          <w:szCs w:val="22"/>
        </w:rPr>
      </w:pPr>
      <w:r w:rsidRPr="007617AD">
        <w:rPr>
          <w:rFonts w:ascii="Arial" w:hAnsi="Arial" w:cs="Arial"/>
          <w:sz w:val="22"/>
          <w:szCs w:val="22"/>
        </w:rPr>
        <w:t>Co-Investigator (</w:t>
      </w:r>
      <w:r w:rsidR="004B4751">
        <w:rPr>
          <w:rFonts w:ascii="Arial" w:hAnsi="Arial" w:cs="Arial"/>
          <w:sz w:val="22"/>
          <w:szCs w:val="22"/>
        </w:rPr>
        <w:t>M</w:t>
      </w:r>
      <w:r w:rsidRPr="007617AD">
        <w:rPr>
          <w:rFonts w:ascii="Arial" w:hAnsi="Arial" w:cs="Arial"/>
          <w:sz w:val="22"/>
          <w:szCs w:val="22"/>
        </w:rPr>
        <w:t xml:space="preserve">PI: </w:t>
      </w:r>
      <w:r w:rsidR="004B4751">
        <w:rPr>
          <w:rFonts w:ascii="Arial" w:hAnsi="Arial" w:cs="Arial"/>
          <w:sz w:val="22"/>
          <w:szCs w:val="22"/>
        </w:rPr>
        <w:t xml:space="preserve">Pack, </w:t>
      </w:r>
      <w:r w:rsidRPr="007617AD">
        <w:rPr>
          <w:rFonts w:ascii="Arial" w:hAnsi="Arial" w:cs="Arial"/>
          <w:sz w:val="22"/>
          <w:szCs w:val="22"/>
        </w:rPr>
        <w:t xml:space="preserve">Horn), East Tennessee State University (NIH-NIDA </w:t>
      </w:r>
      <w:r w:rsidR="00455500" w:rsidRPr="007617AD">
        <w:rPr>
          <w:rFonts w:ascii="Arial" w:hAnsi="Arial" w:cs="Arial"/>
          <w:sz w:val="22"/>
          <w:szCs w:val="22"/>
        </w:rPr>
        <w:t>R24DA051973</w:t>
      </w:r>
      <w:r w:rsidR="00455500">
        <w:rPr>
          <w:rFonts w:ascii="Arial" w:hAnsi="Arial" w:cs="Arial"/>
          <w:sz w:val="22"/>
          <w:szCs w:val="22"/>
        </w:rPr>
        <w:t xml:space="preserve"> </w:t>
      </w:r>
      <w:r w:rsidRPr="007617AD">
        <w:rPr>
          <w:rFonts w:ascii="Arial" w:hAnsi="Arial" w:cs="Arial"/>
          <w:sz w:val="22"/>
          <w:szCs w:val="22"/>
        </w:rPr>
        <w:t>Flow-thru)</w:t>
      </w:r>
      <w:r w:rsidR="000E2254">
        <w:rPr>
          <w:rFonts w:ascii="Arial" w:hAnsi="Arial" w:cs="Arial"/>
          <w:sz w:val="22"/>
          <w:szCs w:val="22"/>
        </w:rPr>
        <w:t>:</w:t>
      </w:r>
      <w:r w:rsidRPr="007617AD">
        <w:rPr>
          <w:rFonts w:ascii="Arial" w:hAnsi="Arial" w:cs="Arial"/>
          <w:sz w:val="22"/>
          <w:szCs w:val="22"/>
        </w:rPr>
        <w:t xml:space="preserve"> Studies to Advance Recovery Supports (STARS) in Central Appalachia. July 2020 to April 2025. (Code: R24)</w:t>
      </w:r>
    </w:p>
    <w:p w14:paraId="28FF3ADA" w14:textId="3908BB1A" w:rsidR="00732CE6" w:rsidRDefault="00F82BB4" w:rsidP="00CB5AA5">
      <w:pPr>
        <w:spacing w:before="200"/>
        <w:ind w:left="187" w:right="245"/>
        <w:rPr>
          <w:rFonts w:ascii="Arial" w:hAnsi="Arial" w:cs="Arial"/>
          <w:sz w:val="22"/>
          <w:szCs w:val="22"/>
        </w:rPr>
      </w:pPr>
      <w:r w:rsidRPr="007617AD">
        <w:rPr>
          <w:rFonts w:ascii="Arial" w:hAnsi="Arial" w:cs="Arial"/>
          <w:sz w:val="22"/>
          <w:szCs w:val="22"/>
        </w:rPr>
        <w:t>Co-Investigator (</w:t>
      </w:r>
      <w:r w:rsidR="00956096">
        <w:rPr>
          <w:rFonts w:ascii="Arial" w:hAnsi="Arial" w:cs="Arial"/>
          <w:sz w:val="22"/>
          <w:szCs w:val="22"/>
        </w:rPr>
        <w:t>M</w:t>
      </w:r>
      <w:r w:rsidRPr="007617AD">
        <w:rPr>
          <w:rFonts w:ascii="Arial" w:hAnsi="Arial" w:cs="Arial"/>
          <w:sz w:val="22"/>
          <w:szCs w:val="22"/>
        </w:rPr>
        <w:t xml:space="preserve">PI: </w:t>
      </w:r>
      <w:r w:rsidR="00956096">
        <w:rPr>
          <w:rFonts w:ascii="Arial" w:hAnsi="Arial" w:cs="Arial"/>
          <w:sz w:val="22"/>
          <w:szCs w:val="22"/>
        </w:rPr>
        <w:t>Johnston, Brown</w:t>
      </w:r>
      <w:r w:rsidRPr="007617AD">
        <w:rPr>
          <w:rFonts w:ascii="Arial" w:hAnsi="Arial" w:cs="Arial"/>
          <w:sz w:val="22"/>
          <w:szCs w:val="22"/>
        </w:rPr>
        <w:t>)</w:t>
      </w:r>
      <w:r w:rsidR="00993833">
        <w:rPr>
          <w:rFonts w:ascii="Arial" w:hAnsi="Arial" w:cs="Arial"/>
          <w:sz w:val="22"/>
          <w:szCs w:val="22"/>
        </w:rPr>
        <w:t>,</w:t>
      </w:r>
      <w:r w:rsidRPr="007617AD">
        <w:rPr>
          <w:rFonts w:ascii="Arial" w:hAnsi="Arial" w:cs="Arial"/>
          <w:sz w:val="22"/>
          <w:szCs w:val="22"/>
        </w:rPr>
        <w:t xml:space="preserve"> </w:t>
      </w:r>
      <w:r w:rsidR="00956096">
        <w:rPr>
          <w:rFonts w:ascii="Arial" w:hAnsi="Arial" w:cs="Arial"/>
          <w:sz w:val="22"/>
          <w:szCs w:val="22"/>
        </w:rPr>
        <w:t xml:space="preserve">University of Virginia </w:t>
      </w:r>
      <w:r w:rsidR="006D34C2">
        <w:rPr>
          <w:rFonts w:ascii="Arial" w:hAnsi="Arial" w:cs="Arial"/>
          <w:sz w:val="22"/>
          <w:szCs w:val="22"/>
        </w:rPr>
        <w:t>(</w:t>
      </w:r>
      <w:r w:rsidRPr="007617AD">
        <w:rPr>
          <w:rFonts w:ascii="Arial" w:hAnsi="Arial" w:cs="Arial"/>
          <w:sz w:val="22"/>
          <w:szCs w:val="22"/>
        </w:rPr>
        <w:t>National Institutes of Health</w:t>
      </w:r>
      <w:r w:rsidR="00956096">
        <w:rPr>
          <w:rFonts w:ascii="Arial" w:hAnsi="Arial" w:cs="Arial"/>
          <w:sz w:val="22"/>
          <w:szCs w:val="22"/>
        </w:rPr>
        <w:t>/NCATS</w:t>
      </w:r>
      <w:r w:rsidRPr="007617AD">
        <w:rPr>
          <w:rFonts w:ascii="Arial" w:hAnsi="Arial" w:cs="Arial"/>
          <w:sz w:val="22"/>
          <w:szCs w:val="22"/>
        </w:rPr>
        <w:t xml:space="preserve"> UL1TR003015</w:t>
      </w:r>
      <w:r w:rsidR="00956096">
        <w:rPr>
          <w:rFonts w:ascii="Arial" w:hAnsi="Arial" w:cs="Arial"/>
          <w:sz w:val="22"/>
          <w:szCs w:val="22"/>
        </w:rPr>
        <w:t xml:space="preserve"> Flow-thru)</w:t>
      </w:r>
      <w:r w:rsidR="000E2254">
        <w:rPr>
          <w:rFonts w:ascii="Arial" w:hAnsi="Arial" w:cs="Arial"/>
          <w:sz w:val="22"/>
          <w:szCs w:val="22"/>
        </w:rPr>
        <w:t>:</w:t>
      </w:r>
      <w:r w:rsidRPr="007617AD">
        <w:rPr>
          <w:rFonts w:ascii="Arial" w:hAnsi="Arial" w:cs="Arial"/>
          <w:sz w:val="22"/>
          <w:szCs w:val="22"/>
        </w:rPr>
        <w:t xml:space="preserve"> The Integrated Translational Health Research Institute of Virginia (</w:t>
      </w:r>
      <w:proofErr w:type="spellStart"/>
      <w:r w:rsidRPr="007617AD">
        <w:rPr>
          <w:rFonts w:ascii="Arial" w:hAnsi="Arial" w:cs="Arial"/>
          <w:sz w:val="22"/>
          <w:szCs w:val="22"/>
        </w:rPr>
        <w:t>iTHRIV</w:t>
      </w:r>
      <w:proofErr w:type="spellEnd"/>
      <w:r w:rsidRPr="007617AD">
        <w:rPr>
          <w:rFonts w:ascii="Arial" w:hAnsi="Arial" w:cs="Arial"/>
          <w:sz w:val="22"/>
          <w:szCs w:val="22"/>
        </w:rPr>
        <w:t>). February 2019 to January 202</w:t>
      </w:r>
      <w:r w:rsidR="0037752B">
        <w:rPr>
          <w:rFonts w:ascii="Arial" w:hAnsi="Arial" w:cs="Arial"/>
          <w:sz w:val="22"/>
          <w:szCs w:val="22"/>
        </w:rPr>
        <w:t>5</w:t>
      </w:r>
      <w:r w:rsidRPr="007617AD">
        <w:rPr>
          <w:rFonts w:ascii="Arial" w:hAnsi="Arial" w:cs="Arial"/>
          <w:sz w:val="22"/>
          <w:szCs w:val="22"/>
        </w:rPr>
        <w:t>. (Code: UL1)</w:t>
      </w:r>
    </w:p>
    <w:p w14:paraId="175090FA" w14:textId="77777777" w:rsidR="00AC32C8" w:rsidRDefault="00AC32C8" w:rsidP="00592195">
      <w:pPr>
        <w:pStyle w:val="Heading2"/>
      </w:pPr>
    </w:p>
    <w:p w14:paraId="260D7392" w14:textId="77777777" w:rsidR="00AC32C8" w:rsidRDefault="00AC32C8" w:rsidP="00592195">
      <w:pPr>
        <w:pStyle w:val="Heading2"/>
      </w:pPr>
    </w:p>
    <w:p w14:paraId="28FF3ADE" w14:textId="08D6732E" w:rsidR="00732CE6" w:rsidRPr="00592195" w:rsidRDefault="00F82BB4" w:rsidP="00592195">
      <w:pPr>
        <w:pStyle w:val="Heading2"/>
      </w:pPr>
      <w:r w:rsidRPr="009420D0">
        <w:lastRenderedPageBreak/>
        <w:t>Completed Funded Grants:</w:t>
      </w:r>
    </w:p>
    <w:p w14:paraId="403E058F" w14:textId="7D4560FB" w:rsidR="0085795D" w:rsidRPr="007617AD" w:rsidRDefault="0085795D" w:rsidP="0085795D">
      <w:pPr>
        <w:spacing w:before="200"/>
        <w:ind w:left="187" w:right="245"/>
        <w:rPr>
          <w:rFonts w:ascii="Arial" w:hAnsi="Arial" w:cs="Arial"/>
          <w:sz w:val="22"/>
          <w:szCs w:val="22"/>
        </w:rPr>
      </w:pPr>
      <w:r w:rsidRPr="2BF2FCA3">
        <w:rPr>
          <w:rFonts w:ascii="Arial" w:hAnsi="Arial" w:cs="Arial"/>
          <w:sz w:val="22"/>
          <w:szCs w:val="22"/>
        </w:rPr>
        <w:t xml:space="preserve">Co-Investigator (PI: Fogel), Children’s Hospital of Philadelphia (National Institutes of Health/NHLBI R01HL149139 </w:t>
      </w:r>
      <w:r w:rsidR="35104A36" w:rsidRPr="2BF2FCA3">
        <w:rPr>
          <w:rFonts w:ascii="Arial" w:hAnsi="Arial" w:cs="Arial"/>
          <w:sz w:val="22"/>
          <w:szCs w:val="22"/>
        </w:rPr>
        <w:t>f</w:t>
      </w:r>
      <w:r w:rsidRPr="2BF2FCA3">
        <w:rPr>
          <w:rFonts w:ascii="Arial" w:hAnsi="Arial" w:cs="Arial"/>
          <w:sz w:val="22"/>
          <w:szCs w:val="22"/>
        </w:rPr>
        <w:t>low-thr</w:t>
      </w:r>
      <w:r w:rsidR="6735BA3D" w:rsidRPr="2BF2FCA3">
        <w:rPr>
          <w:rFonts w:ascii="Arial" w:hAnsi="Arial" w:cs="Arial"/>
          <w:sz w:val="22"/>
          <w:szCs w:val="22"/>
        </w:rPr>
        <w:t>o</w:t>
      </w:r>
      <w:r w:rsidRPr="2BF2FCA3">
        <w:rPr>
          <w:rFonts w:ascii="Arial" w:hAnsi="Arial" w:cs="Arial"/>
          <w:sz w:val="22"/>
          <w:szCs w:val="22"/>
        </w:rPr>
        <w:t>u</w:t>
      </w:r>
      <w:r w:rsidR="3DD50BB2" w:rsidRPr="2BF2FCA3">
        <w:rPr>
          <w:rFonts w:ascii="Arial" w:hAnsi="Arial" w:cs="Arial"/>
          <w:sz w:val="22"/>
          <w:szCs w:val="22"/>
        </w:rPr>
        <w:t>gh</w:t>
      </w:r>
      <w:r w:rsidRPr="2BF2FCA3">
        <w:rPr>
          <w:rFonts w:ascii="Arial" w:hAnsi="Arial" w:cs="Arial"/>
          <w:sz w:val="22"/>
          <w:szCs w:val="22"/>
        </w:rPr>
        <w:t>): Acute Imposition of Fontan Physiology in the Single Ventricle Patient: Effects on Fibrosis, Function, and Drug Intervention. July 2020 to June 2024. (Code: R01)</w:t>
      </w:r>
    </w:p>
    <w:p w14:paraId="277DB5E2" w14:textId="5ED8ACE7" w:rsidR="0085795D" w:rsidRDefault="0085795D" w:rsidP="0085795D">
      <w:pPr>
        <w:spacing w:before="200"/>
        <w:ind w:left="187" w:right="245"/>
        <w:rPr>
          <w:rFonts w:ascii="Arial" w:hAnsi="Arial" w:cs="Arial"/>
          <w:sz w:val="22"/>
          <w:szCs w:val="22"/>
        </w:rPr>
      </w:pPr>
      <w:r w:rsidRPr="2BF2FCA3">
        <w:rPr>
          <w:rFonts w:ascii="Arial" w:hAnsi="Arial" w:cs="Arial"/>
          <w:sz w:val="22"/>
          <w:szCs w:val="22"/>
        </w:rPr>
        <w:t xml:space="preserve">Co-Investigator (PI: Abbott), Miami University (National Institutes of Health/NIA U54AG063546 </w:t>
      </w:r>
      <w:r w:rsidR="5DDBD991" w:rsidRPr="2BF2FCA3">
        <w:rPr>
          <w:rFonts w:ascii="Arial" w:hAnsi="Arial" w:cs="Arial"/>
          <w:sz w:val="22"/>
          <w:szCs w:val="22"/>
        </w:rPr>
        <w:t>f</w:t>
      </w:r>
      <w:r w:rsidRPr="2BF2FCA3">
        <w:rPr>
          <w:rFonts w:ascii="Arial" w:hAnsi="Arial" w:cs="Arial"/>
          <w:sz w:val="22"/>
          <w:szCs w:val="22"/>
        </w:rPr>
        <w:t>low-thr</w:t>
      </w:r>
      <w:r w:rsidR="60744A7F" w:rsidRPr="2BF2FCA3">
        <w:rPr>
          <w:rFonts w:ascii="Arial" w:hAnsi="Arial" w:cs="Arial"/>
          <w:sz w:val="22"/>
          <w:szCs w:val="22"/>
        </w:rPr>
        <w:t>ough</w:t>
      </w:r>
      <w:r w:rsidRPr="2BF2FCA3">
        <w:rPr>
          <w:rFonts w:ascii="Arial" w:hAnsi="Arial" w:cs="Arial"/>
          <w:sz w:val="22"/>
          <w:szCs w:val="22"/>
        </w:rPr>
        <w:t xml:space="preserve">): Testing the Feasibility of the Individualized Positive Psychosocial Intervention. March 2023 to June 2024. (Code: O) </w:t>
      </w:r>
    </w:p>
    <w:p w14:paraId="0368FA75" w14:textId="77777777" w:rsidR="0085795D" w:rsidRDefault="0085795D" w:rsidP="0085795D">
      <w:pPr>
        <w:spacing w:before="200"/>
        <w:ind w:left="187" w:right="245"/>
        <w:rPr>
          <w:rFonts w:ascii="Arial" w:hAnsi="Arial" w:cs="Arial"/>
          <w:sz w:val="22"/>
          <w:szCs w:val="22"/>
        </w:rPr>
      </w:pPr>
      <w:r w:rsidRPr="007617AD">
        <w:rPr>
          <w:rFonts w:ascii="Arial" w:hAnsi="Arial" w:cs="Arial"/>
          <w:sz w:val="22"/>
          <w:szCs w:val="22"/>
        </w:rPr>
        <w:t xml:space="preserve">Co-Investigator (PI: </w:t>
      </w:r>
      <w:r>
        <w:rPr>
          <w:rFonts w:ascii="Arial" w:hAnsi="Arial" w:cs="Arial"/>
          <w:sz w:val="22"/>
          <w:szCs w:val="22"/>
        </w:rPr>
        <w:t>Volpe</w:t>
      </w:r>
      <w:r w:rsidRPr="007617AD">
        <w:rPr>
          <w:rFonts w:ascii="Arial" w:hAnsi="Arial" w:cs="Arial"/>
          <w:sz w:val="22"/>
          <w:szCs w:val="22"/>
        </w:rPr>
        <w:t>)</w:t>
      </w:r>
      <w:r>
        <w:rPr>
          <w:rFonts w:ascii="Arial" w:hAnsi="Arial" w:cs="Arial"/>
          <w:sz w:val="22"/>
          <w:szCs w:val="22"/>
        </w:rPr>
        <w:t>,</w:t>
      </w:r>
      <w:r w:rsidRPr="007617AD">
        <w:rPr>
          <w:rFonts w:ascii="Arial" w:hAnsi="Arial" w:cs="Arial"/>
          <w:sz w:val="22"/>
          <w:szCs w:val="22"/>
        </w:rPr>
        <w:t xml:space="preserve"> </w:t>
      </w:r>
      <w:r>
        <w:rPr>
          <w:rFonts w:ascii="Arial" w:hAnsi="Arial" w:cs="Arial"/>
          <w:sz w:val="22"/>
          <w:szCs w:val="22"/>
        </w:rPr>
        <w:t>American Pistachio Growers:</w:t>
      </w:r>
      <w:r w:rsidRPr="007617AD">
        <w:rPr>
          <w:rFonts w:ascii="Arial" w:hAnsi="Arial" w:cs="Arial"/>
          <w:sz w:val="22"/>
          <w:szCs w:val="22"/>
        </w:rPr>
        <w:t xml:space="preserve"> </w:t>
      </w:r>
      <w:r>
        <w:rPr>
          <w:rFonts w:ascii="Arial" w:hAnsi="Arial" w:cs="Arial"/>
          <w:sz w:val="22"/>
          <w:szCs w:val="22"/>
        </w:rPr>
        <w:t>Effects of Pistachio Consumption on Inflammatory Markers, Recovery, and Lean Body Mass in Recreationally Active Adults</w:t>
      </w:r>
      <w:r w:rsidRPr="007617AD">
        <w:rPr>
          <w:rFonts w:ascii="Arial" w:hAnsi="Arial" w:cs="Arial"/>
          <w:sz w:val="22"/>
          <w:szCs w:val="22"/>
        </w:rPr>
        <w:t xml:space="preserve">. </w:t>
      </w:r>
      <w:r>
        <w:rPr>
          <w:rFonts w:ascii="Arial" w:hAnsi="Arial" w:cs="Arial"/>
          <w:sz w:val="22"/>
          <w:szCs w:val="22"/>
        </w:rPr>
        <w:t>November 2022</w:t>
      </w:r>
      <w:r w:rsidRPr="007617AD">
        <w:rPr>
          <w:rFonts w:ascii="Arial" w:hAnsi="Arial" w:cs="Arial"/>
          <w:sz w:val="22"/>
          <w:szCs w:val="22"/>
        </w:rPr>
        <w:t xml:space="preserve"> to </w:t>
      </w:r>
      <w:r>
        <w:rPr>
          <w:rFonts w:ascii="Arial" w:hAnsi="Arial" w:cs="Arial"/>
          <w:sz w:val="22"/>
          <w:szCs w:val="22"/>
        </w:rPr>
        <w:t>November 2024</w:t>
      </w:r>
      <w:r w:rsidRPr="007617AD">
        <w:rPr>
          <w:rFonts w:ascii="Arial" w:hAnsi="Arial" w:cs="Arial"/>
          <w:sz w:val="22"/>
          <w:szCs w:val="22"/>
        </w:rPr>
        <w:t xml:space="preserve">. (Code: O) </w:t>
      </w:r>
    </w:p>
    <w:p w14:paraId="376922F4" w14:textId="3747314B" w:rsidR="00A21BCB" w:rsidRPr="007617AD" w:rsidRDefault="00A21BCB" w:rsidP="00CB5AA5">
      <w:pPr>
        <w:spacing w:before="200"/>
        <w:ind w:left="180" w:right="240"/>
        <w:rPr>
          <w:rFonts w:ascii="Arial" w:hAnsi="Arial" w:cs="Arial"/>
          <w:sz w:val="22"/>
          <w:szCs w:val="22"/>
        </w:rPr>
      </w:pPr>
      <w:r w:rsidRPr="007617AD">
        <w:rPr>
          <w:rFonts w:ascii="Arial" w:hAnsi="Arial" w:cs="Arial"/>
          <w:sz w:val="22"/>
          <w:szCs w:val="22"/>
        </w:rPr>
        <w:t>Co-Investigator (PI: Naylor), New Courtland Center for Transitions and Health, University of Pennsylvania: Population Health Initiative. January 2019 to June 2023. (Code: O)</w:t>
      </w:r>
    </w:p>
    <w:p w14:paraId="1D129A7E" w14:textId="0AD1DFC8" w:rsidR="00A21BCB" w:rsidRPr="007617AD" w:rsidRDefault="00A21BCB" w:rsidP="00CB5AA5">
      <w:pPr>
        <w:spacing w:before="200"/>
        <w:ind w:left="180" w:right="240"/>
        <w:rPr>
          <w:rFonts w:ascii="Arial" w:hAnsi="Arial" w:cs="Arial"/>
          <w:sz w:val="22"/>
          <w:szCs w:val="22"/>
        </w:rPr>
      </w:pPr>
      <w:r w:rsidRPr="2BF2FCA3">
        <w:rPr>
          <w:rFonts w:ascii="Arial" w:hAnsi="Arial" w:cs="Arial"/>
          <w:sz w:val="22"/>
          <w:szCs w:val="22"/>
        </w:rPr>
        <w:t xml:space="preserve">Co-Investigator (PI: Gooneratne), </w:t>
      </w:r>
      <w:r w:rsidR="00BF2AFC" w:rsidRPr="2BF2FCA3">
        <w:rPr>
          <w:rFonts w:ascii="Arial" w:hAnsi="Arial" w:cs="Arial"/>
          <w:sz w:val="22"/>
          <w:szCs w:val="22"/>
        </w:rPr>
        <w:t>University of Pennsylvania (</w:t>
      </w:r>
      <w:r w:rsidRPr="2BF2FCA3">
        <w:rPr>
          <w:rFonts w:ascii="Arial" w:hAnsi="Arial" w:cs="Arial"/>
          <w:sz w:val="22"/>
          <w:szCs w:val="22"/>
        </w:rPr>
        <w:t>National Institutes of Health/NINR R01AG054435</w:t>
      </w:r>
      <w:r w:rsidR="00BF2AFC" w:rsidRPr="2BF2FCA3">
        <w:rPr>
          <w:rFonts w:ascii="Arial" w:hAnsi="Arial" w:cs="Arial"/>
          <w:sz w:val="22"/>
          <w:szCs w:val="22"/>
        </w:rPr>
        <w:t xml:space="preserve"> </w:t>
      </w:r>
      <w:r w:rsidR="4AEC68BE" w:rsidRPr="2BF2FCA3">
        <w:rPr>
          <w:rFonts w:ascii="Arial" w:hAnsi="Arial" w:cs="Arial"/>
          <w:sz w:val="22"/>
          <w:szCs w:val="22"/>
        </w:rPr>
        <w:t>f</w:t>
      </w:r>
      <w:r w:rsidR="00BF2AFC" w:rsidRPr="2BF2FCA3">
        <w:rPr>
          <w:rFonts w:ascii="Arial" w:hAnsi="Arial" w:cs="Arial"/>
          <w:sz w:val="22"/>
          <w:szCs w:val="22"/>
        </w:rPr>
        <w:t>low-thr</w:t>
      </w:r>
      <w:r w:rsidR="2351B0EC" w:rsidRPr="2BF2FCA3">
        <w:rPr>
          <w:rFonts w:ascii="Arial" w:hAnsi="Arial" w:cs="Arial"/>
          <w:sz w:val="22"/>
          <w:szCs w:val="22"/>
        </w:rPr>
        <w:t>ough</w:t>
      </w:r>
      <w:r w:rsidR="00BF2AFC" w:rsidRPr="2BF2FCA3">
        <w:rPr>
          <w:rFonts w:ascii="Arial" w:hAnsi="Arial" w:cs="Arial"/>
          <w:sz w:val="22"/>
          <w:szCs w:val="22"/>
        </w:rPr>
        <w:t>)</w:t>
      </w:r>
      <w:r w:rsidR="000E2254" w:rsidRPr="2BF2FCA3">
        <w:rPr>
          <w:rFonts w:ascii="Arial" w:hAnsi="Arial" w:cs="Arial"/>
          <w:sz w:val="22"/>
          <w:szCs w:val="22"/>
        </w:rPr>
        <w:t>:</w:t>
      </w:r>
      <w:r w:rsidRPr="2BF2FCA3">
        <w:rPr>
          <w:rFonts w:ascii="Arial" w:hAnsi="Arial" w:cs="Arial"/>
          <w:sz w:val="22"/>
          <w:szCs w:val="22"/>
        </w:rPr>
        <w:t xml:space="preserve"> Changing the Trajectory of Mild Cognitive Impairment with CPAP Treatment of Obstructive Sleep Apnea. June 2017 to May 2023. (Code: R01)</w:t>
      </w:r>
    </w:p>
    <w:p w14:paraId="65E44FCB" w14:textId="117CA228" w:rsidR="00A21BCB" w:rsidRPr="007617AD" w:rsidRDefault="00A21BCB" w:rsidP="00CB5AA5">
      <w:pPr>
        <w:spacing w:before="200"/>
        <w:ind w:left="180" w:right="240"/>
        <w:rPr>
          <w:rFonts w:ascii="Arial" w:hAnsi="Arial" w:cs="Arial"/>
          <w:sz w:val="22"/>
          <w:szCs w:val="22"/>
        </w:rPr>
      </w:pPr>
      <w:r w:rsidRPr="2BF2FCA3">
        <w:rPr>
          <w:rFonts w:ascii="Arial" w:hAnsi="Arial" w:cs="Arial"/>
          <w:sz w:val="22"/>
          <w:szCs w:val="22"/>
        </w:rPr>
        <w:t>Co-Investigator (PI: Polsky)</w:t>
      </w:r>
      <w:r w:rsidR="00993833" w:rsidRPr="2BF2FCA3">
        <w:rPr>
          <w:rFonts w:ascii="Arial" w:hAnsi="Arial" w:cs="Arial"/>
          <w:sz w:val="22"/>
          <w:szCs w:val="22"/>
        </w:rPr>
        <w:t>,</w:t>
      </w:r>
      <w:r w:rsidRPr="2BF2FCA3">
        <w:rPr>
          <w:rFonts w:ascii="Arial" w:hAnsi="Arial" w:cs="Arial"/>
          <w:sz w:val="22"/>
          <w:szCs w:val="22"/>
        </w:rPr>
        <w:t xml:space="preserve"> </w:t>
      </w:r>
      <w:r w:rsidR="00972A7E" w:rsidRPr="2BF2FCA3">
        <w:rPr>
          <w:rFonts w:ascii="Arial" w:hAnsi="Arial" w:cs="Arial"/>
          <w:sz w:val="22"/>
          <w:szCs w:val="22"/>
        </w:rPr>
        <w:t>University of Pennsylvania (</w:t>
      </w:r>
      <w:r w:rsidRPr="2BF2FCA3">
        <w:rPr>
          <w:rFonts w:ascii="Arial" w:hAnsi="Arial" w:cs="Arial"/>
          <w:sz w:val="22"/>
          <w:szCs w:val="22"/>
        </w:rPr>
        <w:t>National Institute of Health/NIA P30AG059302</w:t>
      </w:r>
      <w:r w:rsidR="00B408DB" w:rsidRPr="2BF2FCA3">
        <w:rPr>
          <w:rFonts w:ascii="Arial" w:hAnsi="Arial" w:cs="Arial"/>
          <w:sz w:val="22"/>
          <w:szCs w:val="22"/>
        </w:rPr>
        <w:t xml:space="preserve"> </w:t>
      </w:r>
      <w:r w:rsidR="00938889" w:rsidRPr="2BF2FCA3">
        <w:rPr>
          <w:rFonts w:ascii="Arial" w:hAnsi="Arial" w:cs="Arial"/>
          <w:sz w:val="22"/>
          <w:szCs w:val="22"/>
        </w:rPr>
        <w:t>f</w:t>
      </w:r>
      <w:r w:rsidR="00B408DB" w:rsidRPr="2BF2FCA3">
        <w:rPr>
          <w:rFonts w:ascii="Arial" w:hAnsi="Arial" w:cs="Arial"/>
          <w:sz w:val="22"/>
          <w:szCs w:val="22"/>
        </w:rPr>
        <w:t>low-thr</w:t>
      </w:r>
      <w:r w:rsidR="20628170" w:rsidRPr="2BF2FCA3">
        <w:rPr>
          <w:rFonts w:ascii="Arial" w:hAnsi="Arial" w:cs="Arial"/>
          <w:sz w:val="22"/>
          <w:szCs w:val="22"/>
        </w:rPr>
        <w:t>ough</w:t>
      </w:r>
      <w:r w:rsidR="00B408DB" w:rsidRPr="2BF2FCA3">
        <w:rPr>
          <w:rFonts w:ascii="Arial" w:hAnsi="Arial" w:cs="Arial"/>
          <w:sz w:val="22"/>
          <w:szCs w:val="22"/>
        </w:rPr>
        <w:t>)</w:t>
      </w:r>
      <w:r w:rsidR="000E2254" w:rsidRPr="2BF2FCA3">
        <w:rPr>
          <w:rFonts w:ascii="Arial" w:hAnsi="Arial" w:cs="Arial"/>
          <w:sz w:val="22"/>
          <w:szCs w:val="22"/>
        </w:rPr>
        <w:t>:</w:t>
      </w:r>
      <w:r w:rsidRPr="2BF2FCA3">
        <w:rPr>
          <w:rFonts w:ascii="Arial" w:hAnsi="Arial" w:cs="Arial"/>
          <w:sz w:val="22"/>
          <w:szCs w:val="22"/>
        </w:rPr>
        <w:t xml:space="preserve"> Center for Improving Care Delivery for the Aging (CICADA). September 2018 to June 2023. (Code: P30)</w:t>
      </w:r>
    </w:p>
    <w:p w14:paraId="2444B4CF" w14:textId="6B050AB2" w:rsidR="00B24F5D" w:rsidRPr="007617AD" w:rsidRDefault="00B24F5D" w:rsidP="00CB5AA5">
      <w:pPr>
        <w:spacing w:before="200"/>
        <w:ind w:left="180" w:right="240"/>
        <w:rPr>
          <w:rFonts w:ascii="Arial" w:hAnsi="Arial" w:cs="Arial"/>
          <w:sz w:val="22"/>
          <w:szCs w:val="22"/>
        </w:rPr>
      </w:pPr>
      <w:r w:rsidRPr="2BF2FCA3">
        <w:rPr>
          <w:rFonts w:ascii="Arial" w:hAnsi="Arial" w:cs="Arial"/>
          <w:sz w:val="22"/>
          <w:szCs w:val="22"/>
        </w:rPr>
        <w:t xml:space="preserve">Co-Investigator (PI: Naylor), University of Pennsylvania (Missouri Foundation for Health </w:t>
      </w:r>
      <w:r w:rsidR="00FE0F1A" w:rsidRPr="2BF2FCA3">
        <w:rPr>
          <w:rFonts w:ascii="Arial" w:hAnsi="Arial" w:cs="Arial"/>
          <w:sz w:val="22"/>
          <w:szCs w:val="22"/>
        </w:rPr>
        <w:t xml:space="preserve">20-0006-OF-20 </w:t>
      </w:r>
      <w:r w:rsidR="20387E82" w:rsidRPr="2BF2FCA3">
        <w:rPr>
          <w:rFonts w:ascii="Arial" w:hAnsi="Arial" w:cs="Arial"/>
          <w:sz w:val="22"/>
          <w:szCs w:val="22"/>
        </w:rPr>
        <w:t>f</w:t>
      </w:r>
      <w:r w:rsidRPr="2BF2FCA3">
        <w:rPr>
          <w:rFonts w:ascii="Arial" w:hAnsi="Arial" w:cs="Arial"/>
          <w:sz w:val="22"/>
          <w:szCs w:val="22"/>
        </w:rPr>
        <w:t>low-thr</w:t>
      </w:r>
      <w:r w:rsidR="392D4E7D" w:rsidRPr="2BF2FCA3">
        <w:rPr>
          <w:rFonts w:ascii="Arial" w:hAnsi="Arial" w:cs="Arial"/>
          <w:sz w:val="22"/>
          <w:szCs w:val="22"/>
        </w:rPr>
        <w:t>ough</w:t>
      </w:r>
      <w:r w:rsidRPr="2BF2FCA3">
        <w:rPr>
          <w:rFonts w:ascii="Arial" w:hAnsi="Arial" w:cs="Arial"/>
          <w:sz w:val="22"/>
          <w:szCs w:val="22"/>
        </w:rPr>
        <w:t>)</w:t>
      </w:r>
      <w:r w:rsidR="00FE0F1A" w:rsidRPr="2BF2FCA3">
        <w:rPr>
          <w:rFonts w:ascii="Arial" w:hAnsi="Arial" w:cs="Arial"/>
          <w:sz w:val="22"/>
          <w:szCs w:val="22"/>
        </w:rPr>
        <w:t>:</w:t>
      </w:r>
      <w:r w:rsidRPr="2BF2FCA3">
        <w:rPr>
          <w:rFonts w:ascii="Arial" w:hAnsi="Arial" w:cs="Arial"/>
          <w:sz w:val="22"/>
          <w:szCs w:val="22"/>
        </w:rPr>
        <w:t xml:space="preserve"> Multisite Replication of the Transitional Care Model. October 2020 to March 2023. (Code: O)</w:t>
      </w:r>
    </w:p>
    <w:p w14:paraId="28FF3ADF" w14:textId="086D95CB" w:rsidR="00732CE6" w:rsidRPr="007617AD" w:rsidRDefault="00F82BB4" w:rsidP="00CB5AA5">
      <w:pPr>
        <w:spacing w:before="200"/>
        <w:ind w:left="180" w:right="240"/>
        <w:rPr>
          <w:rFonts w:ascii="Arial" w:hAnsi="Arial" w:cs="Arial"/>
          <w:sz w:val="22"/>
          <w:szCs w:val="22"/>
        </w:rPr>
      </w:pPr>
      <w:r w:rsidRPr="2BF2FCA3">
        <w:rPr>
          <w:rFonts w:ascii="Arial" w:hAnsi="Arial" w:cs="Arial"/>
          <w:sz w:val="22"/>
          <w:szCs w:val="22"/>
        </w:rPr>
        <w:t xml:space="preserve">Co-Investigator (PI: Richards), </w:t>
      </w:r>
      <w:r w:rsidR="00E94D2D" w:rsidRPr="2BF2FCA3">
        <w:rPr>
          <w:rFonts w:ascii="Arial" w:hAnsi="Arial" w:cs="Arial"/>
          <w:sz w:val="22"/>
          <w:szCs w:val="22"/>
        </w:rPr>
        <w:t>University of Texas at Austin (</w:t>
      </w:r>
      <w:r w:rsidRPr="2BF2FCA3">
        <w:rPr>
          <w:rFonts w:ascii="Arial" w:hAnsi="Arial" w:cs="Arial"/>
          <w:sz w:val="22"/>
          <w:szCs w:val="22"/>
        </w:rPr>
        <w:t>National Institutes of Health/NINR R01AG051588</w:t>
      </w:r>
      <w:r w:rsidR="00E94D2D" w:rsidRPr="2BF2FCA3">
        <w:rPr>
          <w:rFonts w:ascii="Arial" w:hAnsi="Arial" w:cs="Arial"/>
          <w:sz w:val="22"/>
          <w:szCs w:val="22"/>
        </w:rPr>
        <w:t xml:space="preserve"> </w:t>
      </w:r>
      <w:r w:rsidR="516D0FE4" w:rsidRPr="2BF2FCA3">
        <w:rPr>
          <w:rFonts w:ascii="Arial" w:hAnsi="Arial" w:cs="Arial"/>
          <w:sz w:val="22"/>
          <w:szCs w:val="22"/>
        </w:rPr>
        <w:t>f</w:t>
      </w:r>
      <w:r w:rsidR="00E94D2D" w:rsidRPr="2BF2FCA3">
        <w:rPr>
          <w:rFonts w:ascii="Arial" w:hAnsi="Arial" w:cs="Arial"/>
          <w:sz w:val="22"/>
          <w:szCs w:val="22"/>
        </w:rPr>
        <w:t>low-thr</w:t>
      </w:r>
      <w:r w:rsidR="32139C17" w:rsidRPr="2BF2FCA3">
        <w:rPr>
          <w:rFonts w:ascii="Arial" w:hAnsi="Arial" w:cs="Arial"/>
          <w:sz w:val="22"/>
          <w:szCs w:val="22"/>
        </w:rPr>
        <w:t>o</w:t>
      </w:r>
      <w:r w:rsidR="00E94D2D" w:rsidRPr="2BF2FCA3">
        <w:rPr>
          <w:rFonts w:ascii="Arial" w:hAnsi="Arial" w:cs="Arial"/>
          <w:sz w:val="22"/>
          <w:szCs w:val="22"/>
        </w:rPr>
        <w:t>u</w:t>
      </w:r>
      <w:r w:rsidR="32139C17" w:rsidRPr="2BF2FCA3">
        <w:rPr>
          <w:rFonts w:ascii="Arial" w:hAnsi="Arial" w:cs="Arial"/>
          <w:sz w:val="22"/>
          <w:szCs w:val="22"/>
        </w:rPr>
        <w:t>gh</w:t>
      </w:r>
      <w:r w:rsidR="00E94D2D" w:rsidRPr="2BF2FCA3">
        <w:rPr>
          <w:rFonts w:ascii="Arial" w:hAnsi="Arial" w:cs="Arial"/>
          <w:sz w:val="22"/>
          <w:szCs w:val="22"/>
        </w:rPr>
        <w:t>)</w:t>
      </w:r>
      <w:r w:rsidR="000E2254" w:rsidRPr="2BF2FCA3">
        <w:rPr>
          <w:rFonts w:ascii="Arial" w:hAnsi="Arial" w:cs="Arial"/>
          <w:sz w:val="22"/>
          <w:szCs w:val="22"/>
        </w:rPr>
        <w:t>:</w:t>
      </w:r>
      <w:r w:rsidRPr="2BF2FCA3">
        <w:rPr>
          <w:rFonts w:ascii="Arial" w:hAnsi="Arial" w:cs="Arial"/>
          <w:sz w:val="22"/>
          <w:szCs w:val="22"/>
        </w:rPr>
        <w:t xml:space="preserve"> Nighttime Agitation and Restless Legs Syndrome in People with Alzheimer’s Disease. May 2018 to March 2023. (Code: R01)</w:t>
      </w:r>
    </w:p>
    <w:p w14:paraId="28FF3AE0" w14:textId="6ADA2C82"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 xml:space="preserve">Co-Investigator (PI: Horn) </w:t>
      </w:r>
      <w:proofErr w:type="spellStart"/>
      <w:r w:rsidRPr="007617AD">
        <w:rPr>
          <w:rFonts w:ascii="Arial" w:hAnsi="Arial" w:cs="Arial"/>
          <w:sz w:val="22"/>
          <w:szCs w:val="22"/>
        </w:rPr>
        <w:t>Qlarion</w:t>
      </w:r>
      <w:proofErr w:type="spellEnd"/>
      <w:r w:rsidRPr="007617AD">
        <w:rPr>
          <w:rFonts w:ascii="Arial" w:hAnsi="Arial" w:cs="Arial"/>
          <w:sz w:val="22"/>
          <w:szCs w:val="22"/>
        </w:rPr>
        <w:t>, Inc.: Collaboration with VA's FAACT Project to Inform Community- Engaged Research and Translation. November 2019 to October 2022. (Code: O)</w:t>
      </w:r>
    </w:p>
    <w:p w14:paraId="28FF3AE2" w14:textId="4EEA5DA7"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 xml:space="preserve">Co-Investigator (PI: </w:t>
      </w:r>
      <w:proofErr w:type="spellStart"/>
      <w:r w:rsidRPr="007617AD">
        <w:rPr>
          <w:rFonts w:ascii="Arial" w:hAnsi="Arial" w:cs="Arial"/>
          <w:sz w:val="22"/>
          <w:szCs w:val="22"/>
        </w:rPr>
        <w:t>Dunkenberger</w:t>
      </w:r>
      <w:proofErr w:type="spellEnd"/>
      <w:r w:rsidRPr="007617AD">
        <w:rPr>
          <w:rFonts w:ascii="Arial" w:hAnsi="Arial" w:cs="Arial"/>
          <w:sz w:val="22"/>
          <w:szCs w:val="22"/>
        </w:rPr>
        <w:t xml:space="preserve">), The Office of National Drug Control </w:t>
      </w:r>
      <w:r w:rsidR="00FE0F1A">
        <w:rPr>
          <w:rFonts w:ascii="Arial" w:hAnsi="Arial" w:cs="Arial"/>
          <w:sz w:val="22"/>
          <w:szCs w:val="22"/>
        </w:rPr>
        <w:t>P</w:t>
      </w:r>
      <w:r w:rsidRPr="007617AD">
        <w:rPr>
          <w:rFonts w:ascii="Arial" w:hAnsi="Arial" w:cs="Arial"/>
          <w:sz w:val="22"/>
          <w:szCs w:val="22"/>
        </w:rPr>
        <w:t>olicy, Crisis Response and Harm Reduction: Combating Opioid Overdose through Community-level Intervention.</w:t>
      </w:r>
      <w:r w:rsidR="008843D0" w:rsidRPr="007617AD">
        <w:rPr>
          <w:rFonts w:ascii="Arial" w:hAnsi="Arial" w:cs="Arial"/>
          <w:sz w:val="22"/>
          <w:szCs w:val="22"/>
        </w:rPr>
        <w:t xml:space="preserve"> </w:t>
      </w:r>
      <w:r w:rsidRPr="007617AD">
        <w:rPr>
          <w:rFonts w:ascii="Arial" w:hAnsi="Arial" w:cs="Arial"/>
          <w:sz w:val="22"/>
          <w:szCs w:val="22"/>
        </w:rPr>
        <w:t>December 2019 to November 2020. (Code: O)</w:t>
      </w:r>
    </w:p>
    <w:p w14:paraId="28FF3AE3" w14:textId="2125E6EE" w:rsidR="00732CE6" w:rsidRPr="007617AD" w:rsidRDefault="00F82BB4" w:rsidP="00CB5AA5">
      <w:pPr>
        <w:spacing w:before="200"/>
        <w:ind w:left="180" w:right="240"/>
        <w:rPr>
          <w:rFonts w:ascii="Arial" w:hAnsi="Arial" w:cs="Arial"/>
          <w:sz w:val="22"/>
          <w:szCs w:val="22"/>
        </w:rPr>
      </w:pPr>
      <w:r w:rsidRPr="2BF2FCA3">
        <w:rPr>
          <w:rFonts w:ascii="Arial" w:hAnsi="Arial" w:cs="Arial"/>
          <w:sz w:val="22"/>
          <w:szCs w:val="22"/>
        </w:rPr>
        <w:t xml:space="preserve">Co-Investigator (PI: Fogel), </w:t>
      </w:r>
      <w:r w:rsidR="00152F73" w:rsidRPr="2BF2FCA3">
        <w:rPr>
          <w:rFonts w:ascii="Arial" w:hAnsi="Arial" w:cs="Arial"/>
          <w:sz w:val="22"/>
          <w:szCs w:val="22"/>
        </w:rPr>
        <w:t>Children’s Hospital of Philadelphia (</w:t>
      </w:r>
      <w:r w:rsidRPr="2BF2FCA3">
        <w:rPr>
          <w:rFonts w:ascii="Arial" w:hAnsi="Arial" w:cs="Arial"/>
          <w:sz w:val="22"/>
          <w:szCs w:val="22"/>
        </w:rPr>
        <w:t>National Institutes of Health/NHLBI R01HL090615</w:t>
      </w:r>
      <w:r w:rsidR="00152F73" w:rsidRPr="2BF2FCA3">
        <w:rPr>
          <w:rFonts w:ascii="Arial" w:hAnsi="Arial" w:cs="Arial"/>
          <w:sz w:val="22"/>
          <w:szCs w:val="22"/>
        </w:rPr>
        <w:t xml:space="preserve"> </w:t>
      </w:r>
      <w:r w:rsidR="427AC0FA" w:rsidRPr="2BF2FCA3">
        <w:rPr>
          <w:rFonts w:ascii="Arial" w:hAnsi="Arial" w:cs="Arial"/>
          <w:sz w:val="22"/>
          <w:szCs w:val="22"/>
        </w:rPr>
        <w:t>f</w:t>
      </w:r>
      <w:r w:rsidR="00152F73" w:rsidRPr="2BF2FCA3">
        <w:rPr>
          <w:rFonts w:ascii="Arial" w:hAnsi="Arial" w:cs="Arial"/>
          <w:sz w:val="22"/>
          <w:szCs w:val="22"/>
        </w:rPr>
        <w:t>low-thr</w:t>
      </w:r>
      <w:r w:rsidR="41258C0C" w:rsidRPr="2BF2FCA3">
        <w:rPr>
          <w:rFonts w:ascii="Arial" w:hAnsi="Arial" w:cs="Arial"/>
          <w:sz w:val="22"/>
          <w:szCs w:val="22"/>
        </w:rPr>
        <w:t>ough</w:t>
      </w:r>
      <w:r w:rsidR="00152F73" w:rsidRPr="2BF2FCA3">
        <w:rPr>
          <w:rFonts w:ascii="Arial" w:hAnsi="Arial" w:cs="Arial"/>
          <w:sz w:val="22"/>
          <w:szCs w:val="22"/>
        </w:rPr>
        <w:t>)</w:t>
      </w:r>
      <w:r w:rsidR="00FE0F1A" w:rsidRPr="2BF2FCA3">
        <w:rPr>
          <w:rFonts w:ascii="Arial" w:hAnsi="Arial" w:cs="Arial"/>
          <w:sz w:val="22"/>
          <w:szCs w:val="22"/>
        </w:rPr>
        <w:t>:</w:t>
      </w:r>
      <w:r w:rsidRPr="2BF2FCA3">
        <w:rPr>
          <w:rFonts w:ascii="Arial" w:hAnsi="Arial" w:cs="Arial"/>
          <w:sz w:val="22"/>
          <w:szCs w:val="22"/>
        </w:rPr>
        <w:t xml:space="preserve"> Cerebral Anatomy, Hemodynamics and Metabolism in Single Ventricles: Relationship to Neurodevelopment. October 2015 to June 2020. (Code: R01)</w:t>
      </w:r>
    </w:p>
    <w:p w14:paraId="28FF3AE4" w14:textId="788F1DB8"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Co-Investigator (PI: Hodgson), National Institutes of Health/NINR R01NR015226</w:t>
      </w:r>
      <w:r w:rsidR="005E1DD8">
        <w:rPr>
          <w:rFonts w:ascii="Arial" w:hAnsi="Arial" w:cs="Arial"/>
          <w:sz w:val="22"/>
          <w:szCs w:val="22"/>
        </w:rPr>
        <w:t>:</w:t>
      </w:r>
      <w:r w:rsidRPr="007617AD">
        <w:rPr>
          <w:rFonts w:ascii="Arial" w:hAnsi="Arial" w:cs="Arial"/>
          <w:sz w:val="22"/>
          <w:szCs w:val="22"/>
        </w:rPr>
        <w:t xml:space="preserve"> The Role of Palliative Care Interventions to Reduce Circadian Rhythm Disorders in Persons with Dementia. September 2016 to January 2019. (Code: R01)</w:t>
      </w:r>
    </w:p>
    <w:p w14:paraId="28FF3AE6" w14:textId="73B7FAD8"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Ulrich), National Institutes of Health/NINR R01CA196131</w:t>
      </w:r>
      <w:r w:rsidR="005E1DD8">
        <w:rPr>
          <w:rFonts w:ascii="Arial" w:hAnsi="Arial" w:cs="Arial"/>
          <w:sz w:val="22"/>
          <w:szCs w:val="22"/>
        </w:rPr>
        <w:t>:</w:t>
      </w:r>
      <w:r w:rsidRPr="007617AD">
        <w:rPr>
          <w:rFonts w:ascii="Arial" w:hAnsi="Arial" w:cs="Arial"/>
          <w:sz w:val="22"/>
          <w:szCs w:val="22"/>
        </w:rPr>
        <w:t xml:space="preserve"> Retention in Cancer Clinical Trials: Modeling Patient-Participants’ Risk-Benefit Assessments. December 2014 to January 2019. (Code</w:t>
      </w:r>
      <w:r w:rsidR="004A671F">
        <w:rPr>
          <w:rFonts w:ascii="Arial" w:hAnsi="Arial" w:cs="Arial"/>
          <w:sz w:val="22"/>
          <w:szCs w:val="22"/>
        </w:rPr>
        <w:t>:</w:t>
      </w:r>
      <w:r w:rsidRPr="007617AD">
        <w:rPr>
          <w:rFonts w:ascii="Arial" w:hAnsi="Arial" w:cs="Arial"/>
          <w:sz w:val="22"/>
          <w:szCs w:val="22"/>
        </w:rPr>
        <w:t xml:space="preserve"> R01)</w:t>
      </w:r>
    </w:p>
    <w:p w14:paraId="28FF3AE7" w14:textId="741F1D43"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Principal Investigator</w:t>
      </w:r>
      <w:r w:rsidR="00B408DB">
        <w:rPr>
          <w:rFonts w:ascii="Arial" w:hAnsi="Arial" w:cs="Arial"/>
          <w:sz w:val="22"/>
          <w:szCs w:val="22"/>
        </w:rPr>
        <w:t xml:space="preserve"> (</w:t>
      </w:r>
      <w:r w:rsidR="00B408DB" w:rsidRPr="004F67B2">
        <w:rPr>
          <w:rFonts w:ascii="Arial" w:hAnsi="Arial" w:cs="Arial"/>
          <w:b/>
          <w:bCs/>
          <w:sz w:val="22"/>
          <w:szCs w:val="22"/>
        </w:rPr>
        <w:t>PI: Hanlon</w:t>
      </w:r>
      <w:r w:rsidR="00B408DB">
        <w:rPr>
          <w:rFonts w:ascii="Arial" w:hAnsi="Arial" w:cs="Arial"/>
          <w:sz w:val="22"/>
          <w:szCs w:val="22"/>
        </w:rPr>
        <w:t>)</w:t>
      </w:r>
      <w:r w:rsidRPr="007617AD">
        <w:rPr>
          <w:rFonts w:ascii="Arial" w:hAnsi="Arial" w:cs="Arial"/>
          <w:sz w:val="22"/>
          <w:szCs w:val="22"/>
        </w:rPr>
        <w:t>, University of Pennsylvania Research Funds</w:t>
      </w:r>
      <w:r w:rsidR="005E1DD8">
        <w:rPr>
          <w:rFonts w:ascii="Arial" w:hAnsi="Arial" w:cs="Arial"/>
          <w:sz w:val="22"/>
          <w:szCs w:val="22"/>
        </w:rPr>
        <w:t>:</w:t>
      </w:r>
      <w:r w:rsidRPr="007617AD">
        <w:rPr>
          <w:rFonts w:ascii="Arial" w:hAnsi="Arial" w:cs="Arial"/>
          <w:sz w:val="22"/>
          <w:szCs w:val="22"/>
        </w:rPr>
        <w:t xml:space="preserve"> Quantifying the Effects of Sleep on Cardiovascular Health Risk Factors: A Population Analysis using UK Biobank Data. July 2016 to July 2018. (Code</w:t>
      </w:r>
      <w:r w:rsidR="002209E9">
        <w:rPr>
          <w:rFonts w:ascii="Arial" w:hAnsi="Arial" w:cs="Arial"/>
          <w:sz w:val="22"/>
          <w:szCs w:val="22"/>
        </w:rPr>
        <w:t>:</w:t>
      </w:r>
      <w:r w:rsidRPr="007617AD">
        <w:rPr>
          <w:rFonts w:ascii="Arial" w:hAnsi="Arial" w:cs="Arial"/>
          <w:sz w:val="22"/>
          <w:szCs w:val="22"/>
        </w:rPr>
        <w:t xml:space="preserve"> O)</w:t>
      </w:r>
    </w:p>
    <w:p w14:paraId="28FF3AE8" w14:textId="68B289A6"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lastRenderedPageBreak/>
        <w:t xml:space="preserve">Co-Investigator (PI: </w:t>
      </w:r>
      <w:proofErr w:type="spellStart"/>
      <w:r w:rsidRPr="007617AD">
        <w:rPr>
          <w:rFonts w:ascii="Arial" w:hAnsi="Arial" w:cs="Arial"/>
          <w:sz w:val="22"/>
          <w:szCs w:val="22"/>
        </w:rPr>
        <w:t>Villarruel</w:t>
      </w:r>
      <w:proofErr w:type="spellEnd"/>
      <w:r w:rsidRPr="007617AD">
        <w:rPr>
          <w:rFonts w:ascii="Arial" w:hAnsi="Arial" w:cs="Arial"/>
          <w:sz w:val="22"/>
          <w:szCs w:val="22"/>
        </w:rPr>
        <w:t>), National Institutes of Health/NINR R01NR013505</w:t>
      </w:r>
      <w:r w:rsidR="005E1DD8">
        <w:rPr>
          <w:rFonts w:ascii="Arial" w:hAnsi="Arial" w:cs="Arial"/>
          <w:sz w:val="22"/>
          <w:szCs w:val="22"/>
        </w:rPr>
        <w:t>:</w:t>
      </w:r>
      <w:r w:rsidRPr="007617AD">
        <w:rPr>
          <w:rFonts w:ascii="Arial" w:hAnsi="Arial" w:cs="Arial"/>
          <w:sz w:val="22"/>
          <w:szCs w:val="22"/>
        </w:rPr>
        <w:t xml:space="preserve"> Testing a Latino Web-based Parent-Adolescent Sexual Communication Intervention. September 2012 to June 2017. (Code: R01)</w:t>
      </w:r>
    </w:p>
    <w:p w14:paraId="28FF3AE9" w14:textId="24579E51"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Biostatistician (PI: Chirinos), National Institutes of Health/NHLBI R56HL124073</w:t>
      </w:r>
      <w:r w:rsidR="005E1DD8">
        <w:rPr>
          <w:rFonts w:ascii="Arial" w:hAnsi="Arial" w:cs="Arial"/>
          <w:sz w:val="22"/>
          <w:szCs w:val="22"/>
        </w:rPr>
        <w:t>:</w:t>
      </w:r>
      <w:r w:rsidRPr="007617AD">
        <w:rPr>
          <w:rFonts w:ascii="Arial" w:hAnsi="Arial" w:cs="Arial"/>
          <w:sz w:val="22"/>
          <w:szCs w:val="22"/>
        </w:rPr>
        <w:t xml:space="preserve"> Targeting Central Pulsatile Hemodynamics in Chronic Kidney Disease. September 2015 to August 2016. (Code: R56)</w:t>
      </w:r>
    </w:p>
    <w:p w14:paraId="28FF3AEA" w14:textId="3F6CC471"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Biostatistician (PI: Heil), National Institutes of Health/NINR R44NR013609</w:t>
      </w:r>
      <w:r w:rsidR="005E1DD8">
        <w:rPr>
          <w:rFonts w:ascii="Arial" w:hAnsi="Arial" w:cs="Arial"/>
          <w:sz w:val="22"/>
          <w:szCs w:val="22"/>
        </w:rPr>
        <w:t>:</w:t>
      </w:r>
      <w:r w:rsidRPr="007617AD">
        <w:rPr>
          <w:rFonts w:ascii="Arial" w:hAnsi="Arial" w:cs="Arial"/>
          <w:sz w:val="22"/>
          <w:szCs w:val="22"/>
        </w:rPr>
        <w:t xml:space="preserve"> Technology Application to Enhance Discharge Referral Decision Support. September 2014 to August 2016. (Code</w:t>
      </w:r>
      <w:r w:rsidR="00AF4DAF">
        <w:rPr>
          <w:rFonts w:ascii="Arial" w:hAnsi="Arial" w:cs="Arial"/>
          <w:sz w:val="22"/>
          <w:szCs w:val="22"/>
        </w:rPr>
        <w:t>:</w:t>
      </w:r>
      <w:r w:rsidRPr="007617AD">
        <w:rPr>
          <w:rFonts w:ascii="Arial" w:hAnsi="Arial" w:cs="Arial"/>
          <w:sz w:val="22"/>
          <w:szCs w:val="22"/>
        </w:rPr>
        <w:t xml:space="preserve"> </w:t>
      </w:r>
      <w:r w:rsidR="00682F60">
        <w:rPr>
          <w:rFonts w:ascii="Arial" w:hAnsi="Arial" w:cs="Arial"/>
          <w:sz w:val="22"/>
          <w:szCs w:val="22"/>
        </w:rPr>
        <w:t>R44</w:t>
      </w:r>
      <w:r w:rsidRPr="007617AD">
        <w:rPr>
          <w:rFonts w:ascii="Arial" w:hAnsi="Arial" w:cs="Arial"/>
          <w:sz w:val="22"/>
          <w:szCs w:val="22"/>
        </w:rPr>
        <w:t>)</w:t>
      </w:r>
    </w:p>
    <w:p w14:paraId="28FF3AEB" w14:textId="4AB8F3AC"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Biostatistician (PI: Fogel), National Institutes of Health/NHLBI R01HL090615</w:t>
      </w:r>
      <w:r w:rsidR="005E1DD8">
        <w:rPr>
          <w:rFonts w:ascii="Arial" w:hAnsi="Arial" w:cs="Arial"/>
          <w:sz w:val="22"/>
          <w:szCs w:val="22"/>
        </w:rPr>
        <w:t>:</w:t>
      </w:r>
      <w:r w:rsidRPr="007617AD">
        <w:rPr>
          <w:rFonts w:ascii="Arial" w:hAnsi="Arial" w:cs="Arial"/>
          <w:sz w:val="22"/>
          <w:szCs w:val="22"/>
        </w:rPr>
        <w:t xml:space="preserve"> Cerebral Anatomy, Hemodynamics and Metabolism in Single Ventricles: Relationship to Neurodevelopment. October 2015 to June 2016. (Code: R01)</w:t>
      </w:r>
    </w:p>
    <w:p w14:paraId="28FF3AED" w14:textId="622B5E97"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Biostatistician (PI: Kim), National Institutes of Health/NINR R00NR013177</w:t>
      </w:r>
      <w:r w:rsidR="005E1DD8">
        <w:rPr>
          <w:rFonts w:ascii="Arial" w:hAnsi="Arial" w:cs="Arial"/>
          <w:sz w:val="22"/>
          <w:szCs w:val="22"/>
        </w:rPr>
        <w:t>:</w:t>
      </w:r>
      <w:r w:rsidRPr="007617AD">
        <w:rPr>
          <w:rFonts w:ascii="Arial" w:hAnsi="Arial" w:cs="Arial"/>
          <w:sz w:val="22"/>
          <w:szCs w:val="22"/>
        </w:rPr>
        <w:t xml:space="preserve"> An Objective Snoring Index and Its Association with Carotid Atherosclerosis. September 2013 to June 2016. (Code</w:t>
      </w:r>
      <w:r w:rsidR="00AF4DAF">
        <w:rPr>
          <w:rFonts w:ascii="Arial" w:hAnsi="Arial" w:cs="Arial"/>
          <w:sz w:val="22"/>
          <w:szCs w:val="22"/>
        </w:rPr>
        <w:t>:</w:t>
      </w:r>
      <w:r w:rsidRPr="007617AD">
        <w:rPr>
          <w:rFonts w:ascii="Arial" w:hAnsi="Arial" w:cs="Arial"/>
          <w:sz w:val="22"/>
          <w:szCs w:val="22"/>
        </w:rPr>
        <w:t xml:space="preserve"> </w:t>
      </w:r>
      <w:r w:rsidR="00AC4978">
        <w:rPr>
          <w:rFonts w:ascii="Arial" w:hAnsi="Arial" w:cs="Arial"/>
          <w:sz w:val="22"/>
          <w:szCs w:val="22"/>
        </w:rPr>
        <w:t>K99/</w:t>
      </w:r>
      <w:r w:rsidR="00F6522E">
        <w:rPr>
          <w:rFonts w:ascii="Arial" w:hAnsi="Arial" w:cs="Arial"/>
          <w:sz w:val="22"/>
          <w:szCs w:val="22"/>
        </w:rPr>
        <w:t>R00</w:t>
      </w:r>
      <w:r w:rsidRPr="007617AD">
        <w:rPr>
          <w:rFonts w:ascii="Arial" w:hAnsi="Arial" w:cs="Arial"/>
          <w:sz w:val="22"/>
          <w:szCs w:val="22"/>
        </w:rPr>
        <w:t>)</w:t>
      </w:r>
    </w:p>
    <w:p w14:paraId="28FF3AEE" w14:textId="34D8A784"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 xml:space="preserve">Statistician (PI: </w:t>
      </w:r>
      <w:proofErr w:type="spellStart"/>
      <w:r w:rsidRPr="007617AD">
        <w:rPr>
          <w:rFonts w:ascii="Arial" w:hAnsi="Arial" w:cs="Arial"/>
          <w:sz w:val="22"/>
          <w:szCs w:val="22"/>
        </w:rPr>
        <w:t>Buttenheim</w:t>
      </w:r>
      <w:proofErr w:type="spellEnd"/>
      <w:r w:rsidRPr="007617AD">
        <w:rPr>
          <w:rFonts w:ascii="Arial" w:hAnsi="Arial" w:cs="Arial"/>
          <w:sz w:val="22"/>
          <w:szCs w:val="22"/>
        </w:rPr>
        <w:t>), National Institutes of Health/NICHD R03HD080732</w:t>
      </w:r>
      <w:r w:rsidR="005E1DD8">
        <w:rPr>
          <w:rFonts w:ascii="Arial" w:hAnsi="Arial" w:cs="Arial"/>
          <w:sz w:val="22"/>
          <w:szCs w:val="22"/>
        </w:rPr>
        <w:t>:</w:t>
      </w:r>
      <w:r w:rsidRPr="007617AD">
        <w:rPr>
          <w:rFonts w:ascii="Arial" w:hAnsi="Arial" w:cs="Arial"/>
          <w:sz w:val="22"/>
          <w:szCs w:val="22"/>
        </w:rPr>
        <w:t xml:space="preserve"> Vaccination Status of Children Exempted from School-Entry Immunization Mandates. July 2014 to April 2016. (Code: R03)</w:t>
      </w:r>
    </w:p>
    <w:p w14:paraId="28FF3AEF" w14:textId="12C9F188"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Medoff</w:t>
      </w:r>
      <w:proofErr w:type="spellEnd"/>
      <w:r w:rsidRPr="007617AD">
        <w:rPr>
          <w:rFonts w:ascii="Arial" w:hAnsi="Arial" w:cs="Arial"/>
          <w:sz w:val="22"/>
          <w:szCs w:val="22"/>
        </w:rPr>
        <w:t>-Cooper), National Institutes of Health/NINR R01NR002093</w:t>
      </w:r>
      <w:r w:rsidR="005E1DD8">
        <w:rPr>
          <w:rFonts w:ascii="Arial" w:hAnsi="Arial" w:cs="Arial"/>
          <w:sz w:val="22"/>
          <w:szCs w:val="22"/>
        </w:rPr>
        <w:t>:</w:t>
      </w:r>
      <w:r w:rsidRPr="007617AD">
        <w:rPr>
          <w:rFonts w:ascii="Arial" w:hAnsi="Arial" w:cs="Arial"/>
          <w:sz w:val="22"/>
          <w:szCs w:val="22"/>
        </w:rPr>
        <w:t xml:space="preserve"> Feeding Behaviors and Energy Balance in Infants with CHD. July 2011 to March 2016. (Code</w:t>
      </w:r>
      <w:r w:rsidR="00AF4DAF">
        <w:rPr>
          <w:rFonts w:ascii="Arial" w:hAnsi="Arial" w:cs="Arial"/>
          <w:sz w:val="22"/>
          <w:szCs w:val="22"/>
        </w:rPr>
        <w:t>:</w:t>
      </w:r>
      <w:r w:rsidRPr="007617AD">
        <w:rPr>
          <w:rFonts w:ascii="Arial" w:hAnsi="Arial" w:cs="Arial"/>
          <w:sz w:val="22"/>
          <w:szCs w:val="22"/>
        </w:rPr>
        <w:t xml:space="preserve"> R01)</w:t>
      </w:r>
    </w:p>
    <w:p w14:paraId="28FF3AF0" w14:textId="6C65A7AE"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Biostatistician (PI: Brawner), CDC/</w:t>
      </w:r>
      <w:r w:rsidR="008C707A">
        <w:rPr>
          <w:rFonts w:ascii="Arial" w:hAnsi="Arial" w:cs="Arial"/>
          <w:sz w:val="22"/>
          <w:szCs w:val="22"/>
        </w:rPr>
        <w:t xml:space="preserve">National Institutes of Health </w:t>
      </w:r>
      <w:r w:rsidRPr="007617AD">
        <w:rPr>
          <w:rFonts w:ascii="Arial" w:hAnsi="Arial" w:cs="Arial"/>
          <w:sz w:val="22"/>
          <w:szCs w:val="22"/>
        </w:rPr>
        <w:t>NCHHSTP</w:t>
      </w:r>
      <w:r w:rsidR="008C707A">
        <w:rPr>
          <w:rFonts w:ascii="Arial" w:hAnsi="Arial" w:cs="Arial"/>
          <w:sz w:val="22"/>
          <w:szCs w:val="22"/>
        </w:rPr>
        <w:t xml:space="preserve"> </w:t>
      </w:r>
      <w:r w:rsidRPr="007617AD">
        <w:rPr>
          <w:rFonts w:ascii="Arial" w:hAnsi="Arial" w:cs="Arial"/>
          <w:sz w:val="22"/>
          <w:szCs w:val="22"/>
        </w:rPr>
        <w:t>U01PS003304</w:t>
      </w:r>
      <w:r w:rsidR="005E1611">
        <w:rPr>
          <w:rFonts w:ascii="Arial" w:hAnsi="Arial" w:cs="Arial"/>
          <w:sz w:val="22"/>
          <w:szCs w:val="22"/>
        </w:rPr>
        <w:t>:</w:t>
      </w:r>
      <w:r w:rsidRPr="007617AD">
        <w:rPr>
          <w:rFonts w:ascii="Arial" w:hAnsi="Arial" w:cs="Arial"/>
          <w:sz w:val="22"/>
          <w:szCs w:val="22"/>
        </w:rPr>
        <w:t xml:space="preserve"> PS11-003 Minority AIDS Research Initiative. January 2012 to December 2015. (Code</w:t>
      </w:r>
      <w:r w:rsidR="00AF4DAF">
        <w:rPr>
          <w:rFonts w:ascii="Arial" w:hAnsi="Arial" w:cs="Arial"/>
          <w:sz w:val="22"/>
          <w:szCs w:val="22"/>
        </w:rPr>
        <w:t>:</w:t>
      </w:r>
      <w:r w:rsidRPr="007617AD">
        <w:rPr>
          <w:rFonts w:ascii="Arial" w:hAnsi="Arial" w:cs="Arial"/>
          <w:sz w:val="22"/>
          <w:szCs w:val="22"/>
        </w:rPr>
        <w:t xml:space="preserve"> </w:t>
      </w:r>
      <w:r w:rsidR="008C707A">
        <w:rPr>
          <w:rFonts w:ascii="Arial" w:hAnsi="Arial" w:cs="Arial"/>
          <w:sz w:val="22"/>
          <w:szCs w:val="22"/>
        </w:rPr>
        <w:t>U01</w:t>
      </w:r>
      <w:r w:rsidRPr="007617AD">
        <w:rPr>
          <w:rFonts w:ascii="Arial" w:hAnsi="Arial" w:cs="Arial"/>
          <w:sz w:val="22"/>
          <w:szCs w:val="22"/>
        </w:rPr>
        <w:t>)</w:t>
      </w:r>
    </w:p>
    <w:p w14:paraId="28FF3AF1" w14:textId="5A7F1B26"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Thompson), National Institutes of Health/NCI P30CA016520</w:t>
      </w:r>
      <w:r w:rsidR="00CC7E54">
        <w:rPr>
          <w:rFonts w:ascii="Arial" w:hAnsi="Arial" w:cs="Arial"/>
          <w:sz w:val="22"/>
          <w:szCs w:val="22"/>
        </w:rPr>
        <w:t>:</w:t>
      </w:r>
      <w:r w:rsidRPr="007617AD">
        <w:rPr>
          <w:rFonts w:ascii="Arial" w:hAnsi="Arial" w:cs="Arial"/>
          <w:sz w:val="22"/>
          <w:szCs w:val="22"/>
        </w:rPr>
        <w:t xml:space="preserve"> Abramson Cancer Center Support Grant Biostatistics Core. December 2010 to November 2015. (Code</w:t>
      </w:r>
      <w:r w:rsidR="00AF4DAF">
        <w:rPr>
          <w:rFonts w:ascii="Arial" w:hAnsi="Arial" w:cs="Arial"/>
          <w:sz w:val="22"/>
          <w:szCs w:val="22"/>
        </w:rPr>
        <w:t>:</w:t>
      </w:r>
      <w:r w:rsidRPr="007617AD">
        <w:rPr>
          <w:rFonts w:ascii="Arial" w:hAnsi="Arial" w:cs="Arial"/>
          <w:sz w:val="22"/>
          <w:szCs w:val="22"/>
        </w:rPr>
        <w:t xml:space="preserve"> </w:t>
      </w:r>
      <w:r w:rsidR="0083372E" w:rsidRPr="007617AD">
        <w:rPr>
          <w:rFonts w:ascii="Arial" w:hAnsi="Arial" w:cs="Arial"/>
          <w:sz w:val="22"/>
          <w:szCs w:val="22"/>
        </w:rPr>
        <w:t>P</w:t>
      </w:r>
      <w:r w:rsidR="0083372E">
        <w:rPr>
          <w:rFonts w:ascii="Arial" w:hAnsi="Arial" w:cs="Arial"/>
          <w:sz w:val="22"/>
          <w:szCs w:val="22"/>
        </w:rPr>
        <w:t>30</w:t>
      </w:r>
      <w:r w:rsidRPr="007617AD">
        <w:rPr>
          <w:rFonts w:ascii="Arial" w:hAnsi="Arial" w:cs="Arial"/>
          <w:sz w:val="22"/>
          <w:szCs w:val="22"/>
        </w:rPr>
        <w:t>)</w:t>
      </w:r>
    </w:p>
    <w:p w14:paraId="28FF3AF2" w14:textId="3FA60AEB"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Rhodes), National Institutes of Health/NIAAA R01AA018705</w:t>
      </w:r>
      <w:r w:rsidR="004021BC">
        <w:rPr>
          <w:rFonts w:ascii="Arial" w:hAnsi="Arial" w:cs="Arial"/>
          <w:sz w:val="22"/>
          <w:szCs w:val="22"/>
        </w:rPr>
        <w:t>:</w:t>
      </w:r>
      <w:r w:rsidRPr="007617AD">
        <w:rPr>
          <w:rFonts w:ascii="Arial" w:hAnsi="Arial" w:cs="Arial"/>
          <w:sz w:val="22"/>
          <w:szCs w:val="22"/>
        </w:rPr>
        <w:t xml:space="preserve"> A RCT of Brief Intervention for Problem Drinking and Partner Violence. September 2010 to May 2015. (Code</w:t>
      </w:r>
      <w:r w:rsidR="00AF4DAF">
        <w:rPr>
          <w:rFonts w:ascii="Arial" w:hAnsi="Arial" w:cs="Arial"/>
          <w:sz w:val="22"/>
          <w:szCs w:val="22"/>
        </w:rPr>
        <w:t>:</w:t>
      </w:r>
      <w:r w:rsidRPr="007617AD">
        <w:rPr>
          <w:rFonts w:ascii="Arial" w:hAnsi="Arial" w:cs="Arial"/>
          <w:sz w:val="22"/>
          <w:szCs w:val="22"/>
        </w:rPr>
        <w:t xml:space="preserve"> R01)</w:t>
      </w:r>
    </w:p>
    <w:p w14:paraId="28FF3AF3" w14:textId="221EB84F"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Liu), National Institutes of Health/NIEHS R01ES018858</w:t>
      </w:r>
      <w:r w:rsidR="008C707A">
        <w:rPr>
          <w:rFonts w:ascii="Arial" w:hAnsi="Arial" w:cs="Arial"/>
          <w:sz w:val="22"/>
          <w:szCs w:val="22"/>
        </w:rPr>
        <w:t>:</w:t>
      </w:r>
      <w:r w:rsidRPr="007617AD">
        <w:rPr>
          <w:rFonts w:ascii="Arial" w:hAnsi="Arial" w:cs="Arial"/>
          <w:sz w:val="22"/>
          <w:szCs w:val="22"/>
        </w:rPr>
        <w:t xml:space="preserve"> Lead Exposure, Externalizing Behavior, and Neurobiological Mediating Factors. September 2011 to April 2015. (Code</w:t>
      </w:r>
      <w:r w:rsidR="00AF4DAF">
        <w:rPr>
          <w:rFonts w:ascii="Arial" w:hAnsi="Arial" w:cs="Arial"/>
          <w:sz w:val="22"/>
          <w:szCs w:val="22"/>
        </w:rPr>
        <w:t>:</w:t>
      </w:r>
      <w:r w:rsidRPr="007617AD">
        <w:rPr>
          <w:rFonts w:ascii="Arial" w:hAnsi="Arial" w:cs="Arial"/>
          <w:sz w:val="22"/>
          <w:szCs w:val="22"/>
        </w:rPr>
        <w:t xml:space="preserve"> R01)</w:t>
      </w:r>
    </w:p>
    <w:p w14:paraId="27B1CC65" w14:textId="0F917B0E" w:rsidR="00A27B2D"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Principal Investigator</w:t>
      </w:r>
      <w:r w:rsidR="00E06B70">
        <w:rPr>
          <w:rFonts w:ascii="Arial" w:hAnsi="Arial" w:cs="Arial"/>
          <w:sz w:val="22"/>
          <w:szCs w:val="22"/>
        </w:rPr>
        <w:t xml:space="preserve"> (</w:t>
      </w:r>
      <w:r w:rsidR="00E06B70" w:rsidRPr="004F67B2">
        <w:rPr>
          <w:rFonts w:ascii="Arial" w:hAnsi="Arial" w:cs="Arial"/>
          <w:b/>
          <w:bCs/>
          <w:sz w:val="22"/>
          <w:szCs w:val="22"/>
        </w:rPr>
        <w:t>PI: Hanlon</w:t>
      </w:r>
      <w:r w:rsidR="00E06B70">
        <w:rPr>
          <w:rFonts w:ascii="Arial" w:hAnsi="Arial" w:cs="Arial"/>
          <w:sz w:val="22"/>
          <w:szCs w:val="22"/>
        </w:rPr>
        <w:t>)</w:t>
      </w:r>
      <w:r w:rsidRPr="007617AD">
        <w:rPr>
          <w:rFonts w:ascii="Arial" w:hAnsi="Arial" w:cs="Arial"/>
          <w:sz w:val="22"/>
          <w:szCs w:val="22"/>
        </w:rPr>
        <w:t xml:space="preserve">, Robert Wood Johnson Foundation Health </w:t>
      </w:r>
      <w:r w:rsidR="00CA7184" w:rsidRPr="007617AD">
        <w:rPr>
          <w:rFonts w:ascii="Arial" w:hAnsi="Arial" w:cs="Arial"/>
          <w:sz w:val="22"/>
          <w:szCs w:val="22"/>
        </w:rPr>
        <w:t>and</w:t>
      </w:r>
      <w:r w:rsidRPr="007617AD">
        <w:rPr>
          <w:rFonts w:ascii="Arial" w:hAnsi="Arial" w:cs="Arial"/>
          <w:sz w:val="22"/>
          <w:szCs w:val="22"/>
        </w:rPr>
        <w:t xml:space="preserve"> Society Scholars Program</w:t>
      </w:r>
      <w:r w:rsidR="00E06B70">
        <w:rPr>
          <w:rFonts w:ascii="Arial" w:hAnsi="Arial" w:cs="Arial"/>
          <w:sz w:val="22"/>
          <w:szCs w:val="22"/>
        </w:rPr>
        <w:t>:</w:t>
      </w:r>
      <w:r w:rsidRPr="007617AD">
        <w:rPr>
          <w:rFonts w:ascii="Arial" w:hAnsi="Arial" w:cs="Arial"/>
          <w:sz w:val="22"/>
          <w:szCs w:val="22"/>
        </w:rPr>
        <w:t xml:space="preserve"> Effects of Chronotype on Sleep Duration and Body Composition Variables. October 2013 to August 2014. (Code</w:t>
      </w:r>
      <w:r w:rsidR="00AF4DAF">
        <w:rPr>
          <w:rFonts w:ascii="Arial" w:hAnsi="Arial" w:cs="Arial"/>
          <w:sz w:val="22"/>
          <w:szCs w:val="22"/>
        </w:rPr>
        <w:t>:</w:t>
      </w:r>
      <w:r w:rsidRPr="007617AD">
        <w:rPr>
          <w:rFonts w:ascii="Arial" w:hAnsi="Arial" w:cs="Arial"/>
          <w:sz w:val="22"/>
          <w:szCs w:val="22"/>
        </w:rPr>
        <w:t xml:space="preserve"> O)</w:t>
      </w:r>
    </w:p>
    <w:p w14:paraId="28FF3AF6" w14:textId="5B2A7F15"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 xml:space="preserve">Biostatistician (PI: </w:t>
      </w:r>
      <w:proofErr w:type="spellStart"/>
      <w:r w:rsidRPr="007617AD">
        <w:rPr>
          <w:rFonts w:ascii="Arial" w:hAnsi="Arial" w:cs="Arial"/>
          <w:sz w:val="22"/>
          <w:szCs w:val="22"/>
        </w:rPr>
        <w:t>Souders</w:t>
      </w:r>
      <w:proofErr w:type="spellEnd"/>
      <w:r w:rsidRPr="007617AD">
        <w:rPr>
          <w:rFonts w:ascii="Arial" w:hAnsi="Arial" w:cs="Arial"/>
          <w:sz w:val="22"/>
          <w:szCs w:val="22"/>
        </w:rPr>
        <w:t>), Department of the Army</w:t>
      </w:r>
      <w:r w:rsidR="00E06B70">
        <w:rPr>
          <w:rFonts w:ascii="Arial" w:hAnsi="Arial" w:cs="Arial"/>
          <w:sz w:val="22"/>
          <w:szCs w:val="22"/>
        </w:rPr>
        <w:t>:</w:t>
      </w:r>
      <w:r w:rsidRPr="007617AD">
        <w:rPr>
          <w:rFonts w:ascii="Arial" w:hAnsi="Arial" w:cs="Arial"/>
          <w:sz w:val="22"/>
          <w:szCs w:val="22"/>
        </w:rPr>
        <w:t xml:space="preserve"> Tailored Behavioral Intervention for Insomnia in Children with Autism Spectrum Disorders. July 2013 to June 2014. (Code</w:t>
      </w:r>
      <w:r w:rsidR="00AF4DAF">
        <w:rPr>
          <w:rFonts w:ascii="Arial" w:hAnsi="Arial" w:cs="Arial"/>
          <w:sz w:val="22"/>
          <w:szCs w:val="22"/>
        </w:rPr>
        <w:t>:</w:t>
      </w:r>
      <w:r w:rsidRPr="007617AD">
        <w:rPr>
          <w:rFonts w:ascii="Arial" w:hAnsi="Arial" w:cs="Arial"/>
          <w:sz w:val="22"/>
          <w:szCs w:val="22"/>
        </w:rPr>
        <w:t xml:space="preserve"> </w:t>
      </w:r>
      <w:r w:rsidRPr="004F67B2">
        <w:rPr>
          <w:rFonts w:ascii="Arial" w:hAnsi="Arial" w:cs="Arial"/>
          <w:sz w:val="22"/>
          <w:szCs w:val="22"/>
        </w:rPr>
        <w:t>FG</w:t>
      </w:r>
      <w:r w:rsidRPr="007617AD">
        <w:rPr>
          <w:rFonts w:ascii="Arial" w:hAnsi="Arial" w:cs="Arial"/>
          <w:sz w:val="22"/>
          <w:szCs w:val="22"/>
        </w:rPr>
        <w:t>)</w:t>
      </w:r>
    </w:p>
    <w:p w14:paraId="28FF3AF7" w14:textId="06C651CD"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Richards), National Institutes of Health/NIA R01AG034682</w:t>
      </w:r>
      <w:r w:rsidR="00E06B70">
        <w:rPr>
          <w:rFonts w:ascii="Arial" w:hAnsi="Arial" w:cs="Arial"/>
          <w:sz w:val="22"/>
          <w:szCs w:val="22"/>
        </w:rPr>
        <w:t>:</w:t>
      </w:r>
      <w:r w:rsidRPr="007617AD">
        <w:rPr>
          <w:rFonts w:ascii="Arial" w:hAnsi="Arial" w:cs="Arial"/>
          <w:sz w:val="22"/>
          <w:szCs w:val="22"/>
        </w:rPr>
        <w:t xml:space="preserve"> Mild Cognitive Impairment and Obstructive Sleep Apnea. September 2011 to August 2014. (Code</w:t>
      </w:r>
      <w:r w:rsidR="00AF4DAF">
        <w:rPr>
          <w:rFonts w:ascii="Arial" w:hAnsi="Arial" w:cs="Arial"/>
          <w:sz w:val="22"/>
          <w:szCs w:val="22"/>
        </w:rPr>
        <w:t>:</w:t>
      </w:r>
      <w:r w:rsidRPr="007617AD">
        <w:rPr>
          <w:rFonts w:ascii="Arial" w:hAnsi="Arial" w:cs="Arial"/>
          <w:sz w:val="22"/>
          <w:szCs w:val="22"/>
        </w:rPr>
        <w:t xml:space="preserve"> R01)</w:t>
      </w:r>
    </w:p>
    <w:p w14:paraId="28FF3AF8" w14:textId="013CDEF2"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 xml:space="preserve">Statistician (PI: Naylor), Jointly sponsored by the Gordon </w:t>
      </w:r>
      <w:r w:rsidR="00CA7184" w:rsidRPr="007617AD">
        <w:rPr>
          <w:rFonts w:ascii="Arial" w:hAnsi="Arial" w:cs="Arial"/>
          <w:sz w:val="22"/>
          <w:szCs w:val="22"/>
        </w:rPr>
        <w:t>and</w:t>
      </w:r>
      <w:r w:rsidRPr="007617AD">
        <w:rPr>
          <w:rFonts w:ascii="Arial" w:hAnsi="Arial" w:cs="Arial"/>
          <w:sz w:val="22"/>
          <w:szCs w:val="22"/>
        </w:rPr>
        <w:t xml:space="preserve"> Betty Moore Foundation, the Jonas Center for Nursing Excellence, and the Alex </w:t>
      </w:r>
      <w:r w:rsidR="00CA7184" w:rsidRPr="007617AD">
        <w:rPr>
          <w:rFonts w:ascii="Arial" w:hAnsi="Arial" w:cs="Arial"/>
          <w:sz w:val="22"/>
          <w:szCs w:val="22"/>
        </w:rPr>
        <w:t>and</w:t>
      </w:r>
      <w:r w:rsidRPr="007617AD">
        <w:rPr>
          <w:rFonts w:ascii="Arial" w:hAnsi="Arial" w:cs="Arial"/>
          <w:sz w:val="22"/>
          <w:szCs w:val="22"/>
        </w:rPr>
        <w:t xml:space="preserve"> Rita Hillman Foundation</w:t>
      </w:r>
      <w:r w:rsidR="00E06B70">
        <w:rPr>
          <w:rFonts w:ascii="Arial" w:hAnsi="Arial" w:cs="Arial"/>
          <w:sz w:val="22"/>
          <w:szCs w:val="22"/>
        </w:rPr>
        <w:t>:</w:t>
      </w:r>
      <w:r w:rsidRPr="007617AD">
        <w:rPr>
          <w:rFonts w:ascii="Arial" w:hAnsi="Arial" w:cs="Arial"/>
          <w:sz w:val="22"/>
          <w:szCs w:val="22"/>
        </w:rPr>
        <w:t xml:space="preserve"> Effects of Patient Centered Medical Home Plus Transitional Care for Complex Older Adults. August 2011 to July 2014. (Code</w:t>
      </w:r>
      <w:r w:rsidR="00AF4DAF">
        <w:rPr>
          <w:rFonts w:ascii="Arial" w:hAnsi="Arial" w:cs="Arial"/>
          <w:sz w:val="22"/>
          <w:szCs w:val="22"/>
        </w:rPr>
        <w:t xml:space="preserve">: </w:t>
      </w:r>
      <w:r w:rsidRPr="007617AD">
        <w:rPr>
          <w:rFonts w:ascii="Arial" w:hAnsi="Arial" w:cs="Arial"/>
          <w:sz w:val="22"/>
          <w:szCs w:val="22"/>
        </w:rPr>
        <w:t xml:space="preserve"> O)</w:t>
      </w:r>
    </w:p>
    <w:p w14:paraId="28FF3AF9" w14:textId="4D1461EC"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Hirschman), National Institutes of Health/NIA R03AG040320</w:t>
      </w:r>
      <w:r w:rsidR="005D5B5C">
        <w:rPr>
          <w:rFonts w:ascii="Arial" w:hAnsi="Arial" w:cs="Arial"/>
          <w:sz w:val="22"/>
          <w:szCs w:val="22"/>
        </w:rPr>
        <w:t>:</w:t>
      </w:r>
      <w:r w:rsidRPr="007617AD">
        <w:rPr>
          <w:rFonts w:ascii="Arial" w:hAnsi="Arial" w:cs="Arial"/>
          <w:sz w:val="22"/>
          <w:szCs w:val="22"/>
        </w:rPr>
        <w:t xml:space="preserve"> Palliative Needs of Cognitively Impaired Patients During Health Care Transactions. September 2011 to December 2013. (Code: R03)</w:t>
      </w:r>
    </w:p>
    <w:p w14:paraId="28FF3AFA" w14:textId="195938C5"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Kim), National Institutes of Health/NINR K99NR013177</w:t>
      </w:r>
      <w:r w:rsidR="005D5B5C">
        <w:rPr>
          <w:rFonts w:ascii="Arial" w:hAnsi="Arial" w:cs="Arial"/>
          <w:sz w:val="22"/>
          <w:szCs w:val="22"/>
        </w:rPr>
        <w:t>:</w:t>
      </w:r>
      <w:r w:rsidRPr="007617AD">
        <w:rPr>
          <w:rFonts w:ascii="Arial" w:hAnsi="Arial" w:cs="Arial"/>
          <w:sz w:val="22"/>
          <w:szCs w:val="22"/>
        </w:rPr>
        <w:t xml:space="preserve"> An Objective Snoring Index and Its Association with Carotid Atherosclerosis. September 2011 to April 2013. (Code</w:t>
      </w:r>
      <w:r w:rsidR="00AF4DAF">
        <w:rPr>
          <w:rFonts w:ascii="Arial" w:hAnsi="Arial" w:cs="Arial"/>
          <w:sz w:val="22"/>
          <w:szCs w:val="22"/>
        </w:rPr>
        <w:t>:</w:t>
      </w:r>
      <w:r w:rsidRPr="007617AD">
        <w:rPr>
          <w:rFonts w:ascii="Arial" w:hAnsi="Arial" w:cs="Arial"/>
          <w:sz w:val="22"/>
          <w:szCs w:val="22"/>
        </w:rPr>
        <w:t xml:space="preserve"> K99/R00)</w:t>
      </w:r>
    </w:p>
    <w:p w14:paraId="28FF3AFB" w14:textId="6AC3879D"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Chirinos), National Institutes of Health/NHLBI R01HL080076</w:t>
      </w:r>
      <w:r w:rsidR="009406D0">
        <w:rPr>
          <w:rFonts w:ascii="Arial" w:hAnsi="Arial" w:cs="Arial"/>
          <w:sz w:val="22"/>
          <w:szCs w:val="22"/>
        </w:rPr>
        <w:t>:</w:t>
      </w:r>
      <w:r w:rsidRPr="007617AD">
        <w:rPr>
          <w:rFonts w:ascii="Arial" w:hAnsi="Arial" w:cs="Arial"/>
          <w:sz w:val="22"/>
          <w:szCs w:val="22"/>
        </w:rPr>
        <w:t xml:space="preserve"> Inflammatory Response to Sleep Apnea in Obese Subjects. May 2006 to April 2013. (Code</w:t>
      </w:r>
      <w:r w:rsidR="00AF4DAF">
        <w:rPr>
          <w:rFonts w:ascii="Arial" w:hAnsi="Arial" w:cs="Arial"/>
          <w:sz w:val="22"/>
          <w:szCs w:val="22"/>
        </w:rPr>
        <w:t>:</w:t>
      </w:r>
      <w:r w:rsidRPr="007617AD">
        <w:rPr>
          <w:rFonts w:ascii="Arial" w:hAnsi="Arial" w:cs="Arial"/>
          <w:sz w:val="22"/>
          <w:szCs w:val="22"/>
        </w:rPr>
        <w:t xml:space="preserve"> R01)</w:t>
      </w:r>
    </w:p>
    <w:p w14:paraId="28FF3AFC" w14:textId="4A30645C"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lastRenderedPageBreak/>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Medoff</w:t>
      </w:r>
      <w:proofErr w:type="spellEnd"/>
      <w:r w:rsidRPr="007617AD">
        <w:rPr>
          <w:rFonts w:ascii="Arial" w:hAnsi="Arial" w:cs="Arial"/>
          <w:sz w:val="22"/>
          <w:szCs w:val="22"/>
        </w:rPr>
        <w:t>-Cooper), Children’s Hospital of Philadelphia</w:t>
      </w:r>
      <w:r w:rsidR="005D5B5C">
        <w:rPr>
          <w:rFonts w:ascii="Arial" w:hAnsi="Arial" w:cs="Arial"/>
          <w:sz w:val="22"/>
          <w:szCs w:val="22"/>
        </w:rPr>
        <w:t>:</w:t>
      </w:r>
      <w:r w:rsidRPr="007617AD">
        <w:rPr>
          <w:rFonts w:ascii="Arial" w:hAnsi="Arial" w:cs="Arial"/>
          <w:sz w:val="22"/>
          <w:szCs w:val="22"/>
        </w:rPr>
        <w:t xml:space="preserve"> Improving feeding for the late preterm infant-a pilot study. January 2011 to November 2012. (Code: O)</w:t>
      </w:r>
    </w:p>
    <w:p w14:paraId="28FF3AFD" w14:textId="01DACB96"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Naylor), National Institutes of Health/NIA R01AG025524</w:t>
      </w:r>
      <w:r w:rsidR="009406D0">
        <w:rPr>
          <w:rFonts w:ascii="Arial" w:hAnsi="Arial" w:cs="Arial"/>
          <w:sz w:val="22"/>
          <w:szCs w:val="22"/>
        </w:rPr>
        <w:t>:</w:t>
      </w:r>
      <w:r w:rsidRPr="007617AD">
        <w:rPr>
          <w:rFonts w:ascii="Arial" w:hAnsi="Arial" w:cs="Arial"/>
          <w:sz w:val="22"/>
          <w:szCs w:val="22"/>
        </w:rPr>
        <w:t xml:space="preserve"> Health Related Quality of Life: Elders in long-term care. September 2006 to May 2012. (Code</w:t>
      </w:r>
      <w:r w:rsidR="00AF4DAF">
        <w:rPr>
          <w:rFonts w:ascii="Arial" w:hAnsi="Arial" w:cs="Arial"/>
          <w:sz w:val="22"/>
          <w:szCs w:val="22"/>
        </w:rPr>
        <w:t>:</w:t>
      </w:r>
      <w:r w:rsidRPr="007617AD">
        <w:rPr>
          <w:rFonts w:ascii="Arial" w:hAnsi="Arial" w:cs="Arial"/>
          <w:sz w:val="22"/>
          <w:szCs w:val="22"/>
        </w:rPr>
        <w:t xml:space="preserve"> R01)</w:t>
      </w:r>
    </w:p>
    <w:p w14:paraId="28FF3AFE" w14:textId="23D39ACD"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Naylor), University of Pennsylvania, Marian S. Ware Alzheimer Program</w:t>
      </w:r>
      <w:r w:rsidR="00CE675C">
        <w:rPr>
          <w:rFonts w:ascii="Arial" w:hAnsi="Arial" w:cs="Arial"/>
          <w:sz w:val="22"/>
          <w:szCs w:val="22"/>
        </w:rPr>
        <w:t>:</w:t>
      </w:r>
      <w:r w:rsidRPr="007617AD">
        <w:rPr>
          <w:rFonts w:ascii="Arial" w:hAnsi="Arial" w:cs="Arial"/>
          <w:sz w:val="22"/>
          <w:szCs w:val="22"/>
        </w:rPr>
        <w:t xml:space="preserve"> Continuity of Care Component. July 2009 to April 2012. (Code</w:t>
      </w:r>
      <w:r w:rsidR="00AF4DAF">
        <w:rPr>
          <w:rFonts w:ascii="Arial" w:hAnsi="Arial" w:cs="Arial"/>
          <w:sz w:val="22"/>
          <w:szCs w:val="22"/>
        </w:rPr>
        <w:t>:</w:t>
      </w:r>
      <w:r w:rsidRPr="007617AD">
        <w:rPr>
          <w:rFonts w:ascii="Arial" w:hAnsi="Arial" w:cs="Arial"/>
          <w:sz w:val="22"/>
          <w:szCs w:val="22"/>
        </w:rPr>
        <w:t xml:space="preserve"> </w:t>
      </w:r>
      <w:r w:rsidRPr="004F67B2">
        <w:rPr>
          <w:rFonts w:ascii="Arial" w:hAnsi="Arial" w:cs="Arial"/>
          <w:sz w:val="22"/>
          <w:szCs w:val="22"/>
        </w:rPr>
        <w:t>PG</w:t>
      </w:r>
      <w:r w:rsidRPr="007617AD">
        <w:rPr>
          <w:rFonts w:ascii="Arial" w:hAnsi="Arial" w:cs="Arial"/>
          <w:sz w:val="22"/>
          <w:szCs w:val="22"/>
        </w:rPr>
        <w:t>)</w:t>
      </w:r>
    </w:p>
    <w:p w14:paraId="28FF3AFF" w14:textId="545AFC41"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Brown), National Institutes of Health/NHBLI R01HL085497</w:t>
      </w:r>
      <w:r w:rsidR="009406D0">
        <w:rPr>
          <w:rFonts w:ascii="Arial" w:hAnsi="Arial" w:cs="Arial"/>
          <w:sz w:val="22"/>
          <w:szCs w:val="22"/>
        </w:rPr>
        <w:t>:</w:t>
      </w:r>
      <w:r w:rsidRPr="007617AD">
        <w:rPr>
          <w:rFonts w:ascii="Arial" w:hAnsi="Arial" w:cs="Arial"/>
          <w:sz w:val="22"/>
          <w:szCs w:val="22"/>
        </w:rPr>
        <w:t xml:space="preserve"> Genetics of In Vivo and In Vitro Endothelial Function in African Americans. April 2007 to March 2012. (Code</w:t>
      </w:r>
      <w:r w:rsidR="00AF4DAF">
        <w:rPr>
          <w:rFonts w:ascii="Arial" w:hAnsi="Arial" w:cs="Arial"/>
          <w:sz w:val="22"/>
          <w:szCs w:val="22"/>
        </w:rPr>
        <w:t>:</w:t>
      </w:r>
      <w:r w:rsidRPr="007617AD">
        <w:rPr>
          <w:rFonts w:ascii="Arial" w:hAnsi="Arial" w:cs="Arial"/>
          <w:sz w:val="22"/>
          <w:szCs w:val="22"/>
        </w:rPr>
        <w:t xml:space="preserve"> R01) </w:t>
      </w:r>
    </w:p>
    <w:p w14:paraId="28FF3B00" w14:textId="1910FFCA"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Nelson), National Institutes of Health/DHHS R01HD038856</w:t>
      </w:r>
      <w:r w:rsidR="009406D0">
        <w:rPr>
          <w:rFonts w:ascii="Arial" w:hAnsi="Arial" w:cs="Arial"/>
          <w:sz w:val="22"/>
          <w:szCs w:val="22"/>
        </w:rPr>
        <w:t>:</w:t>
      </w:r>
      <w:r w:rsidRPr="007617AD">
        <w:rPr>
          <w:rFonts w:ascii="Arial" w:hAnsi="Arial" w:cs="Arial"/>
          <w:sz w:val="22"/>
          <w:szCs w:val="22"/>
        </w:rPr>
        <w:t xml:space="preserve"> BV- Associated Bacteria and Adverse Pregnancy Outcomes among Urban Women. April 2008 to March 2012. (Code</w:t>
      </w:r>
      <w:r w:rsidR="00AF4DAF">
        <w:rPr>
          <w:rFonts w:ascii="Arial" w:hAnsi="Arial" w:cs="Arial"/>
          <w:sz w:val="22"/>
          <w:szCs w:val="22"/>
        </w:rPr>
        <w:t>:</w:t>
      </w:r>
      <w:r w:rsidRPr="007617AD">
        <w:rPr>
          <w:rFonts w:ascii="Arial" w:hAnsi="Arial" w:cs="Arial"/>
          <w:sz w:val="22"/>
          <w:szCs w:val="22"/>
        </w:rPr>
        <w:t xml:space="preserve"> R01)</w:t>
      </w:r>
    </w:p>
    <w:p w14:paraId="28FF3B01" w14:textId="7A22A3A2"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Bowles), Edna G. </w:t>
      </w:r>
      <w:proofErr w:type="spellStart"/>
      <w:r w:rsidRPr="007617AD">
        <w:rPr>
          <w:rFonts w:ascii="Arial" w:hAnsi="Arial" w:cs="Arial"/>
          <w:sz w:val="22"/>
          <w:szCs w:val="22"/>
        </w:rPr>
        <w:t>Kynett</w:t>
      </w:r>
      <w:proofErr w:type="spellEnd"/>
      <w:r w:rsidRPr="007617AD">
        <w:rPr>
          <w:rFonts w:ascii="Arial" w:hAnsi="Arial" w:cs="Arial"/>
          <w:sz w:val="22"/>
          <w:szCs w:val="22"/>
        </w:rPr>
        <w:t xml:space="preserve"> Memorial Foundation</w:t>
      </w:r>
      <w:r w:rsidR="009406D0">
        <w:rPr>
          <w:rFonts w:ascii="Arial" w:hAnsi="Arial" w:cs="Arial"/>
          <w:sz w:val="22"/>
          <w:szCs w:val="22"/>
        </w:rPr>
        <w:t>:</w:t>
      </w:r>
      <w:r w:rsidRPr="007617AD">
        <w:rPr>
          <w:rFonts w:ascii="Arial" w:hAnsi="Arial" w:cs="Arial"/>
          <w:sz w:val="22"/>
          <w:szCs w:val="22"/>
        </w:rPr>
        <w:t xml:space="preserve"> Getting the Right Care for the Right Patient: Breaking the Cycle of Heart Failure Readmission. November 2010 to October 2011. (Code</w:t>
      </w:r>
      <w:r w:rsidR="00AF4DAF">
        <w:rPr>
          <w:rFonts w:ascii="Arial" w:hAnsi="Arial" w:cs="Arial"/>
          <w:sz w:val="22"/>
          <w:szCs w:val="22"/>
        </w:rPr>
        <w:t>:</w:t>
      </w:r>
      <w:r w:rsidRPr="007617AD">
        <w:rPr>
          <w:rFonts w:ascii="Arial" w:hAnsi="Arial" w:cs="Arial"/>
          <w:sz w:val="22"/>
          <w:szCs w:val="22"/>
        </w:rPr>
        <w:t xml:space="preserve"> O)</w:t>
      </w:r>
    </w:p>
    <w:p w14:paraId="28FF3B02" w14:textId="0263CD09"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Hausman), National Institutes of Health/</w:t>
      </w:r>
      <w:r w:rsidR="00FB50F4">
        <w:rPr>
          <w:rFonts w:ascii="Arial" w:hAnsi="Arial" w:cs="Arial"/>
          <w:sz w:val="22"/>
          <w:szCs w:val="22"/>
        </w:rPr>
        <w:t>CDC</w:t>
      </w:r>
      <w:r w:rsidRPr="007617AD">
        <w:rPr>
          <w:rFonts w:ascii="Arial" w:hAnsi="Arial" w:cs="Arial"/>
          <w:sz w:val="22"/>
          <w:szCs w:val="22"/>
        </w:rPr>
        <w:t xml:space="preserve"> U49CE001093</w:t>
      </w:r>
      <w:r w:rsidR="00C12142">
        <w:rPr>
          <w:rFonts w:ascii="Arial" w:hAnsi="Arial" w:cs="Arial"/>
          <w:sz w:val="22"/>
          <w:szCs w:val="22"/>
        </w:rPr>
        <w:t>:</w:t>
      </w:r>
      <w:r w:rsidRPr="007617AD">
        <w:rPr>
          <w:rFonts w:ascii="Arial" w:hAnsi="Arial" w:cs="Arial"/>
          <w:sz w:val="22"/>
          <w:szCs w:val="22"/>
        </w:rPr>
        <w:t xml:space="preserve"> Violence Prevention Center Research. September 2006 to August 2011. (Code</w:t>
      </w:r>
      <w:r w:rsidR="00AF4DAF">
        <w:rPr>
          <w:rFonts w:ascii="Arial" w:hAnsi="Arial" w:cs="Arial"/>
          <w:sz w:val="22"/>
          <w:szCs w:val="22"/>
        </w:rPr>
        <w:t>:</w:t>
      </w:r>
      <w:r w:rsidRPr="007617AD">
        <w:rPr>
          <w:rFonts w:ascii="Arial" w:hAnsi="Arial" w:cs="Arial"/>
          <w:sz w:val="22"/>
          <w:szCs w:val="22"/>
        </w:rPr>
        <w:t xml:space="preserve"> </w:t>
      </w:r>
      <w:r w:rsidR="00C12142">
        <w:rPr>
          <w:rFonts w:ascii="Arial" w:hAnsi="Arial" w:cs="Arial"/>
          <w:sz w:val="22"/>
          <w:szCs w:val="22"/>
        </w:rPr>
        <w:t>U49</w:t>
      </w:r>
      <w:r w:rsidRPr="007617AD">
        <w:rPr>
          <w:rFonts w:ascii="Arial" w:hAnsi="Arial" w:cs="Arial"/>
          <w:sz w:val="22"/>
          <w:szCs w:val="22"/>
        </w:rPr>
        <w:t xml:space="preserve">) </w:t>
      </w:r>
    </w:p>
    <w:p w14:paraId="28FF3B03" w14:textId="09F1E106"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Bruner), National Institutes of Health/NCI R21CA140766</w:t>
      </w:r>
      <w:r w:rsidR="00C12142">
        <w:rPr>
          <w:rFonts w:ascii="Arial" w:hAnsi="Arial" w:cs="Arial"/>
          <w:sz w:val="22"/>
          <w:szCs w:val="22"/>
        </w:rPr>
        <w:t>:</w:t>
      </w:r>
      <w:r w:rsidRPr="007617AD">
        <w:rPr>
          <w:rFonts w:ascii="Arial" w:hAnsi="Arial" w:cs="Arial"/>
          <w:sz w:val="22"/>
          <w:szCs w:val="22"/>
        </w:rPr>
        <w:t xml:space="preserve"> Randomized Feasibility Study of Dilator Use and an Educational Program to Increase Compliance After Vaginal Brachytherapy for Endometrial Cancer. September 2009 to August 2011. (Code</w:t>
      </w:r>
      <w:r w:rsidR="00AF4DAF">
        <w:rPr>
          <w:rFonts w:ascii="Arial" w:hAnsi="Arial" w:cs="Arial"/>
          <w:sz w:val="22"/>
          <w:szCs w:val="22"/>
        </w:rPr>
        <w:t>:</w:t>
      </w:r>
      <w:r w:rsidRPr="007617AD">
        <w:rPr>
          <w:rFonts w:ascii="Arial" w:hAnsi="Arial" w:cs="Arial"/>
          <w:sz w:val="22"/>
          <w:szCs w:val="22"/>
        </w:rPr>
        <w:t xml:space="preserve"> </w:t>
      </w:r>
      <w:r w:rsidR="00C12142">
        <w:rPr>
          <w:rFonts w:ascii="Arial" w:hAnsi="Arial" w:cs="Arial"/>
          <w:sz w:val="22"/>
          <w:szCs w:val="22"/>
        </w:rPr>
        <w:t>R21</w:t>
      </w:r>
      <w:r w:rsidRPr="007617AD">
        <w:rPr>
          <w:rFonts w:ascii="Arial" w:hAnsi="Arial" w:cs="Arial"/>
          <w:sz w:val="22"/>
          <w:szCs w:val="22"/>
        </w:rPr>
        <w:t>)</w:t>
      </w:r>
    </w:p>
    <w:p w14:paraId="28FF3B04" w14:textId="1F5248DF"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Medoff</w:t>
      </w:r>
      <w:proofErr w:type="spellEnd"/>
      <w:r w:rsidRPr="007617AD">
        <w:rPr>
          <w:rFonts w:ascii="Arial" w:hAnsi="Arial" w:cs="Arial"/>
          <w:sz w:val="22"/>
          <w:szCs w:val="22"/>
        </w:rPr>
        <w:t>-Cooper), Cardiac Center Pilot Funds, Children’s Hospital of Philadelphia: Sleep Patterns and Maternal Stress. September 2009 to August 2011. (Code</w:t>
      </w:r>
      <w:r w:rsidR="00AF4DAF">
        <w:rPr>
          <w:rFonts w:ascii="Arial" w:hAnsi="Arial" w:cs="Arial"/>
          <w:sz w:val="22"/>
          <w:szCs w:val="22"/>
        </w:rPr>
        <w:t>:</w:t>
      </w:r>
      <w:r w:rsidRPr="007617AD">
        <w:rPr>
          <w:rFonts w:ascii="Arial" w:hAnsi="Arial" w:cs="Arial"/>
          <w:sz w:val="22"/>
          <w:szCs w:val="22"/>
        </w:rPr>
        <w:t xml:space="preserve"> O)</w:t>
      </w:r>
    </w:p>
    <w:p w14:paraId="708B6113" w14:textId="0FA3E263" w:rsidR="002C160B"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Meghani</w:t>
      </w:r>
      <w:proofErr w:type="spellEnd"/>
      <w:r w:rsidRPr="007617AD">
        <w:rPr>
          <w:rFonts w:ascii="Arial" w:hAnsi="Arial" w:cs="Arial"/>
          <w:sz w:val="22"/>
          <w:szCs w:val="22"/>
        </w:rPr>
        <w:t>), National Institutes of Health/NINR R</w:t>
      </w:r>
      <w:r w:rsidR="00280038">
        <w:rPr>
          <w:rFonts w:ascii="Arial" w:hAnsi="Arial" w:cs="Arial"/>
          <w:sz w:val="22"/>
          <w:szCs w:val="22"/>
        </w:rPr>
        <w:t>0</w:t>
      </w:r>
      <w:r w:rsidRPr="007617AD">
        <w:rPr>
          <w:rFonts w:ascii="Arial" w:hAnsi="Arial" w:cs="Arial"/>
          <w:sz w:val="22"/>
          <w:szCs w:val="22"/>
        </w:rPr>
        <w:t>1NR011591</w:t>
      </w:r>
      <w:r w:rsidR="00280038">
        <w:rPr>
          <w:rFonts w:ascii="Arial" w:hAnsi="Arial" w:cs="Arial"/>
          <w:sz w:val="22"/>
          <w:szCs w:val="22"/>
        </w:rPr>
        <w:t>:</w:t>
      </w:r>
      <w:r w:rsidRPr="007617AD">
        <w:rPr>
          <w:rFonts w:ascii="Arial" w:hAnsi="Arial" w:cs="Arial"/>
          <w:sz w:val="22"/>
          <w:szCs w:val="22"/>
        </w:rPr>
        <w:t xml:space="preserve"> A Novel Approach to Elucidate Mechanisms for Disparity in Cancer Pain Outcomes. January 2010 to July 2011. (Code</w:t>
      </w:r>
      <w:r w:rsidR="00AF4DAF">
        <w:rPr>
          <w:rFonts w:ascii="Arial" w:hAnsi="Arial" w:cs="Arial"/>
          <w:sz w:val="22"/>
          <w:szCs w:val="22"/>
        </w:rPr>
        <w:t>:</w:t>
      </w:r>
      <w:r w:rsidRPr="007617AD">
        <w:rPr>
          <w:rFonts w:ascii="Arial" w:hAnsi="Arial" w:cs="Arial"/>
          <w:sz w:val="22"/>
          <w:szCs w:val="22"/>
        </w:rPr>
        <w:t xml:space="preserve"> </w:t>
      </w:r>
      <w:r w:rsidR="00040AAE">
        <w:rPr>
          <w:rFonts w:ascii="Arial" w:hAnsi="Arial" w:cs="Arial"/>
          <w:sz w:val="22"/>
          <w:szCs w:val="22"/>
        </w:rPr>
        <w:t>R01</w:t>
      </w:r>
      <w:r w:rsidRPr="007617AD">
        <w:rPr>
          <w:rFonts w:ascii="Arial" w:hAnsi="Arial" w:cs="Arial"/>
          <w:sz w:val="22"/>
          <w:szCs w:val="22"/>
        </w:rPr>
        <w:t>)</w:t>
      </w:r>
    </w:p>
    <w:p w14:paraId="28FF3B07" w14:textId="2BB3F4DF"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Rhodes), National Institutes of Health/</w:t>
      </w:r>
      <w:r w:rsidR="00D7462B" w:rsidRPr="007617AD">
        <w:rPr>
          <w:rFonts w:ascii="Arial" w:hAnsi="Arial" w:cs="Arial"/>
          <w:sz w:val="22"/>
          <w:szCs w:val="22"/>
        </w:rPr>
        <w:t>N</w:t>
      </w:r>
      <w:r w:rsidR="00D7462B">
        <w:rPr>
          <w:rFonts w:ascii="Arial" w:hAnsi="Arial" w:cs="Arial"/>
          <w:sz w:val="22"/>
          <w:szCs w:val="22"/>
        </w:rPr>
        <w:t>IC</w:t>
      </w:r>
      <w:r w:rsidR="00D7462B" w:rsidRPr="007617AD">
        <w:rPr>
          <w:rFonts w:ascii="Arial" w:hAnsi="Arial" w:cs="Arial"/>
          <w:sz w:val="22"/>
          <w:szCs w:val="22"/>
        </w:rPr>
        <w:t xml:space="preserve">HD </w:t>
      </w:r>
      <w:r w:rsidRPr="007617AD">
        <w:rPr>
          <w:rFonts w:ascii="Arial" w:hAnsi="Arial" w:cs="Arial"/>
          <w:sz w:val="22"/>
          <w:szCs w:val="22"/>
        </w:rPr>
        <w:t>R</w:t>
      </w:r>
      <w:r w:rsidR="00040AAE">
        <w:rPr>
          <w:rFonts w:ascii="Arial" w:hAnsi="Arial" w:cs="Arial"/>
          <w:sz w:val="22"/>
          <w:szCs w:val="22"/>
        </w:rPr>
        <w:t>0</w:t>
      </w:r>
      <w:r w:rsidRPr="007617AD">
        <w:rPr>
          <w:rFonts w:ascii="Arial" w:hAnsi="Arial" w:cs="Arial"/>
          <w:sz w:val="22"/>
          <w:szCs w:val="22"/>
        </w:rPr>
        <w:t>1</w:t>
      </w:r>
      <w:r w:rsidR="00304C82">
        <w:rPr>
          <w:rFonts w:ascii="Arial" w:hAnsi="Arial" w:cs="Arial"/>
          <w:sz w:val="22"/>
          <w:szCs w:val="22"/>
        </w:rPr>
        <w:t>H</w:t>
      </w:r>
      <w:r w:rsidRPr="007617AD">
        <w:rPr>
          <w:rFonts w:ascii="Arial" w:hAnsi="Arial" w:cs="Arial"/>
          <w:sz w:val="22"/>
          <w:szCs w:val="22"/>
        </w:rPr>
        <w:t>D004415</w:t>
      </w:r>
      <w:r w:rsidR="00AA0EF6">
        <w:rPr>
          <w:rFonts w:ascii="Arial" w:hAnsi="Arial" w:cs="Arial"/>
          <w:sz w:val="22"/>
          <w:szCs w:val="22"/>
        </w:rPr>
        <w:t>:</w:t>
      </w:r>
      <w:r w:rsidRPr="007617AD">
        <w:rPr>
          <w:rFonts w:ascii="Arial" w:hAnsi="Arial" w:cs="Arial"/>
          <w:sz w:val="22"/>
          <w:szCs w:val="22"/>
        </w:rPr>
        <w:t xml:space="preserve"> Community Health Center Intervention to Prevent Family Violence. September 2009 to July 2011. (Code</w:t>
      </w:r>
      <w:r w:rsidR="00C828F5">
        <w:rPr>
          <w:rFonts w:ascii="Arial" w:hAnsi="Arial" w:cs="Arial"/>
          <w:sz w:val="22"/>
          <w:szCs w:val="22"/>
        </w:rPr>
        <w:t>:</w:t>
      </w:r>
      <w:r w:rsidRPr="007617AD">
        <w:rPr>
          <w:rFonts w:ascii="Arial" w:hAnsi="Arial" w:cs="Arial"/>
          <w:sz w:val="22"/>
          <w:szCs w:val="22"/>
        </w:rPr>
        <w:t xml:space="preserve"> </w:t>
      </w:r>
      <w:r w:rsidR="00AF4DAF">
        <w:rPr>
          <w:rFonts w:ascii="Arial" w:hAnsi="Arial" w:cs="Arial"/>
          <w:sz w:val="22"/>
          <w:szCs w:val="22"/>
        </w:rPr>
        <w:t>R01</w:t>
      </w:r>
      <w:r w:rsidRPr="007617AD">
        <w:rPr>
          <w:rFonts w:ascii="Arial" w:hAnsi="Arial" w:cs="Arial"/>
          <w:sz w:val="22"/>
          <w:szCs w:val="22"/>
        </w:rPr>
        <w:t>)</w:t>
      </w:r>
    </w:p>
    <w:p w14:paraId="28FF3B08" w14:textId="7A25C09C"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Riegel), National Institutes of Health/NHLBI R01HL084394</w:t>
      </w:r>
      <w:r w:rsidR="00A41490">
        <w:rPr>
          <w:rFonts w:ascii="Arial" w:hAnsi="Arial" w:cs="Arial"/>
          <w:sz w:val="22"/>
          <w:szCs w:val="22"/>
        </w:rPr>
        <w:t>:</w:t>
      </w:r>
      <w:r w:rsidRPr="007617AD">
        <w:rPr>
          <w:rFonts w:ascii="Arial" w:hAnsi="Arial" w:cs="Arial"/>
          <w:sz w:val="22"/>
          <w:szCs w:val="22"/>
        </w:rPr>
        <w:t xml:space="preserve"> Impact of sleepiness on heart failure self-care. April 2007 to March 2011. (Code</w:t>
      </w:r>
      <w:r w:rsidR="00AF4DAF">
        <w:rPr>
          <w:rFonts w:ascii="Arial" w:hAnsi="Arial" w:cs="Arial"/>
          <w:sz w:val="22"/>
          <w:szCs w:val="22"/>
        </w:rPr>
        <w:t>:</w:t>
      </w:r>
      <w:r w:rsidRPr="007617AD">
        <w:rPr>
          <w:rFonts w:ascii="Arial" w:hAnsi="Arial" w:cs="Arial"/>
          <w:sz w:val="22"/>
          <w:szCs w:val="22"/>
        </w:rPr>
        <w:t xml:space="preserve"> R01)</w:t>
      </w:r>
    </w:p>
    <w:p w14:paraId="28FF3B09" w14:textId="60D37074"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Sawyer), National Institutes of Health K99NR011173</w:t>
      </w:r>
      <w:r w:rsidR="00A41490">
        <w:rPr>
          <w:rFonts w:ascii="Arial" w:hAnsi="Arial" w:cs="Arial"/>
          <w:sz w:val="22"/>
          <w:szCs w:val="22"/>
        </w:rPr>
        <w:t>:</w:t>
      </w:r>
      <w:r w:rsidRPr="007617AD">
        <w:rPr>
          <w:rFonts w:ascii="Arial" w:hAnsi="Arial" w:cs="Arial"/>
          <w:sz w:val="22"/>
          <w:szCs w:val="22"/>
        </w:rPr>
        <w:t xml:space="preserve"> Risk Assessment and Tailored Intervention to Improve CPAP Adherence. April 2009 to March 2011. (Code</w:t>
      </w:r>
      <w:r w:rsidR="00AF4DAF">
        <w:rPr>
          <w:rFonts w:ascii="Arial" w:hAnsi="Arial" w:cs="Arial"/>
          <w:sz w:val="22"/>
          <w:szCs w:val="22"/>
        </w:rPr>
        <w:t>:</w:t>
      </w:r>
      <w:r w:rsidRPr="007617AD">
        <w:rPr>
          <w:rFonts w:ascii="Arial" w:hAnsi="Arial" w:cs="Arial"/>
          <w:sz w:val="22"/>
          <w:szCs w:val="22"/>
        </w:rPr>
        <w:t xml:space="preserve"> </w:t>
      </w:r>
      <w:r w:rsidR="00A41490">
        <w:rPr>
          <w:rFonts w:ascii="Arial" w:hAnsi="Arial" w:cs="Arial"/>
          <w:sz w:val="22"/>
          <w:szCs w:val="22"/>
        </w:rPr>
        <w:t>K99/R00</w:t>
      </w:r>
      <w:r w:rsidRPr="007617AD">
        <w:rPr>
          <w:rFonts w:ascii="Arial" w:hAnsi="Arial" w:cs="Arial"/>
          <w:sz w:val="22"/>
          <w:szCs w:val="22"/>
        </w:rPr>
        <w:t>)</w:t>
      </w:r>
    </w:p>
    <w:p w14:paraId="28FF3B0A" w14:textId="24492F56"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Ulrich), Pennsylvania Tobacco Funds</w:t>
      </w:r>
      <w:r w:rsidR="008E4346">
        <w:rPr>
          <w:rFonts w:ascii="Arial" w:hAnsi="Arial" w:cs="Arial"/>
          <w:sz w:val="22"/>
          <w:szCs w:val="22"/>
        </w:rPr>
        <w:t>:</w:t>
      </w:r>
      <w:r w:rsidRPr="007617AD">
        <w:rPr>
          <w:rFonts w:ascii="Arial" w:hAnsi="Arial" w:cs="Arial"/>
          <w:sz w:val="22"/>
          <w:szCs w:val="22"/>
        </w:rPr>
        <w:t xml:space="preserve"> Radiation Therapy Oncology Group: Attrition in Radiation Therapy Oncology Trials: A 20 Year Retrospective Review. January 2007 to December 2010. (Code</w:t>
      </w:r>
      <w:r w:rsidR="00AF4DAF">
        <w:rPr>
          <w:rFonts w:ascii="Arial" w:hAnsi="Arial" w:cs="Arial"/>
          <w:sz w:val="22"/>
          <w:szCs w:val="22"/>
        </w:rPr>
        <w:t>:</w:t>
      </w:r>
      <w:r w:rsidRPr="007617AD">
        <w:rPr>
          <w:rFonts w:ascii="Arial" w:hAnsi="Arial" w:cs="Arial"/>
          <w:sz w:val="22"/>
          <w:szCs w:val="22"/>
        </w:rPr>
        <w:t xml:space="preserve"> O)</w:t>
      </w:r>
    </w:p>
    <w:p w14:paraId="28FF3B0B" w14:textId="59EB6E4B"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Martin), National Institutes of Health/DHHS R01DC001924</w:t>
      </w:r>
      <w:r w:rsidR="00A41490">
        <w:rPr>
          <w:rFonts w:ascii="Arial" w:hAnsi="Arial" w:cs="Arial"/>
          <w:sz w:val="22"/>
          <w:szCs w:val="22"/>
        </w:rPr>
        <w:t>:</w:t>
      </w:r>
      <w:r w:rsidRPr="007617AD">
        <w:rPr>
          <w:rFonts w:ascii="Arial" w:hAnsi="Arial" w:cs="Arial"/>
          <w:sz w:val="22"/>
          <w:szCs w:val="22"/>
        </w:rPr>
        <w:t xml:space="preserve"> Lexical Retrieval, Verbal Short-Term Memory and Learning. May 2005 to November 2010. (Code</w:t>
      </w:r>
      <w:r w:rsidR="00AF4DAF">
        <w:rPr>
          <w:rFonts w:ascii="Arial" w:hAnsi="Arial" w:cs="Arial"/>
          <w:sz w:val="22"/>
          <w:szCs w:val="22"/>
        </w:rPr>
        <w:t>:</w:t>
      </w:r>
      <w:r w:rsidRPr="007617AD">
        <w:rPr>
          <w:rFonts w:ascii="Arial" w:hAnsi="Arial" w:cs="Arial"/>
          <w:sz w:val="22"/>
          <w:szCs w:val="22"/>
        </w:rPr>
        <w:t xml:space="preserve"> R01)</w:t>
      </w:r>
    </w:p>
    <w:p w14:paraId="28FF3B0D" w14:textId="554ECD91"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Watkins-Bruner), National Institutes of Health/NCI R01CA114321</w:t>
      </w:r>
      <w:r w:rsidR="00A41490">
        <w:rPr>
          <w:rFonts w:ascii="Arial" w:hAnsi="Arial" w:cs="Arial"/>
          <w:sz w:val="22"/>
          <w:szCs w:val="22"/>
        </w:rPr>
        <w:t>:</w:t>
      </w:r>
      <w:r w:rsidRPr="007617AD">
        <w:rPr>
          <w:rFonts w:ascii="Arial" w:hAnsi="Arial" w:cs="Arial"/>
          <w:sz w:val="22"/>
          <w:szCs w:val="22"/>
        </w:rPr>
        <w:t xml:space="preserve"> Ethnic Differences in Media Response </w:t>
      </w:r>
      <w:r w:rsidR="00CA7184" w:rsidRPr="007617AD">
        <w:rPr>
          <w:rFonts w:ascii="Arial" w:hAnsi="Arial" w:cs="Arial"/>
          <w:sz w:val="22"/>
          <w:szCs w:val="22"/>
        </w:rPr>
        <w:t>and</w:t>
      </w:r>
      <w:r w:rsidRPr="007617AD">
        <w:rPr>
          <w:rFonts w:ascii="Arial" w:hAnsi="Arial" w:cs="Arial"/>
          <w:sz w:val="22"/>
          <w:szCs w:val="22"/>
        </w:rPr>
        <w:t xml:space="preserve"> Recruitment. September 2006 to August 2010. (Code</w:t>
      </w:r>
      <w:r w:rsidR="00AF4DAF">
        <w:rPr>
          <w:rFonts w:ascii="Arial" w:hAnsi="Arial" w:cs="Arial"/>
          <w:sz w:val="22"/>
          <w:szCs w:val="22"/>
        </w:rPr>
        <w:t>:</w:t>
      </w:r>
      <w:r w:rsidRPr="007617AD">
        <w:rPr>
          <w:rFonts w:ascii="Arial" w:hAnsi="Arial" w:cs="Arial"/>
          <w:sz w:val="22"/>
          <w:szCs w:val="22"/>
        </w:rPr>
        <w:t xml:space="preserve"> R01)</w:t>
      </w:r>
    </w:p>
    <w:p w14:paraId="28FF3B0E" w14:textId="4B31166E"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Medoff</w:t>
      </w:r>
      <w:proofErr w:type="spellEnd"/>
      <w:r w:rsidRPr="007617AD">
        <w:rPr>
          <w:rFonts w:ascii="Arial" w:hAnsi="Arial" w:cs="Arial"/>
          <w:sz w:val="22"/>
          <w:szCs w:val="22"/>
        </w:rPr>
        <w:t>-Cooper), Cardiac Center Pilot Funds, Children’s Hospital of Philadelphia. September 2010 to August 2011. (Code</w:t>
      </w:r>
      <w:r w:rsidR="00AF4DAF">
        <w:rPr>
          <w:rFonts w:ascii="Arial" w:hAnsi="Arial" w:cs="Arial"/>
          <w:sz w:val="22"/>
          <w:szCs w:val="22"/>
        </w:rPr>
        <w:t>:</w:t>
      </w:r>
      <w:r w:rsidRPr="007617AD">
        <w:rPr>
          <w:rFonts w:ascii="Arial" w:hAnsi="Arial" w:cs="Arial"/>
          <w:sz w:val="22"/>
          <w:szCs w:val="22"/>
        </w:rPr>
        <w:t xml:space="preserve"> O)</w:t>
      </w:r>
    </w:p>
    <w:p w14:paraId="28FF3B0F" w14:textId="4E4744AF"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Bove), AHRQ/DHHS R18HS017202</w:t>
      </w:r>
      <w:r w:rsidR="00A41490">
        <w:rPr>
          <w:rFonts w:ascii="Arial" w:hAnsi="Arial" w:cs="Arial"/>
          <w:sz w:val="22"/>
          <w:szCs w:val="22"/>
        </w:rPr>
        <w:t>:</w:t>
      </w:r>
      <w:r w:rsidRPr="007617AD">
        <w:rPr>
          <w:rFonts w:ascii="Arial" w:hAnsi="Arial" w:cs="Arial"/>
          <w:sz w:val="22"/>
          <w:szCs w:val="22"/>
        </w:rPr>
        <w:t xml:space="preserve"> Using a Telemedicine System to Promote Patient Care Among Underserved Individuals. September 2007 to August 2010. (Code</w:t>
      </w:r>
      <w:r w:rsidR="00AF4DAF">
        <w:rPr>
          <w:rFonts w:ascii="Arial" w:hAnsi="Arial" w:cs="Arial"/>
          <w:sz w:val="22"/>
          <w:szCs w:val="22"/>
        </w:rPr>
        <w:t>:</w:t>
      </w:r>
      <w:r w:rsidRPr="007617AD">
        <w:rPr>
          <w:rFonts w:ascii="Arial" w:hAnsi="Arial" w:cs="Arial"/>
          <w:sz w:val="22"/>
          <w:szCs w:val="22"/>
        </w:rPr>
        <w:t xml:space="preserve"> </w:t>
      </w:r>
      <w:r w:rsidR="00A41490">
        <w:rPr>
          <w:rFonts w:ascii="Arial" w:hAnsi="Arial" w:cs="Arial"/>
          <w:sz w:val="22"/>
          <w:szCs w:val="22"/>
        </w:rPr>
        <w:t>R18</w:t>
      </w:r>
      <w:r w:rsidRPr="007617AD">
        <w:rPr>
          <w:rFonts w:ascii="Arial" w:hAnsi="Arial" w:cs="Arial"/>
          <w:sz w:val="22"/>
          <w:szCs w:val="22"/>
        </w:rPr>
        <w:t xml:space="preserve">) </w:t>
      </w:r>
    </w:p>
    <w:p w14:paraId="28FF3B10" w14:textId="4F0152BA"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lastRenderedPageBreak/>
        <w:t>Co-</w:t>
      </w:r>
      <w:r w:rsidR="00AF4DAF">
        <w:rPr>
          <w:rFonts w:ascii="Arial" w:hAnsi="Arial" w:cs="Arial"/>
          <w:sz w:val="22"/>
          <w:szCs w:val="22"/>
        </w:rPr>
        <w:t>I</w:t>
      </w:r>
      <w:r w:rsidRPr="007617AD">
        <w:rPr>
          <w:rFonts w:ascii="Arial" w:hAnsi="Arial" w:cs="Arial"/>
          <w:sz w:val="22"/>
          <w:szCs w:val="22"/>
        </w:rPr>
        <w:t>nvestigator (PI: Neiman), Pennsylvania Department of Health</w:t>
      </w:r>
      <w:r w:rsidR="00172AC2">
        <w:rPr>
          <w:rFonts w:ascii="Arial" w:hAnsi="Arial" w:cs="Arial"/>
          <w:sz w:val="22"/>
          <w:szCs w:val="22"/>
        </w:rPr>
        <w:t>:</w:t>
      </w:r>
      <w:r w:rsidRPr="007617AD">
        <w:rPr>
          <w:rFonts w:ascii="Arial" w:hAnsi="Arial" w:cs="Arial"/>
          <w:sz w:val="22"/>
          <w:szCs w:val="22"/>
        </w:rPr>
        <w:t xml:space="preserve"> Commonwealth Universal Research Enhancement (CURE) Program – Project 2: Identifying Interventions for Cancer Patients at High Risk for Poor Outcomes. January 2010 to June 2010. (Code</w:t>
      </w:r>
      <w:r w:rsidR="00AF4DAF">
        <w:rPr>
          <w:rFonts w:ascii="Arial" w:hAnsi="Arial" w:cs="Arial"/>
          <w:sz w:val="22"/>
          <w:szCs w:val="22"/>
        </w:rPr>
        <w:t>:</w:t>
      </w:r>
      <w:r w:rsidRPr="007617AD">
        <w:rPr>
          <w:rFonts w:ascii="Arial" w:hAnsi="Arial" w:cs="Arial"/>
          <w:sz w:val="22"/>
          <w:szCs w:val="22"/>
        </w:rPr>
        <w:t xml:space="preserve"> O)</w:t>
      </w:r>
    </w:p>
    <w:p w14:paraId="28FF3B11" w14:textId="7EDF6C4C"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Boden), Pennsylvania Department of Health MSA Funds</w:t>
      </w:r>
      <w:r w:rsidR="00AF0F02">
        <w:rPr>
          <w:rFonts w:ascii="Arial" w:hAnsi="Arial" w:cs="Arial"/>
          <w:sz w:val="22"/>
          <w:szCs w:val="22"/>
        </w:rPr>
        <w:t>:</w:t>
      </w:r>
      <w:r w:rsidRPr="007617AD">
        <w:rPr>
          <w:rFonts w:ascii="Arial" w:hAnsi="Arial" w:cs="Arial"/>
          <w:sz w:val="22"/>
          <w:szCs w:val="22"/>
        </w:rPr>
        <w:t xml:space="preserve"> Community </w:t>
      </w:r>
      <w:r w:rsidR="00CA7184" w:rsidRPr="007617AD">
        <w:rPr>
          <w:rFonts w:ascii="Arial" w:hAnsi="Arial" w:cs="Arial"/>
          <w:sz w:val="22"/>
          <w:szCs w:val="22"/>
        </w:rPr>
        <w:t>and</w:t>
      </w:r>
      <w:r w:rsidRPr="007617AD">
        <w:rPr>
          <w:rFonts w:ascii="Arial" w:hAnsi="Arial" w:cs="Arial"/>
          <w:sz w:val="22"/>
          <w:szCs w:val="22"/>
        </w:rPr>
        <w:t xml:space="preserve"> Internet-Based Treatment for Obese Adults with CVD Risk. June 2006 to May 2010. (Code</w:t>
      </w:r>
      <w:r w:rsidR="00AF4DAF">
        <w:rPr>
          <w:rFonts w:ascii="Arial" w:hAnsi="Arial" w:cs="Arial"/>
          <w:sz w:val="22"/>
          <w:szCs w:val="22"/>
        </w:rPr>
        <w:t>:</w:t>
      </w:r>
      <w:r w:rsidRPr="007617AD">
        <w:rPr>
          <w:rFonts w:ascii="Arial" w:hAnsi="Arial" w:cs="Arial"/>
          <w:sz w:val="22"/>
          <w:szCs w:val="22"/>
        </w:rPr>
        <w:t xml:space="preserve"> </w:t>
      </w:r>
      <w:r w:rsidR="00A41490">
        <w:rPr>
          <w:rFonts w:ascii="Arial" w:hAnsi="Arial" w:cs="Arial"/>
          <w:sz w:val="22"/>
          <w:szCs w:val="22"/>
        </w:rPr>
        <w:t>O</w:t>
      </w:r>
      <w:r w:rsidRPr="007617AD">
        <w:rPr>
          <w:rFonts w:ascii="Arial" w:hAnsi="Arial" w:cs="Arial"/>
          <w:sz w:val="22"/>
          <w:szCs w:val="22"/>
        </w:rPr>
        <w:t>)</w:t>
      </w:r>
    </w:p>
    <w:p w14:paraId="28FF3B13" w14:textId="194C51DE"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Naylor), National Institutes of Health/NIA R01AG025524</w:t>
      </w:r>
      <w:r w:rsidR="00A41490">
        <w:rPr>
          <w:rFonts w:ascii="Arial" w:hAnsi="Arial" w:cs="Arial"/>
          <w:sz w:val="22"/>
          <w:szCs w:val="22"/>
        </w:rPr>
        <w:t>:</w:t>
      </w:r>
      <w:r w:rsidRPr="007617AD">
        <w:rPr>
          <w:rFonts w:ascii="Arial" w:hAnsi="Arial" w:cs="Arial"/>
          <w:sz w:val="22"/>
          <w:szCs w:val="22"/>
        </w:rPr>
        <w:t xml:space="preserve"> Health Related Quality of Life: Elders in Long-Term Care. June 2009 to May 2010. (Code</w:t>
      </w:r>
      <w:r w:rsidR="00AF4DAF">
        <w:rPr>
          <w:rFonts w:ascii="Arial" w:hAnsi="Arial" w:cs="Arial"/>
          <w:sz w:val="22"/>
          <w:szCs w:val="22"/>
        </w:rPr>
        <w:t>:</w:t>
      </w:r>
      <w:r w:rsidRPr="007617AD">
        <w:rPr>
          <w:rFonts w:ascii="Arial" w:hAnsi="Arial" w:cs="Arial"/>
          <w:sz w:val="22"/>
          <w:szCs w:val="22"/>
        </w:rPr>
        <w:t xml:space="preserve"> R01)</w:t>
      </w:r>
    </w:p>
    <w:p w14:paraId="28FF3B14" w14:textId="70C9143E"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Bowles), National Institutes of Health/NINR R01NR008923</w:t>
      </w:r>
      <w:r w:rsidR="00A41490">
        <w:rPr>
          <w:rFonts w:ascii="Arial" w:hAnsi="Arial" w:cs="Arial"/>
          <w:sz w:val="22"/>
          <w:szCs w:val="22"/>
        </w:rPr>
        <w:t>:</w:t>
      </w:r>
      <w:r w:rsidRPr="007617AD">
        <w:rPr>
          <w:rFonts w:ascii="Arial" w:hAnsi="Arial" w:cs="Arial"/>
          <w:sz w:val="22"/>
          <w:szCs w:val="22"/>
        </w:rPr>
        <w:t xml:space="preserve"> Promoting Self- Care with </w:t>
      </w:r>
      <w:proofErr w:type="spellStart"/>
      <w:r w:rsidRPr="007617AD">
        <w:rPr>
          <w:rFonts w:ascii="Arial" w:hAnsi="Arial" w:cs="Arial"/>
          <w:sz w:val="22"/>
          <w:szCs w:val="22"/>
        </w:rPr>
        <w:t>Telehomecare</w:t>
      </w:r>
      <w:proofErr w:type="spellEnd"/>
      <w:r w:rsidRPr="007617AD">
        <w:rPr>
          <w:rFonts w:ascii="Arial" w:hAnsi="Arial" w:cs="Arial"/>
          <w:sz w:val="22"/>
          <w:szCs w:val="22"/>
        </w:rPr>
        <w:t>: Impact on Outcomes. January 2010 to May 2010. (Code</w:t>
      </w:r>
      <w:r w:rsidR="00AF4DAF">
        <w:rPr>
          <w:rFonts w:ascii="Arial" w:hAnsi="Arial" w:cs="Arial"/>
          <w:sz w:val="22"/>
          <w:szCs w:val="22"/>
        </w:rPr>
        <w:t>:</w:t>
      </w:r>
      <w:r w:rsidRPr="007617AD">
        <w:rPr>
          <w:rFonts w:ascii="Arial" w:hAnsi="Arial" w:cs="Arial"/>
          <w:sz w:val="22"/>
          <w:szCs w:val="22"/>
        </w:rPr>
        <w:t xml:space="preserve"> R01)</w:t>
      </w:r>
    </w:p>
    <w:p w14:paraId="28FF3B15" w14:textId="09A41B5D"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Masalko</w:t>
      </w:r>
      <w:proofErr w:type="spellEnd"/>
      <w:r w:rsidRPr="007617AD">
        <w:rPr>
          <w:rFonts w:ascii="Arial" w:hAnsi="Arial" w:cs="Arial"/>
          <w:sz w:val="22"/>
          <w:szCs w:val="22"/>
        </w:rPr>
        <w:t>), National Institute of Mental Health R</w:t>
      </w:r>
      <w:r w:rsidR="00A41490">
        <w:rPr>
          <w:rFonts w:ascii="Arial" w:hAnsi="Arial" w:cs="Arial"/>
          <w:sz w:val="22"/>
          <w:szCs w:val="22"/>
        </w:rPr>
        <w:t>0</w:t>
      </w:r>
      <w:r w:rsidRPr="007617AD">
        <w:rPr>
          <w:rFonts w:ascii="Arial" w:hAnsi="Arial" w:cs="Arial"/>
          <w:sz w:val="22"/>
          <w:szCs w:val="22"/>
        </w:rPr>
        <w:t>3MH080820</w:t>
      </w:r>
      <w:r w:rsidR="00A41490">
        <w:rPr>
          <w:rFonts w:ascii="Arial" w:hAnsi="Arial" w:cs="Arial"/>
          <w:sz w:val="22"/>
          <w:szCs w:val="22"/>
        </w:rPr>
        <w:t>:</w:t>
      </w:r>
      <w:r w:rsidRPr="007617AD">
        <w:rPr>
          <w:rFonts w:ascii="Arial" w:hAnsi="Arial" w:cs="Arial"/>
          <w:sz w:val="22"/>
          <w:szCs w:val="22"/>
        </w:rPr>
        <w:t xml:space="preserve"> Cohort Study of </w:t>
      </w:r>
      <w:proofErr w:type="spellStart"/>
      <w:r w:rsidRPr="007617AD">
        <w:rPr>
          <w:rFonts w:ascii="Arial" w:hAnsi="Arial" w:cs="Arial"/>
          <w:sz w:val="22"/>
          <w:szCs w:val="22"/>
        </w:rPr>
        <w:t>Lifecourse</w:t>
      </w:r>
      <w:proofErr w:type="spellEnd"/>
      <w:r w:rsidRPr="007617AD">
        <w:rPr>
          <w:rFonts w:ascii="Arial" w:hAnsi="Arial" w:cs="Arial"/>
          <w:sz w:val="22"/>
          <w:szCs w:val="22"/>
        </w:rPr>
        <w:t xml:space="preserve"> Patterns of Religious Service Attendance and Risk of Psychopathology. August 2008 to April 2010. (Code</w:t>
      </w:r>
      <w:r w:rsidR="00AF4DAF">
        <w:rPr>
          <w:rFonts w:ascii="Arial" w:hAnsi="Arial" w:cs="Arial"/>
          <w:sz w:val="22"/>
          <w:szCs w:val="22"/>
        </w:rPr>
        <w:t>:</w:t>
      </w:r>
      <w:r w:rsidRPr="007617AD">
        <w:rPr>
          <w:rFonts w:ascii="Arial" w:hAnsi="Arial" w:cs="Arial"/>
          <w:sz w:val="22"/>
          <w:szCs w:val="22"/>
        </w:rPr>
        <w:t xml:space="preserve"> </w:t>
      </w:r>
      <w:r w:rsidR="00A41490">
        <w:rPr>
          <w:rFonts w:ascii="Arial" w:hAnsi="Arial" w:cs="Arial"/>
          <w:sz w:val="22"/>
          <w:szCs w:val="22"/>
        </w:rPr>
        <w:t>R03</w:t>
      </w:r>
      <w:r w:rsidRPr="007617AD">
        <w:rPr>
          <w:rFonts w:ascii="Arial" w:hAnsi="Arial" w:cs="Arial"/>
          <w:sz w:val="22"/>
          <w:szCs w:val="22"/>
        </w:rPr>
        <w:t>)</w:t>
      </w:r>
    </w:p>
    <w:p w14:paraId="28FF3B16" w14:textId="171CB0FF"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Statistician (PI: Neiman), Pennsylvania Department of Health</w:t>
      </w:r>
      <w:r w:rsidR="00172AC2">
        <w:rPr>
          <w:rFonts w:ascii="Arial" w:hAnsi="Arial" w:cs="Arial"/>
          <w:sz w:val="22"/>
          <w:szCs w:val="22"/>
        </w:rPr>
        <w:t>:</w:t>
      </w:r>
      <w:r w:rsidRPr="007617AD">
        <w:rPr>
          <w:rFonts w:ascii="Arial" w:hAnsi="Arial" w:cs="Arial"/>
          <w:sz w:val="22"/>
          <w:szCs w:val="22"/>
        </w:rPr>
        <w:t xml:space="preserve"> Commonwealth Universal Research Enhancement (CURE) Program – Project 1: Factors Associated with Attrition in Radiation Therapy Oncology Trials: A 20 Year Review. January 2010 to December 2013. (Code</w:t>
      </w:r>
      <w:r w:rsidR="00AF4DAF">
        <w:rPr>
          <w:rFonts w:ascii="Arial" w:hAnsi="Arial" w:cs="Arial"/>
          <w:sz w:val="22"/>
          <w:szCs w:val="22"/>
        </w:rPr>
        <w:t>:</w:t>
      </w:r>
      <w:r w:rsidRPr="007617AD">
        <w:rPr>
          <w:rFonts w:ascii="Arial" w:hAnsi="Arial" w:cs="Arial"/>
          <w:sz w:val="22"/>
          <w:szCs w:val="22"/>
        </w:rPr>
        <w:t xml:space="preserve"> O)</w:t>
      </w:r>
    </w:p>
    <w:p w14:paraId="28FF3B17" w14:textId="42BEE175"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 xml:space="preserve">Statistician (PI: </w:t>
      </w:r>
      <w:proofErr w:type="spellStart"/>
      <w:r w:rsidRPr="007617AD">
        <w:rPr>
          <w:rFonts w:ascii="Arial" w:hAnsi="Arial" w:cs="Arial"/>
          <w:sz w:val="22"/>
          <w:szCs w:val="22"/>
        </w:rPr>
        <w:t>Molinoff</w:t>
      </w:r>
      <w:proofErr w:type="spellEnd"/>
      <w:r w:rsidRPr="007617AD">
        <w:rPr>
          <w:rFonts w:ascii="Arial" w:hAnsi="Arial" w:cs="Arial"/>
          <w:sz w:val="22"/>
          <w:szCs w:val="22"/>
        </w:rPr>
        <w:t>), Pennsylvania Department of Health</w:t>
      </w:r>
      <w:r w:rsidR="00172AC2">
        <w:rPr>
          <w:rFonts w:ascii="Arial" w:hAnsi="Arial" w:cs="Arial"/>
          <w:sz w:val="22"/>
          <w:szCs w:val="22"/>
        </w:rPr>
        <w:t>:</w:t>
      </w:r>
      <w:r w:rsidRPr="007617AD">
        <w:rPr>
          <w:rFonts w:ascii="Arial" w:hAnsi="Arial" w:cs="Arial"/>
          <w:sz w:val="22"/>
          <w:szCs w:val="22"/>
        </w:rPr>
        <w:t xml:space="preserve"> Identification of Barriers and Facilitators to Oncology Clinical Trials Recruitment. January 2006 to December 2009. (Code</w:t>
      </w:r>
      <w:r w:rsidR="00AF4DAF">
        <w:rPr>
          <w:rFonts w:ascii="Arial" w:hAnsi="Arial" w:cs="Arial"/>
          <w:sz w:val="22"/>
          <w:szCs w:val="22"/>
        </w:rPr>
        <w:t>:</w:t>
      </w:r>
      <w:r w:rsidRPr="007617AD">
        <w:rPr>
          <w:rFonts w:ascii="Arial" w:hAnsi="Arial" w:cs="Arial"/>
          <w:sz w:val="22"/>
          <w:szCs w:val="22"/>
        </w:rPr>
        <w:t xml:space="preserve"> O)</w:t>
      </w:r>
    </w:p>
    <w:p w14:paraId="28FF3B18" w14:textId="284CBFEE"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Medoff</w:t>
      </w:r>
      <w:proofErr w:type="spellEnd"/>
      <w:r w:rsidRPr="007617AD">
        <w:rPr>
          <w:rFonts w:ascii="Arial" w:hAnsi="Arial" w:cs="Arial"/>
          <w:sz w:val="22"/>
          <w:szCs w:val="22"/>
        </w:rPr>
        <w:t>-Cooper), National Institutes of Health/NINR R01NR/HL02093</w:t>
      </w:r>
      <w:r w:rsidR="00172AC2">
        <w:rPr>
          <w:rFonts w:ascii="Arial" w:hAnsi="Arial" w:cs="Arial"/>
          <w:sz w:val="22"/>
          <w:szCs w:val="22"/>
        </w:rPr>
        <w:t>:</w:t>
      </w:r>
      <w:r w:rsidRPr="007617AD">
        <w:rPr>
          <w:rFonts w:ascii="Arial" w:hAnsi="Arial" w:cs="Arial"/>
          <w:sz w:val="22"/>
          <w:szCs w:val="22"/>
        </w:rPr>
        <w:t xml:space="preserve"> Feeding Behaviors and Energy Cost in Infants with CHD. September 2002 to May 2009. (Code</w:t>
      </w:r>
      <w:r w:rsidR="00AF4DAF">
        <w:rPr>
          <w:rFonts w:ascii="Arial" w:hAnsi="Arial" w:cs="Arial"/>
          <w:sz w:val="22"/>
          <w:szCs w:val="22"/>
        </w:rPr>
        <w:t>:</w:t>
      </w:r>
      <w:r w:rsidRPr="007617AD">
        <w:rPr>
          <w:rFonts w:ascii="Arial" w:hAnsi="Arial" w:cs="Arial"/>
          <w:sz w:val="22"/>
          <w:szCs w:val="22"/>
        </w:rPr>
        <w:t xml:space="preserve"> R01)</w:t>
      </w:r>
    </w:p>
    <w:p w14:paraId="28FF3B1B" w14:textId="4CB07437"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 xml:space="preserve">nvestigator (PI: </w:t>
      </w:r>
      <w:proofErr w:type="spellStart"/>
      <w:r w:rsidRPr="007617AD">
        <w:rPr>
          <w:rFonts w:ascii="Arial" w:hAnsi="Arial" w:cs="Arial"/>
          <w:sz w:val="22"/>
          <w:szCs w:val="22"/>
        </w:rPr>
        <w:t>Belenko</w:t>
      </w:r>
      <w:proofErr w:type="spellEnd"/>
      <w:r w:rsidRPr="007617AD">
        <w:rPr>
          <w:rFonts w:ascii="Arial" w:hAnsi="Arial" w:cs="Arial"/>
          <w:sz w:val="22"/>
          <w:szCs w:val="22"/>
        </w:rPr>
        <w:t>), National Institutes of Health/DHHS R01DA020346</w:t>
      </w:r>
      <w:r w:rsidR="006C1DF5">
        <w:rPr>
          <w:rFonts w:ascii="Arial" w:hAnsi="Arial" w:cs="Arial"/>
          <w:sz w:val="22"/>
          <w:szCs w:val="22"/>
        </w:rPr>
        <w:t>:</w:t>
      </w:r>
      <w:r w:rsidRPr="007617AD">
        <w:rPr>
          <w:rFonts w:ascii="Arial" w:hAnsi="Arial" w:cs="Arial"/>
          <w:sz w:val="22"/>
          <w:szCs w:val="22"/>
        </w:rPr>
        <w:t xml:space="preserve"> The Risk of Sexually Transmitted Disease Among Adolescents Involved in the Juvenile Justice System.</w:t>
      </w:r>
      <w:r w:rsidR="008843D0" w:rsidRPr="007617AD">
        <w:rPr>
          <w:rFonts w:ascii="Arial" w:hAnsi="Arial" w:cs="Arial"/>
          <w:sz w:val="22"/>
          <w:szCs w:val="22"/>
        </w:rPr>
        <w:t xml:space="preserve"> </w:t>
      </w:r>
      <w:r w:rsidRPr="007617AD">
        <w:rPr>
          <w:rFonts w:ascii="Arial" w:hAnsi="Arial" w:cs="Arial"/>
          <w:sz w:val="22"/>
          <w:szCs w:val="22"/>
        </w:rPr>
        <w:t>August 2006 to July 2008. (Code</w:t>
      </w:r>
      <w:r w:rsidR="00AF4DAF">
        <w:rPr>
          <w:rFonts w:ascii="Arial" w:hAnsi="Arial" w:cs="Arial"/>
          <w:sz w:val="22"/>
          <w:szCs w:val="22"/>
        </w:rPr>
        <w:t>:</w:t>
      </w:r>
      <w:r w:rsidRPr="007617AD">
        <w:rPr>
          <w:rFonts w:ascii="Arial" w:hAnsi="Arial" w:cs="Arial"/>
          <w:sz w:val="22"/>
          <w:szCs w:val="22"/>
        </w:rPr>
        <w:t xml:space="preserve"> R01)</w:t>
      </w:r>
    </w:p>
    <w:p w14:paraId="28FF3B1C" w14:textId="249A51A3"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Lepore), National Institutes of Health/N</w:t>
      </w:r>
      <w:r w:rsidR="00172AC2">
        <w:rPr>
          <w:rFonts w:ascii="Arial" w:hAnsi="Arial" w:cs="Arial"/>
          <w:sz w:val="22"/>
          <w:szCs w:val="22"/>
        </w:rPr>
        <w:t>CI</w:t>
      </w:r>
      <w:r w:rsidRPr="007617AD">
        <w:rPr>
          <w:rFonts w:ascii="Arial" w:hAnsi="Arial" w:cs="Arial"/>
          <w:sz w:val="22"/>
          <w:szCs w:val="22"/>
        </w:rPr>
        <w:t xml:space="preserve"> R01CA104223</w:t>
      </w:r>
      <w:r w:rsidR="00172AC2">
        <w:rPr>
          <w:rFonts w:ascii="Arial" w:hAnsi="Arial" w:cs="Arial"/>
          <w:sz w:val="22"/>
          <w:szCs w:val="22"/>
        </w:rPr>
        <w:t>:</w:t>
      </w:r>
      <w:r w:rsidRPr="007617AD">
        <w:rPr>
          <w:rFonts w:ascii="Arial" w:hAnsi="Arial" w:cs="Arial"/>
          <w:sz w:val="22"/>
          <w:szCs w:val="22"/>
        </w:rPr>
        <w:t xml:space="preserve"> Prostate Cancer Education in African American Men. September 2004 to June 2008. (Code</w:t>
      </w:r>
      <w:r w:rsidR="00AF4DAF">
        <w:rPr>
          <w:rFonts w:ascii="Arial" w:hAnsi="Arial" w:cs="Arial"/>
          <w:sz w:val="22"/>
          <w:szCs w:val="22"/>
        </w:rPr>
        <w:t>:</w:t>
      </w:r>
      <w:r w:rsidRPr="007617AD">
        <w:rPr>
          <w:rFonts w:ascii="Arial" w:hAnsi="Arial" w:cs="Arial"/>
          <w:sz w:val="22"/>
          <w:szCs w:val="22"/>
        </w:rPr>
        <w:t xml:space="preserve"> R01)</w:t>
      </w:r>
    </w:p>
    <w:p w14:paraId="28FF3B1D" w14:textId="2E21AF53"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Collins), Pennsylvania Department of Health MSA Funds</w:t>
      </w:r>
      <w:r w:rsidR="00172AC2">
        <w:rPr>
          <w:rFonts w:ascii="Arial" w:hAnsi="Arial" w:cs="Arial"/>
          <w:sz w:val="22"/>
          <w:szCs w:val="22"/>
        </w:rPr>
        <w:t>:</w:t>
      </w:r>
      <w:r w:rsidRPr="007617AD">
        <w:rPr>
          <w:rFonts w:ascii="Arial" w:hAnsi="Arial" w:cs="Arial"/>
          <w:sz w:val="22"/>
          <w:szCs w:val="22"/>
        </w:rPr>
        <w:t xml:space="preserve"> Behavioral Mechanism of Cue Exposure Treatment for Smoking Relapse Prevention: A Feasibility Trial with Bupropion. August 2006 to January 2008. (Code</w:t>
      </w:r>
      <w:r w:rsidR="00AF4DAF">
        <w:rPr>
          <w:rFonts w:ascii="Arial" w:hAnsi="Arial" w:cs="Arial"/>
          <w:sz w:val="22"/>
          <w:szCs w:val="22"/>
        </w:rPr>
        <w:t>:</w:t>
      </w:r>
      <w:r w:rsidRPr="007617AD">
        <w:rPr>
          <w:rFonts w:ascii="Arial" w:hAnsi="Arial" w:cs="Arial"/>
          <w:sz w:val="22"/>
          <w:szCs w:val="22"/>
        </w:rPr>
        <w:t xml:space="preserve"> O)</w:t>
      </w:r>
    </w:p>
    <w:p w14:paraId="28FF3B1E" w14:textId="03949217"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Gold), National Institutes of Health/National Institute for Occupational Safety and Health K01OH008134</w:t>
      </w:r>
      <w:r w:rsidR="00C7678F">
        <w:rPr>
          <w:rFonts w:ascii="Arial" w:hAnsi="Arial" w:cs="Arial"/>
          <w:sz w:val="22"/>
          <w:szCs w:val="22"/>
        </w:rPr>
        <w:t>:</w:t>
      </w:r>
      <w:r w:rsidRPr="007617AD">
        <w:rPr>
          <w:rFonts w:ascii="Arial" w:hAnsi="Arial" w:cs="Arial"/>
          <w:sz w:val="22"/>
          <w:szCs w:val="22"/>
        </w:rPr>
        <w:t xml:space="preserve"> Skin Temperature in the Hands of Office Worker. September 2005 to August 2006. (Code</w:t>
      </w:r>
      <w:r w:rsidR="00AF4DAF">
        <w:rPr>
          <w:rFonts w:ascii="Arial" w:hAnsi="Arial" w:cs="Arial"/>
          <w:sz w:val="22"/>
          <w:szCs w:val="22"/>
        </w:rPr>
        <w:t>:</w:t>
      </w:r>
      <w:r w:rsidRPr="007617AD">
        <w:rPr>
          <w:rFonts w:ascii="Arial" w:hAnsi="Arial" w:cs="Arial"/>
          <w:sz w:val="22"/>
          <w:szCs w:val="22"/>
        </w:rPr>
        <w:t xml:space="preserve"> </w:t>
      </w:r>
      <w:r w:rsidR="007D0F33">
        <w:rPr>
          <w:rFonts w:ascii="Arial" w:hAnsi="Arial" w:cs="Arial"/>
          <w:sz w:val="22"/>
          <w:szCs w:val="22"/>
        </w:rPr>
        <w:t>K01</w:t>
      </w:r>
      <w:r w:rsidRPr="007617AD">
        <w:rPr>
          <w:rFonts w:ascii="Arial" w:hAnsi="Arial" w:cs="Arial"/>
          <w:sz w:val="22"/>
          <w:szCs w:val="22"/>
        </w:rPr>
        <w:t>)</w:t>
      </w:r>
    </w:p>
    <w:p w14:paraId="28FF3B1F" w14:textId="15D009DE"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Young), National Institutes of Health</w:t>
      </w:r>
      <w:r w:rsidR="007D0F33">
        <w:rPr>
          <w:rFonts w:ascii="Arial" w:hAnsi="Arial" w:cs="Arial"/>
          <w:sz w:val="22"/>
          <w:szCs w:val="22"/>
        </w:rPr>
        <w:t>/NCI</w:t>
      </w:r>
      <w:r w:rsidRPr="007617AD">
        <w:rPr>
          <w:rFonts w:ascii="Arial" w:hAnsi="Arial" w:cs="Arial"/>
          <w:sz w:val="22"/>
          <w:szCs w:val="22"/>
        </w:rPr>
        <w:t xml:space="preserve"> P30CA06927, Comprehensive Cancer Center Program</w:t>
      </w:r>
      <w:r w:rsidR="005F596A">
        <w:rPr>
          <w:rFonts w:ascii="Arial" w:hAnsi="Arial" w:cs="Arial"/>
          <w:sz w:val="22"/>
          <w:szCs w:val="22"/>
        </w:rPr>
        <w:t>:</w:t>
      </w:r>
      <w:r w:rsidRPr="007617AD">
        <w:rPr>
          <w:rFonts w:ascii="Arial" w:hAnsi="Arial" w:cs="Arial"/>
          <w:sz w:val="22"/>
          <w:szCs w:val="22"/>
        </w:rPr>
        <w:t xml:space="preserve"> Core </w:t>
      </w:r>
      <w:r w:rsidR="005F596A">
        <w:rPr>
          <w:rFonts w:ascii="Arial" w:hAnsi="Arial" w:cs="Arial"/>
          <w:sz w:val="22"/>
          <w:szCs w:val="22"/>
        </w:rPr>
        <w:t>g</w:t>
      </w:r>
      <w:r w:rsidRPr="007617AD">
        <w:rPr>
          <w:rFonts w:ascii="Arial" w:hAnsi="Arial" w:cs="Arial"/>
          <w:sz w:val="22"/>
          <w:szCs w:val="22"/>
        </w:rPr>
        <w:t>rant funds, August 2000 to June 2005. (Code</w:t>
      </w:r>
      <w:r w:rsidR="00AF4DAF">
        <w:rPr>
          <w:rFonts w:ascii="Arial" w:hAnsi="Arial" w:cs="Arial"/>
          <w:sz w:val="22"/>
          <w:szCs w:val="22"/>
        </w:rPr>
        <w:t>:</w:t>
      </w:r>
      <w:r w:rsidRPr="007617AD">
        <w:rPr>
          <w:rFonts w:ascii="Arial" w:hAnsi="Arial" w:cs="Arial"/>
          <w:sz w:val="22"/>
          <w:szCs w:val="22"/>
        </w:rPr>
        <w:t xml:space="preserve"> </w:t>
      </w:r>
      <w:r w:rsidR="007D0F33">
        <w:rPr>
          <w:rFonts w:ascii="Arial" w:hAnsi="Arial" w:cs="Arial"/>
          <w:sz w:val="22"/>
          <w:szCs w:val="22"/>
        </w:rPr>
        <w:t>P30</w:t>
      </w:r>
      <w:r w:rsidRPr="007617AD">
        <w:rPr>
          <w:rFonts w:ascii="Arial" w:hAnsi="Arial" w:cs="Arial"/>
          <w:sz w:val="22"/>
          <w:szCs w:val="22"/>
        </w:rPr>
        <w:t>)</w:t>
      </w:r>
    </w:p>
    <w:p w14:paraId="28FF3B20" w14:textId="1AA6FFF4" w:rsidR="00732CE6" w:rsidRPr="007617AD" w:rsidRDefault="00F82BB4" w:rsidP="00CB5AA5">
      <w:pPr>
        <w:spacing w:before="200"/>
        <w:ind w:left="180" w:right="240"/>
        <w:rPr>
          <w:rFonts w:ascii="Arial" w:hAnsi="Arial" w:cs="Arial"/>
          <w:sz w:val="22"/>
          <w:szCs w:val="22"/>
        </w:rPr>
      </w:pPr>
      <w:r w:rsidRPr="007617AD">
        <w:rPr>
          <w:rFonts w:ascii="Arial" w:hAnsi="Arial" w:cs="Arial"/>
          <w:sz w:val="22"/>
          <w:szCs w:val="22"/>
        </w:rPr>
        <w:t>Co-</w:t>
      </w:r>
      <w:r w:rsidR="00AF4DAF">
        <w:rPr>
          <w:rFonts w:ascii="Arial" w:hAnsi="Arial" w:cs="Arial"/>
          <w:sz w:val="22"/>
          <w:szCs w:val="22"/>
        </w:rPr>
        <w:t>I</w:t>
      </w:r>
      <w:r w:rsidRPr="007617AD">
        <w:rPr>
          <w:rFonts w:ascii="Arial" w:hAnsi="Arial" w:cs="Arial"/>
          <w:sz w:val="22"/>
          <w:szCs w:val="22"/>
        </w:rPr>
        <w:t>nvestigator (PI: Pollack), National Institutes of Health/DHHS R01CA101984</w:t>
      </w:r>
      <w:r w:rsidR="00C7678F">
        <w:rPr>
          <w:rFonts w:ascii="Arial" w:hAnsi="Arial" w:cs="Arial"/>
          <w:sz w:val="22"/>
          <w:szCs w:val="22"/>
        </w:rPr>
        <w:t>:</w:t>
      </w:r>
      <w:r w:rsidRPr="007617AD">
        <w:rPr>
          <w:rFonts w:ascii="Arial" w:hAnsi="Arial" w:cs="Arial"/>
          <w:sz w:val="22"/>
          <w:szCs w:val="22"/>
        </w:rPr>
        <w:t xml:space="preserve"> Radiation, Hormones </w:t>
      </w:r>
      <w:r w:rsidR="00CA7184" w:rsidRPr="007617AD">
        <w:rPr>
          <w:rFonts w:ascii="Arial" w:hAnsi="Arial" w:cs="Arial"/>
          <w:sz w:val="22"/>
          <w:szCs w:val="22"/>
        </w:rPr>
        <w:t>and</w:t>
      </w:r>
      <w:r w:rsidRPr="007617AD">
        <w:rPr>
          <w:rFonts w:ascii="Arial" w:hAnsi="Arial" w:cs="Arial"/>
          <w:sz w:val="22"/>
          <w:szCs w:val="22"/>
        </w:rPr>
        <w:t xml:space="preserve"> Antisense Prostate Cancer Therapy. September 2003 to June 2005. (Code</w:t>
      </w:r>
      <w:r w:rsidR="00AF4DAF">
        <w:rPr>
          <w:rFonts w:ascii="Arial" w:hAnsi="Arial" w:cs="Arial"/>
          <w:sz w:val="22"/>
          <w:szCs w:val="22"/>
        </w:rPr>
        <w:t>:</w:t>
      </w:r>
      <w:r w:rsidRPr="007617AD">
        <w:rPr>
          <w:rFonts w:ascii="Arial" w:hAnsi="Arial" w:cs="Arial"/>
          <w:sz w:val="22"/>
          <w:szCs w:val="22"/>
        </w:rPr>
        <w:t xml:space="preserve"> R01)</w:t>
      </w:r>
    </w:p>
    <w:p w14:paraId="28FF3B21" w14:textId="46EE5EDC" w:rsidR="00732CE6" w:rsidRPr="004F67B2" w:rsidRDefault="00F82BB4" w:rsidP="00CB5AA5">
      <w:pPr>
        <w:spacing w:before="200"/>
        <w:ind w:left="180" w:right="240"/>
        <w:rPr>
          <w:rFonts w:ascii="Arial" w:hAnsi="Arial" w:cs="Arial"/>
          <w:sz w:val="22"/>
          <w:szCs w:val="22"/>
        </w:rPr>
      </w:pPr>
      <w:r w:rsidRPr="007617AD">
        <w:rPr>
          <w:rFonts w:ascii="Arial" w:hAnsi="Arial" w:cs="Arial"/>
          <w:sz w:val="22"/>
          <w:szCs w:val="22"/>
        </w:rPr>
        <w:t>Co-Investigator (PI: Bruner), Department of Defense DAMD17-02-1-0055</w:t>
      </w:r>
      <w:r w:rsidR="00C7678F">
        <w:rPr>
          <w:rFonts w:ascii="Arial" w:hAnsi="Arial" w:cs="Arial"/>
          <w:sz w:val="22"/>
          <w:szCs w:val="22"/>
        </w:rPr>
        <w:t>:</w:t>
      </w:r>
      <w:r w:rsidRPr="007617AD">
        <w:rPr>
          <w:rFonts w:ascii="Arial" w:hAnsi="Arial" w:cs="Arial"/>
          <w:sz w:val="22"/>
          <w:szCs w:val="22"/>
        </w:rPr>
        <w:t xml:space="preserve"> Preferences and Utilities for Prostate Cancer Screening </w:t>
      </w:r>
      <w:r w:rsidRPr="004F67B2">
        <w:rPr>
          <w:rFonts w:ascii="Arial" w:hAnsi="Arial" w:cs="Arial"/>
          <w:sz w:val="22"/>
          <w:szCs w:val="22"/>
        </w:rPr>
        <w:t>and Treatment: Assessment of the Underlying Decision- Making Process. January 2002 to June 2005. (Code</w:t>
      </w:r>
      <w:r w:rsidR="00AF4DAF" w:rsidRPr="004F67B2">
        <w:rPr>
          <w:rFonts w:ascii="Arial" w:hAnsi="Arial" w:cs="Arial"/>
          <w:sz w:val="22"/>
          <w:szCs w:val="22"/>
        </w:rPr>
        <w:t>:</w:t>
      </w:r>
      <w:r w:rsidRPr="004F67B2">
        <w:rPr>
          <w:rFonts w:ascii="Arial" w:hAnsi="Arial" w:cs="Arial"/>
          <w:sz w:val="22"/>
          <w:szCs w:val="22"/>
        </w:rPr>
        <w:t xml:space="preserve"> FG)</w:t>
      </w:r>
    </w:p>
    <w:p w14:paraId="28FF3B22" w14:textId="2F8EF902" w:rsidR="00732CE6" w:rsidRPr="004F67B2" w:rsidRDefault="00F82BB4" w:rsidP="00CB5AA5">
      <w:pPr>
        <w:spacing w:before="200"/>
        <w:ind w:left="180" w:right="240"/>
        <w:rPr>
          <w:rFonts w:ascii="Arial" w:hAnsi="Arial" w:cs="Arial"/>
          <w:sz w:val="22"/>
          <w:szCs w:val="22"/>
        </w:rPr>
      </w:pPr>
      <w:r w:rsidRPr="004F67B2">
        <w:rPr>
          <w:rFonts w:ascii="Arial" w:hAnsi="Arial" w:cs="Arial"/>
          <w:sz w:val="22"/>
          <w:szCs w:val="22"/>
        </w:rPr>
        <w:t>Co-</w:t>
      </w:r>
      <w:r w:rsidR="00AF4DAF" w:rsidRPr="004F67B2">
        <w:rPr>
          <w:rFonts w:ascii="Arial" w:hAnsi="Arial" w:cs="Arial"/>
          <w:sz w:val="22"/>
          <w:szCs w:val="22"/>
        </w:rPr>
        <w:t>I</w:t>
      </w:r>
      <w:r w:rsidRPr="004F67B2">
        <w:rPr>
          <w:rFonts w:ascii="Arial" w:hAnsi="Arial" w:cs="Arial"/>
          <w:sz w:val="22"/>
          <w:szCs w:val="22"/>
        </w:rPr>
        <w:t>nvestigator (PI: Bruner), American Cancer Society RPG-00-208-01-CCE</w:t>
      </w:r>
      <w:r w:rsidR="00C7678F" w:rsidRPr="004F67B2">
        <w:rPr>
          <w:rFonts w:ascii="Arial" w:hAnsi="Arial" w:cs="Arial"/>
          <w:sz w:val="22"/>
          <w:szCs w:val="22"/>
        </w:rPr>
        <w:t>:</w:t>
      </w:r>
      <w:r w:rsidRPr="004F67B2">
        <w:rPr>
          <w:rFonts w:ascii="Arial" w:hAnsi="Arial" w:cs="Arial"/>
          <w:sz w:val="22"/>
          <w:szCs w:val="22"/>
        </w:rPr>
        <w:t xml:space="preserve"> Improving Time Trade-off for Utility Analysis of Prostate Cancer Therapies. July 2000 to June 2004. (Code</w:t>
      </w:r>
      <w:r w:rsidR="00AF4DAF" w:rsidRPr="004F67B2">
        <w:rPr>
          <w:rFonts w:ascii="Arial" w:hAnsi="Arial" w:cs="Arial"/>
          <w:sz w:val="22"/>
          <w:szCs w:val="22"/>
        </w:rPr>
        <w:t>:</w:t>
      </w:r>
      <w:r w:rsidRPr="004F67B2">
        <w:rPr>
          <w:rFonts w:ascii="Arial" w:hAnsi="Arial" w:cs="Arial"/>
          <w:sz w:val="22"/>
          <w:szCs w:val="22"/>
        </w:rPr>
        <w:t xml:space="preserve"> </w:t>
      </w:r>
      <w:r w:rsidR="00AF4DAF" w:rsidRPr="004F67B2">
        <w:rPr>
          <w:rFonts w:ascii="Arial" w:hAnsi="Arial" w:cs="Arial"/>
          <w:sz w:val="22"/>
          <w:szCs w:val="22"/>
        </w:rPr>
        <w:t>O</w:t>
      </w:r>
      <w:r w:rsidRPr="004F67B2">
        <w:rPr>
          <w:rFonts w:ascii="Arial" w:hAnsi="Arial" w:cs="Arial"/>
          <w:sz w:val="22"/>
          <w:szCs w:val="22"/>
        </w:rPr>
        <w:t>)</w:t>
      </w:r>
    </w:p>
    <w:p w14:paraId="28FF3B23" w14:textId="1AF39C78" w:rsidR="00732CE6" w:rsidRPr="004F67B2" w:rsidRDefault="00F82BB4" w:rsidP="00CB5AA5">
      <w:pPr>
        <w:spacing w:before="200"/>
        <w:ind w:left="180" w:right="240"/>
        <w:rPr>
          <w:rFonts w:ascii="Arial" w:hAnsi="Arial" w:cs="Arial"/>
          <w:sz w:val="22"/>
          <w:szCs w:val="22"/>
        </w:rPr>
      </w:pPr>
      <w:r w:rsidRPr="004F67B2">
        <w:rPr>
          <w:rFonts w:ascii="Arial" w:hAnsi="Arial" w:cs="Arial"/>
          <w:sz w:val="22"/>
          <w:szCs w:val="22"/>
        </w:rPr>
        <w:t>Principal Investigator</w:t>
      </w:r>
      <w:r w:rsidR="00C7678F" w:rsidRPr="004F67B2">
        <w:rPr>
          <w:rFonts w:ascii="Arial" w:hAnsi="Arial" w:cs="Arial"/>
          <w:sz w:val="22"/>
          <w:szCs w:val="22"/>
        </w:rPr>
        <w:t xml:space="preserve"> (</w:t>
      </w:r>
      <w:r w:rsidR="00C7678F" w:rsidRPr="004F67B2">
        <w:rPr>
          <w:rFonts w:ascii="Arial" w:hAnsi="Arial" w:cs="Arial"/>
          <w:b/>
          <w:bCs/>
          <w:sz w:val="22"/>
          <w:szCs w:val="22"/>
        </w:rPr>
        <w:t>PI: Hanlon</w:t>
      </w:r>
      <w:r w:rsidR="00C7678F" w:rsidRPr="004F67B2">
        <w:rPr>
          <w:rFonts w:ascii="Arial" w:hAnsi="Arial" w:cs="Arial"/>
          <w:sz w:val="22"/>
          <w:szCs w:val="22"/>
        </w:rPr>
        <w:t>)</w:t>
      </w:r>
      <w:r w:rsidRPr="004F67B2">
        <w:rPr>
          <w:rFonts w:ascii="Arial" w:hAnsi="Arial" w:cs="Arial"/>
          <w:sz w:val="22"/>
          <w:szCs w:val="22"/>
        </w:rPr>
        <w:t>, Department of Defense DAMD17-01-1-0056</w:t>
      </w:r>
      <w:r w:rsidR="00C7678F" w:rsidRPr="004F67B2">
        <w:rPr>
          <w:rFonts w:ascii="Arial" w:hAnsi="Arial" w:cs="Arial"/>
          <w:sz w:val="22"/>
          <w:szCs w:val="22"/>
        </w:rPr>
        <w:t>:</w:t>
      </w:r>
      <w:r w:rsidRPr="004F67B2">
        <w:rPr>
          <w:rFonts w:ascii="Arial" w:hAnsi="Arial" w:cs="Arial"/>
          <w:sz w:val="22"/>
          <w:szCs w:val="22"/>
        </w:rPr>
        <w:t xml:space="preserve"> Hierarchical Nonlinear Mixed Effects Modeling: Defining Post-Radiation Therapy Relapse in Prostate Cancer Patients. July 2001 to June 2003. (Code</w:t>
      </w:r>
      <w:r w:rsidR="00AF4DAF" w:rsidRPr="004F67B2">
        <w:rPr>
          <w:rFonts w:ascii="Arial" w:hAnsi="Arial" w:cs="Arial"/>
          <w:sz w:val="22"/>
          <w:szCs w:val="22"/>
        </w:rPr>
        <w:t>:</w:t>
      </w:r>
      <w:r w:rsidRPr="004F67B2">
        <w:rPr>
          <w:rFonts w:ascii="Arial" w:hAnsi="Arial" w:cs="Arial"/>
          <w:sz w:val="22"/>
          <w:szCs w:val="22"/>
        </w:rPr>
        <w:t xml:space="preserve"> FG)</w:t>
      </w:r>
    </w:p>
    <w:p w14:paraId="28FF3B24" w14:textId="46F7BF81" w:rsidR="00732CE6" w:rsidRPr="004F67B2" w:rsidRDefault="00F82BB4" w:rsidP="00CB5AA5">
      <w:pPr>
        <w:spacing w:before="200"/>
        <w:ind w:left="180" w:right="240"/>
        <w:rPr>
          <w:rFonts w:ascii="Arial" w:hAnsi="Arial" w:cs="Arial"/>
          <w:sz w:val="22"/>
          <w:szCs w:val="22"/>
        </w:rPr>
      </w:pPr>
      <w:r w:rsidRPr="004F67B2">
        <w:rPr>
          <w:rFonts w:ascii="Arial" w:hAnsi="Arial" w:cs="Arial"/>
          <w:sz w:val="22"/>
          <w:szCs w:val="22"/>
        </w:rPr>
        <w:lastRenderedPageBreak/>
        <w:t>Co-Investigator (PI: Bruner), Oncology Nursing Foundation/Amgen Inc</w:t>
      </w:r>
      <w:r w:rsidR="00C7678F" w:rsidRPr="004F67B2">
        <w:rPr>
          <w:rFonts w:ascii="Arial" w:hAnsi="Arial" w:cs="Arial"/>
          <w:sz w:val="22"/>
          <w:szCs w:val="22"/>
        </w:rPr>
        <w:t>.:</w:t>
      </w:r>
      <w:r w:rsidRPr="004F67B2">
        <w:rPr>
          <w:rFonts w:ascii="Arial" w:hAnsi="Arial" w:cs="Arial"/>
          <w:sz w:val="22"/>
          <w:szCs w:val="22"/>
        </w:rPr>
        <w:t xml:space="preserve"> Determination of Preferences and Utilities for the Treatment of Prostate Cancer. May 1998 to May 2000. (Code</w:t>
      </w:r>
      <w:r w:rsidR="00AF4DAF" w:rsidRPr="004F67B2">
        <w:rPr>
          <w:rFonts w:ascii="Arial" w:hAnsi="Arial" w:cs="Arial"/>
          <w:sz w:val="22"/>
          <w:szCs w:val="22"/>
        </w:rPr>
        <w:t>:</w:t>
      </w:r>
      <w:r w:rsidRPr="004F67B2">
        <w:rPr>
          <w:rFonts w:ascii="Arial" w:hAnsi="Arial" w:cs="Arial"/>
          <w:sz w:val="22"/>
          <w:szCs w:val="22"/>
        </w:rPr>
        <w:t xml:space="preserve"> O)</w:t>
      </w:r>
    </w:p>
    <w:p w14:paraId="28FF3B25" w14:textId="4EB7F82E" w:rsidR="00732CE6" w:rsidRPr="004F67B2" w:rsidRDefault="00F82BB4" w:rsidP="00CB5AA5">
      <w:pPr>
        <w:spacing w:before="200"/>
        <w:ind w:left="180" w:right="240"/>
        <w:rPr>
          <w:rFonts w:ascii="Arial" w:hAnsi="Arial" w:cs="Arial"/>
          <w:sz w:val="22"/>
          <w:szCs w:val="22"/>
        </w:rPr>
      </w:pPr>
      <w:r w:rsidRPr="004F67B2">
        <w:rPr>
          <w:rFonts w:ascii="Arial" w:hAnsi="Arial" w:cs="Arial"/>
          <w:sz w:val="22"/>
          <w:szCs w:val="22"/>
        </w:rPr>
        <w:t>Co-</w:t>
      </w:r>
      <w:r w:rsidR="00AF4DAF" w:rsidRPr="004F67B2">
        <w:rPr>
          <w:rFonts w:ascii="Arial" w:hAnsi="Arial" w:cs="Arial"/>
          <w:sz w:val="22"/>
          <w:szCs w:val="22"/>
        </w:rPr>
        <w:t>I</w:t>
      </w:r>
      <w:r w:rsidRPr="004F67B2">
        <w:rPr>
          <w:rFonts w:ascii="Arial" w:hAnsi="Arial" w:cs="Arial"/>
          <w:sz w:val="22"/>
          <w:szCs w:val="22"/>
        </w:rPr>
        <w:t xml:space="preserve">nvestigator (PI: Hanks), </w:t>
      </w:r>
      <w:r w:rsidR="00237C18" w:rsidRPr="004F67B2">
        <w:rPr>
          <w:rFonts w:ascii="Arial" w:hAnsi="Arial" w:cs="Arial"/>
          <w:sz w:val="22"/>
          <w:szCs w:val="22"/>
        </w:rPr>
        <w:t>National Institutes of Health/</w:t>
      </w:r>
      <w:r w:rsidRPr="004F67B2">
        <w:rPr>
          <w:rFonts w:ascii="Arial" w:hAnsi="Arial" w:cs="Arial"/>
          <w:sz w:val="22"/>
          <w:szCs w:val="22"/>
        </w:rPr>
        <w:t>N</w:t>
      </w:r>
      <w:r w:rsidR="00237C18" w:rsidRPr="004F67B2">
        <w:rPr>
          <w:rFonts w:ascii="Arial" w:hAnsi="Arial" w:cs="Arial"/>
          <w:sz w:val="22"/>
          <w:szCs w:val="22"/>
        </w:rPr>
        <w:t>CI</w:t>
      </w:r>
      <w:r w:rsidRPr="004F67B2">
        <w:rPr>
          <w:rFonts w:ascii="Arial" w:hAnsi="Arial" w:cs="Arial"/>
          <w:sz w:val="22"/>
          <w:szCs w:val="22"/>
        </w:rPr>
        <w:t xml:space="preserve"> CA65435</w:t>
      </w:r>
      <w:r w:rsidR="00F03709" w:rsidRPr="004F67B2">
        <w:rPr>
          <w:rFonts w:ascii="Arial" w:hAnsi="Arial" w:cs="Arial"/>
          <w:sz w:val="22"/>
          <w:szCs w:val="22"/>
        </w:rPr>
        <w:t>:</w:t>
      </w:r>
      <w:r w:rsidRPr="004F67B2">
        <w:rPr>
          <w:rFonts w:ascii="Arial" w:hAnsi="Arial" w:cs="Arial"/>
          <w:sz w:val="22"/>
          <w:szCs w:val="22"/>
        </w:rPr>
        <w:t xml:space="preserve"> Patterns of Care Study in Radiation Oncology. October 1994 to October 1997. (Code</w:t>
      </w:r>
      <w:r w:rsidR="00AF4DAF" w:rsidRPr="004F67B2">
        <w:rPr>
          <w:rFonts w:ascii="Arial" w:hAnsi="Arial" w:cs="Arial"/>
          <w:sz w:val="22"/>
          <w:szCs w:val="22"/>
        </w:rPr>
        <w:t>:</w:t>
      </w:r>
      <w:r w:rsidRPr="004F67B2">
        <w:rPr>
          <w:rFonts w:ascii="Arial" w:hAnsi="Arial" w:cs="Arial"/>
          <w:sz w:val="22"/>
          <w:szCs w:val="22"/>
        </w:rPr>
        <w:t xml:space="preserve"> PP)</w:t>
      </w:r>
    </w:p>
    <w:p w14:paraId="28FF3B26" w14:textId="40997085" w:rsidR="00732CE6" w:rsidRDefault="00F82BB4" w:rsidP="00CB5AA5">
      <w:pPr>
        <w:spacing w:before="200"/>
        <w:ind w:left="180" w:right="240"/>
        <w:rPr>
          <w:rFonts w:ascii="Arial" w:hAnsi="Arial" w:cs="Arial"/>
          <w:sz w:val="22"/>
          <w:szCs w:val="22"/>
        </w:rPr>
      </w:pPr>
      <w:r w:rsidRPr="004F67B2">
        <w:rPr>
          <w:rFonts w:ascii="Arial" w:hAnsi="Arial" w:cs="Arial"/>
          <w:sz w:val="22"/>
          <w:szCs w:val="22"/>
        </w:rPr>
        <w:t>Co-</w:t>
      </w:r>
      <w:r w:rsidR="00AF4DAF" w:rsidRPr="004F67B2">
        <w:rPr>
          <w:rFonts w:ascii="Arial" w:hAnsi="Arial" w:cs="Arial"/>
          <w:sz w:val="22"/>
          <w:szCs w:val="22"/>
        </w:rPr>
        <w:t>I</w:t>
      </w:r>
      <w:r w:rsidRPr="004F67B2">
        <w:rPr>
          <w:rFonts w:ascii="Arial" w:hAnsi="Arial" w:cs="Arial"/>
          <w:sz w:val="22"/>
          <w:szCs w:val="22"/>
        </w:rPr>
        <w:t xml:space="preserve">nvestigator (PI: Hanks), </w:t>
      </w:r>
      <w:r w:rsidR="00943A39" w:rsidRPr="004F67B2">
        <w:rPr>
          <w:rFonts w:ascii="Arial" w:hAnsi="Arial" w:cs="Arial"/>
          <w:sz w:val="22"/>
          <w:szCs w:val="22"/>
        </w:rPr>
        <w:t>National Institutes of Health/</w:t>
      </w:r>
      <w:r w:rsidRPr="004F67B2">
        <w:rPr>
          <w:rFonts w:ascii="Arial" w:hAnsi="Arial" w:cs="Arial"/>
          <w:sz w:val="22"/>
          <w:szCs w:val="22"/>
        </w:rPr>
        <w:t>N</w:t>
      </w:r>
      <w:r w:rsidR="00943A39" w:rsidRPr="004F67B2">
        <w:rPr>
          <w:rFonts w:ascii="Arial" w:hAnsi="Arial" w:cs="Arial"/>
          <w:sz w:val="22"/>
          <w:szCs w:val="22"/>
        </w:rPr>
        <w:t>CI</w:t>
      </w:r>
      <w:r w:rsidRPr="004F67B2">
        <w:rPr>
          <w:rFonts w:ascii="Arial" w:hAnsi="Arial" w:cs="Arial"/>
          <w:sz w:val="22"/>
          <w:szCs w:val="22"/>
        </w:rPr>
        <w:t xml:space="preserve"> Contract N01CM87275</w:t>
      </w:r>
      <w:r w:rsidRPr="007617AD">
        <w:rPr>
          <w:rFonts w:ascii="Arial" w:hAnsi="Arial" w:cs="Arial"/>
          <w:sz w:val="22"/>
          <w:szCs w:val="22"/>
        </w:rPr>
        <w:t xml:space="preserve"> </w:t>
      </w:r>
      <w:r w:rsidR="00943A39">
        <w:rPr>
          <w:rFonts w:ascii="Arial" w:hAnsi="Arial" w:cs="Arial"/>
          <w:sz w:val="22"/>
          <w:szCs w:val="22"/>
        </w:rPr>
        <w:t>(</w:t>
      </w:r>
      <w:r w:rsidRPr="007617AD">
        <w:rPr>
          <w:rFonts w:ascii="Arial" w:hAnsi="Arial" w:cs="Arial"/>
          <w:sz w:val="22"/>
          <w:szCs w:val="22"/>
        </w:rPr>
        <w:t>Continuation Funds Agency for Health Care Policy and Research</w:t>
      </w:r>
      <w:r w:rsidR="00943A39">
        <w:rPr>
          <w:rFonts w:ascii="Arial" w:hAnsi="Arial" w:cs="Arial"/>
          <w:sz w:val="22"/>
          <w:szCs w:val="22"/>
        </w:rPr>
        <w:t>):</w:t>
      </w:r>
      <w:r w:rsidRPr="007617AD">
        <w:rPr>
          <w:rFonts w:ascii="Arial" w:hAnsi="Arial" w:cs="Arial"/>
          <w:sz w:val="22"/>
          <w:szCs w:val="22"/>
        </w:rPr>
        <w:t xml:space="preserve"> Patterns of Care Study in Radiation Oncology. October 1988 to October 1994. (Code</w:t>
      </w:r>
      <w:r w:rsidR="00AF4DAF">
        <w:rPr>
          <w:rFonts w:ascii="Arial" w:hAnsi="Arial" w:cs="Arial"/>
          <w:sz w:val="22"/>
          <w:szCs w:val="22"/>
        </w:rPr>
        <w:t>:</w:t>
      </w:r>
      <w:r w:rsidRPr="007617AD">
        <w:rPr>
          <w:rFonts w:ascii="Arial" w:hAnsi="Arial" w:cs="Arial"/>
          <w:sz w:val="22"/>
          <w:szCs w:val="22"/>
        </w:rPr>
        <w:t xml:space="preserve"> </w:t>
      </w:r>
      <w:r w:rsidR="00943A39">
        <w:rPr>
          <w:rFonts w:ascii="Arial" w:hAnsi="Arial" w:cs="Arial"/>
          <w:sz w:val="22"/>
          <w:szCs w:val="22"/>
        </w:rPr>
        <w:t>N01</w:t>
      </w:r>
      <w:r w:rsidRPr="007617AD">
        <w:rPr>
          <w:rFonts w:ascii="Arial" w:hAnsi="Arial" w:cs="Arial"/>
          <w:sz w:val="22"/>
          <w:szCs w:val="22"/>
        </w:rPr>
        <w:t>)</w:t>
      </w:r>
    </w:p>
    <w:p w14:paraId="28FF3B27" w14:textId="77777777" w:rsidR="00732CE6" w:rsidRDefault="00F82BB4" w:rsidP="00592195">
      <w:pPr>
        <w:pStyle w:val="Heading2"/>
      </w:pPr>
      <w:r>
        <w:t>FCCC Clinical Protocols (supported through Fox Chase Cancer Center):</w:t>
      </w:r>
    </w:p>
    <w:p w14:paraId="28FF3B28" w14:textId="62339AF4"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 xml:space="preserve">Co-investigator (PI: </w:t>
      </w:r>
      <w:proofErr w:type="spellStart"/>
      <w:r w:rsidRPr="00385CC5">
        <w:rPr>
          <w:rFonts w:ascii="Arial" w:hAnsi="Arial" w:cs="Arial"/>
          <w:sz w:val="22"/>
          <w:szCs w:val="22"/>
        </w:rPr>
        <w:t>Altobelli</w:t>
      </w:r>
      <w:proofErr w:type="spellEnd"/>
      <w:r w:rsidRPr="00385CC5">
        <w:rPr>
          <w:rFonts w:ascii="Arial" w:hAnsi="Arial" w:cs="Arial"/>
          <w:sz w:val="22"/>
          <w:szCs w:val="22"/>
        </w:rPr>
        <w:t>), FCCC 00-844</w:t>
      </w:r>
      <w:r w:rsidR="009B2B2B">
        <w:rPr>
          <w:rFonts w:ascii="Arial" w:hAnsi="Arial" w:cs="Arial"/>
          <w:sz w:val="22"/>
          <w:szCs w:val="22"/>
        </w:rPr>
        <w:t>:</w:t>
      </w:r>
      <w:r w:rsidRPr="00385CC5">
        <w:rPr>
          <w:rFonts w:ascii="Arial" w:hAnsi="Arial" w:cs="Arial"/>
          <w:sz w:val="22"/>
          <w:szCs w:val="22"/>
        </w:rPr>
        <w:t xml:space="preserve"> A Pilot Study Comparing Anxiety Levels of Women Diagnosed with Invasive versus Noninvasive Breast Cancer. October 2000 to July 2005.</w:t>
      </w:r>
    </w:p>
    <w:p w14:paraId="28FF3B29" w14:textId="70CC7222"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Co-investigator (PI: Horwitz), FCCC 97-026</w:t>
      </w:r>
      <w:r w:rsidR="009B2B2B">
        <w:rPr>
          <w:rFonts w:ascii="Arial" w:hAnsi="Arial" w:cs="Arial"/>
          <w:sz w:val="22"/>
          <w:szCs w:val="22"/>
        </w:rPr>
        <w:t>:</w:t>
      </w:r>
      <w:r w:rsidRPr="00385CC5">
        <w:rPr>
          <w:rFonts w:ascii="Arial" w:hAnsi="Arial" w:cs="Arial"/>
          <w:sz w:val="22"/>
          <w:szCs w:val="22"/>
        </w:rPr>
        <w:t xml:space="preserve"> A Phase I Prospective Study of Three-Dimensional Conformal External Beam Radiotherapy and Two Conformal Iridium 192 High-Dose Rate Brachytherapy Boosts for Unfavorable Prostate Cancer with a Prostate Tumor Oxygenation Analysis. March 1998 to July 2005.</w:t>
      </w:r>
    </w:p>
    <w:p w14:paraId="28FF3B2A" w14:textId="2AD282ED"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Co-investigator (PI: Bruner), FCCC 96-091</w:t>
      </w:r>
      <w:r w:rsidR="009B2B2B">
        <w:rPr>
          <w:rFonts w:ascii="Arial" w:hAnsi="Arial" w:cs="Arial"/>
          <w:sz w:val="22"/>
          <w:szCs w:val="22"/>
        </w:rPr>
        <w:t>:</w:t>
      </w:r>
      <w:r w:rsidRPr="00385CC5">
        <w:rPr>
          <w:rFonts w:ascii="Arial" w:hAnsi="Arial" w:cs="Arial"/>
          <w:sz w:val="22"/>
          <w:szCs w:val="22"/>
        </w:rPr>
        <w:t xml:space="preserve"> Development of a Prostate Risk Assessment Program. November 1997 to July 2005.</w:t>
      </w:r>
    </w:p>
    <w:p w14:paraId="28FF3B2C" w14:textId="2F1DB785"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 xml:space="preserve">Co-investigator (PI: </w:t>
      </w:r>
      <w:proofErr w:type="spellStart"/>
      <w:r w:rsidRPr="00385CC5">
        <w:rPr>
          <w:rFonts w:ascii="Arial" w:hAnsi="Arial" w:cs="Arial"/>
          <w:sz w:val="22"/>
          <w:szCs w:val="22"/>
        </w:rPr>
        <w:t>Konski</w:t>
      </w:r>
      <w:proofErr w:type="spellEnd"/>
      <w:r w:rsidRPr="00385CC5">
        <w:rPr>
          <w:rFonts w:ascii="Arial" w:hAnsi="Arial" w:cs="Arial"/>
          <w:sz w:val="22"/>
          <w:szCs w:val="22"/>
        </w:rPr>
        <w:t>), FCCC 96-071</w:t>
      </w:r>
      <w:r w:rsidR="009B2B2B">
        <w:rPr>
          <w:rFonts w:ascii="Arial" w:hAnsi="Arial" w:cs="Arial"/>
          <w:sz w:val="22"/>
          <w:szCs w:val="22"/>
        </w:rPr>
        <w:t>:</w:t>
      </w:r>
      <w:r w:rsidRPr="00385CC5">
        <w:rPr>
          <w:rFonts w:ascii="Arial" w:hAnsi="Arial" w:cs="Arial"/>
          <w:sz w:val="22"/>
          <w:szCs w:val="22"/>
        </w:rPr>
        <w:t xml:space="preserve"> A Phase II Study of Hyper fractionated Pre- Op Chemo-Radiation for Locally Advanced Rectal Cancer. August 1996 to July 2005.</w:t>
      </w:r>
    </w:p>
    <w:p w14:paraId="28FF3B2D" w14:textId="472D1478"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 xml:space="preserve">Co-investigator (PI: </w:t>
      </w:r>
      <w:proofErr w:type="spellStart"/>
      <w:r w:rsidRPr="00385CC5">
        <w:rPr>
          <w:rFonts w:ascii="Arial" w:hAnsi="Arial" w:cs="Arial"/>
          <w:sz w:val="22"/>
          <w:szCs w:val="22"/>
        </w:rPr>
        <w:t>Movsas</w:t>
      </w:r>
      <w:proofErr w:type="spellEnd"/>
      <w:r w:rsidRPr="00385CC5">
        <w:rPr>
          <w:rFonts w:ascii="Arial" w:hAnsi="Arial" w:cs="Arial"/>
          <w:sz w:val="22"/>
          <w:szCs w:val="22"/>
        </w:rPr>
        <w:t>), FCCC 95-018</w:t>
      </w:r>
      <w:r w:rsidR="009B2B2B">
        <w:rPr>
          <w:rFonts w:ascii="Arial" w:hAnsi="Arial" w:cs="Arial"/>
          <w:sz w:val="22"/>
          <w:szCs w:val="22"/>
        </w:rPr>
        <w:t>:</w:t>
      </w:r>
      <w:r w:rsidRPr="00385CC5">
        <w:rPr>
          <w:rFonts w:ascii="Arial" w:hAnsi="Arial" w:cs="Arial"/>
          <w:sz w:val="22"/>
          <w:szCs w:val="22"/>
        </w:rPr>
        <w:t xml:space="preserve"> A Phase II Trial of Hyper fractionated Irradiation for Clinically Staged Favorable Hodgkin's Disease. July 1995 to December 1999.</w:t>
      </w:r>
    </w:p>
    <w:p w14:paraId="28FF3B2E" w14:textId="1CB6246A"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 xml:space="preserve">Co-investigator (PI: </w:t>
      </w:r>
      <w:proofErr w:type="spellStart"/>
      <w:r w:rsidRPr="00385CC5">
        <w:rPr>
          <w:rFonts w:ascii="Arial" w:hAnsi="Arial" w:cs="Arial"/>
          <w:sz w:val="22"/>
          <w:szCs w:val="22"/>
        </w:rPr>
        <w:t>Movsas</w:t>
      </w:r>
      <w:proofErr w:type="spellEnd"/>
      <w:r w:rsidRPr="00385CC5">
        <w:rPr>
          <w:rFonts w:ascii="Arial" w:hAnsi="Arial" w:cs="Arial"/>
          <w:sz w:val="22"/>
          <w:szCs w:val="22"/>
        </w:rPr>
        <w:t>), FCCC 95-068</w:t>
      </w:r>
      <w:r w:rsidR="009B2B2B">
        <w:rPr>
          <w:rFonts w:ascii="Arial" w:hAnsi="Arial" w:cs="Arial"/>
          <w:sz w:val="22"/>
          <w:szCs w:val="22"/>
        </w:rPr>
        <w:t>:</w:t>
      </w:r>
      <w:r w:rsidRPr="00385CC5">
        <w:rPr>
          <w:rFonts w:ascii="Arial" w:hAnsi="Arial" w:cs="Arial"/>
          <w:sz w:val="22"/>
          <w:szCs w:val="22"/>
        </w:rPr>
        <w:t xml:space="preserve"> A Phase III Trial of Oral Sucralfate Versus Placebo for the Prophylaxis of Acute and Chronic Bowel Dysfunction After Pelvic Irradiation. June 1995 to February 2000.</w:t>
      </w:r>
    </w:p>
    <w:p w14:paraId="28FF3B2F" w14:textId="13F96118" w:rsidR="00732CE6" w:rsidRPr="00385CC5" w:rsidRDefault="00F82BB4" w:rsidP="00CB5AA5">
      <w:pPr>
        <w:spacing w:before="200"/>
        <w:ind w:left="187" w:right="245"/>
        <w:rPr>
          <w:rFonts w:ascii="Arial" w:hAnsi="Arial" w:cs="Arial"/>
          <w:sz w:val="22"/>
          <w:szCs w:val="22"/>
        </w:rPr>
      </w:pPr>
      <w:r w:rsidRPr="00385CC5">
        <w:rPr>
          <w:rFonts w:ascii="Arial" w:hAnsi="Arial" w:cs="Arial"/>
          <w:sz w:val="22"/>
          <w:szCs w:val="22"/>
        </w:rPr>
        <w:t xml:space="preserve">Co-investigator (MPI: </w:t>
      </w:r>
      <w:proofErr w:type="spellStart"/>
      <w:r w:rsidRPr="00385CC5">
        <w:rPr>
          <w:rFonts w:ascii="Arial" w:hAnsi="Arial" w:cs="Arial"/>
          <w:sz w:val="22"/>
          <w:szCs w:val="22"/>
        </w:rPr>
        <w:t>Coia</w:t>
      </w:r>
      <w:proofErr w:type="spellEnd"/>
      <w:r w:rsidRPr="00385CC5">
        <w:rPr>
          <w:rFonts w:ascii="Arial" w:hAnsi="Arial" w:cs="Arial"/>
          <w:sz w:val="22"/>
          <w:szCs w:val="22"/>
        </w:rPr>
        <w:t xml:space="preserve">, </w:t>
      </w:r>
      <w:proofErr w:type="spellStart"/>
      <w:r w:rsidRPr="00385CC5">
        <w:rPr>
          <w:rFonts w:ascii="Arial" w:hAnsi="Arial" w:cs="Arial"/>
          <w:sz w:val="22"/>
          <w:szCs w:val="22"/>
        </w:rPr>
        <w:t>Lanciano</w:t>
      </w:r>
      <w:proofErr w:type="spellEnd"/>
      <w:r w:rsidRPr="00385CC5">
        <w:rPr>
          <w:rFonts w:ascii="Arial" w:hAnsi="Arial" w:cs="Arial"/>
          <w:sz w:val="22"/>
          <w:szCs w:val="22"/>
        </w:rPr>
        <w:t>), FCCC 93-040</w:t>
      </w:r>
      <w:r w:rsidR="009B2B2B">
        <w:rPr>
          <w:rFonts w:ascii="Arial" w:hAnsi="Arial" w:cs="Arial"/>
          <w:sz w:val="22"/>
          <w:szCs w:val="22"/>
        </w:rPr>
        <w:t>:</w:t>
      </w:r>
      <w:r w:rsidRPr="00385CC5">
        <w:rPr>
          <w:rFonts w:ascii="Arial" w:hAnsi="Arial" w:cs="Arial"/>
          <w:sz w:val="22"/>
          <w:szCs w:val="22"/>
        </w:rPr>
        <w:t xml:space="preserve"> A Phase I Study of Hyper fractionated Pre-Op Chemo-Radiation for Locally Advanced Rectal Cancer. June 1993 to May 1996.</w:t>
      </w:r>
    </w:p>
    <w:p w14:paraId="28FF3B30" w14:textId="77777777" w:rsidR="00732CE6" w:rsidRPr="00385CC5" w:rsidRDefault="00F82BB4" w:rsidP="00CB5AA5">
      <w:pPr>
        <w:pStyle w:val="BodyText"/>
        <w:spacing w:before="0"/>
      </w:pPr>
      <w:r w:rsidRPr="00385CC5">
        <w:t>……….........................................................................................................................................................</w:t>
      </w:r>
    </w:p>
    <w:p w14:paraId="28FF3B31" w14:textId="77777777" w:rsidR="00732CE6" w:rsidRPr="00385CC5" w:rsidRDefault="00F82BB4" w:rsidP="0065781C">
      <w:pPr>
        <w:pStyle w:val="Heading1"/>
      </w:pPr>
      <w:r w:rsidRPr="00385CC5">
        <w:t>PUBLICATIONS</w:t>
      </w:r>
    </w:p>
    <w:p w14:paraId="28FF3B32" w14:textId="77777777" w:rsidR="00732CE6" w:rsidRPr="00385CC5" w:rsidRDefault="00F82BB4" w:rsidP="00607016">
      <w:pPr>
        <w:pStyle w:val="Heading2"/>
      </w:pPr>
      <w:r w:rsidRPr="00385CC5">
        <w:t>Invited</w:t>
      </w:r>
      <w:r w:rsidRPr="00385CC5">
        <w:rPr>
          <w:spacing w:val="-10"/>
        </w:rPr>
        <w:t xml:space="preserve"> </w:t>
      </w:r>
      <w:r w:rsidRPr="00385CC5">
        <w:t>Articles:</w:t>
      </w:r>
    </w:p>
    <w:p w14:paraId="481CA70C" w14:textId="2D1350D1" w:rsidR="003B6FE4" w:rsidRPr="003032F6" w:rsidRDefault="003032F6" w:rsidP="00E14BE0">
      <w:pPr>
        <w:pStyle w:val="BodyText"/>
        <w:spacing w:before="120"/>
        <w:ind w:right="240"/>
        <w:rPr>
          <w:color w:val="0000FF"/>
          <w:u w:val="single" w:color="0000FF"/>
        </w:rPr>
      </w:pPr>
      <w:r w:rsidRPr="003032F6">
        <w:rPr>
          <w:b/>
        </w:rPr>
        <w:t>Hanlon, A.</w:t>
      </w:r>
      <w:r w:rsidR="003B6FE4" w:rsidRPr="00543F7B">
        <w:t xml:space="preserve">, Kolb R., Lozano A. (2023). JEDI Corner: Biostatistics Program Gives Students Real-World Experience. </w:t>
      </w:r>
      <w:r w:rsidR="0096060E">
        <w:t xml:space="preserve">In </w:t>
      </w:r>
      <w:proofErr w:type="spellStart"/>
      <w:r w:rsidR="003B6FE4" w:rsidRPr="00EB3EE9">
        <w:t>Amstat</w:t>
      </w:r>
      <w:proofErr w:type="spellEnd"/>
      <w:r w:rsidR="003B6FE4" w:rsidRPr="00EB3EE9">
        <w:t xml:space="preserve"> News</w:t>
      </w:r>
      <w:r w:rsidR="003B6FE4" w:rsidRPr="00543F7B">
        <w:t xml:space="preserve">, </w:t>
      </w:r>
      <w:r w:rsidR="00D36C1C">
        <w:t xml:space="preserve">April, </w:t>
      </w:r>
      <w:r w:rsidR="003B6FE4" w:rsidRPr="00543F7B">
        <w:t>550</w:t>
      </w:r>
      <w:r w:rsidR="00D36C1C">
        <w:t>, 26</w:t>
      </w:r>
      <w:r w:rsidR="003B6FE4" w:rsidRPr="00543F7B">
        <w:t xml:space="preserve">. </w:t>
      </w:r>
      <w:hyperlink r:id="rId12" w:history="1">
        <w:r w:rsidR="00330C2F" w:rsidRPr="00BD717A">
          <w:rPr>
            <w:rStyle w:val="Hyperlink"/>
          </w:rPr>
          <w:t>https://magazine.amstat.org/wp-content/uploads/2023/03/AMSTAT_April2023.pdf</w:t>
        </w:r>
      </w:hyperlink>
      <w:r w:rsidR="00330C2F">
        <w:t xml:space="preserve"> </w:t>
      </w:r>
    </w:p>
    <w:p w14:paraId="28FF3B33" w14:textId="16036111" w:rsidR="00732CE6" w:rsidRPr="003032F6" w:rsidRDefault="003032F6" w:rsidP="00E14BE0">
      <w:pPr>
        <w:pStyle w:val="BodyText"/>
        <w:spacing w:before="120"/>
        <w:ind w:right="240"/>
      </w:pPr>
      <w:r w:rsidRPr="003032F6">
        <w:rPr>
          <w:b/>
        </w:rPr>
        <w:t>Hanlon, A.</w:t>
      </w:r>
      <w:r w:rsidR="00F82BB4" w:rsidRPr="003032F6">
        <w:t xml:space="preserve"> (2023). My ASA Story.</w:t>
      </w:r>
      <w:r w:rsidR="0096060E">
        <w:t xml:space="preserve"> In</w:t>
      </w:r>
      <w:r w:rsidR="00F82BB4" w:rsidRPr="003032F6">
        <w:t xml:space="preserve"> </w:t>
      </w:r>
      <w:proofErr w:type="spellStart"/>
      <w:r w:rsidR="00F82BB4" w:rsidRPr="00EB3EE9">
        <w:t>Amstat</w:t>
      </w:r>
      <w:proofErr w:type="spellEnd"/>
      <w:r w:rsidR="00F82BB4" w:rsidRPr="00EB3EE9">
        <w:t xml:space="preserve"> News</w:t>
      </w:r>
      <w:r w:rsidR="00F82BB4" w:rsidRPr="003032F6">
        <w:t xml:space="preserve">, </w:t>
      </w:r>
      <w:r w:rsidR="00EF6DAD">
        <w:t xml:space="preserve">Feb, </w:t>
      </w:r>
      <w:r w:rsidR="00F82BB4" w:rsidRPr="003032F6">
        <w:t>548</w:t>
      </w:r>
      <w:r w:rsidR="00C17DC5">
        <w:t>, 10</w:t>
      </w:r>
      <w:r w:rsidR="00F82BB4" w:rsidRPr="003032F6">
        <w:t xml:space="preserve">. </w:t>
      </w:r>
      <w:r w:rsidR="00C17DC5" w:rsidRPr="00C17DC5">
        <w:t>https://magazine.amstat.org/wp-content/uploads/2023/01/AmstatFebruary.pdf</w:t>
      </w:r>
    </w:p>
    <w:p w14:paraId="28FF3B34" w14:textId="5853CF97" w:rsidR="00732CE6" w:rsidRPr="003032F6" w:rsidRDefault="003032F6" w:rsidP="00E14BE0">
      <w:pPr>
        <w:pStyle w:val="BodyText"/>
        <w:spacing w:before="120"/>
        <w:ind w:right="240"/>
      </w:pPr>
      <w:r w:rsidRPr="003032F6">
        <w:rPr>
          <w:b/>
        </w:rPr>
        <w:t>Hanlon, A.</w:t>
      </w:r>
      <w:r w:rsidR="00F82BB4" w:rsidRPr="003032F6">
        <w:t xml:space="preserve"> (2016). The Collaborating Statistician: Publishing in a Peer Review Journal. In </w:t>
      </w:r>
      <w:proofErr w:type="spellStart"/>
      <w:r w:rsidR="00F82BB4" w:rsidRPr="00EB3EE9">
        <w:t>Stattrak</w:t>
      </w:r>
      <w:proofErr w:type="spellEnd"/>
      <w:r w:rsidR="00683000">
        <w:t>,</w:t>
      </w:r>
      <w:r w:rsidR="00F82BB4" w:rsidRPr="003032F6">
        <w:t xml:space="preserve"> </w:t>
      </w:r>
      <w:r w:rsidR="0092725E">
        <w:t>March 1. Available at</w:t>
      </w:r>
      <w:r w:rsidR="00F82BB4" w:rsidRPr="003032F6">
        <w:t xml:space="preserve"> </w:t>
      </w:r>
      <w:hyperlink r:id="rId13">
        <w:r w:rsidR="00F82BB4" w:rsidRPr="003032F6">
          <w:rPr>
            <w:color w:val="0000FF"/>
            <w:u w:val="single" w:color="0000FF"/>
          </w:rPr>
          <w:t>http://stattrak.amstat.org/2016/03/01/</w:t>
        </w:r>
        <w:r>
          <w:rPr>
            <w:color w:val="0000FF"/>
            <w:u w:val="single" w:color="0000FF"/>
          </w:rPr>
          <w:t>Hanlon</w:t>
        </w:r>
        <w:r w:rsidR="00F82BB4" w:rsidRPr="003032F6">
          <w:rPr>
            <w:color w:val="0000FF"/>
            <w:u w:val="single" w:color="0000FF"/>
          </w:rPr>
          <w:t>collab16/</w:t>
        </w:r>
      </w:hyperlink>
    </w:p>
    <w:p w14:paraId="28FF3B35" w14:textId="14F417AE" w:rsidR="00732CE6" w:rsidRPr="00F705E3" w:rsidRDefault="00F82BB4" w:rsidP="00607016">
      <w:pPr>
        <w:pStyle w:val="Heading2"/>
      </w:pPr>
      <w:r>
        <w:t>Peer Reviewed Journal Articles:</w:t>
      </w:r>
    </w:p>
    <w:p w14:paraId="75085420" w14:textId="4B95D5BB" w:rsidR="00A82F22" w:rsidRDefault="00A440BA" w:rsidP="00A82F22">
      <w:pPr>
        <w:keepLines/>
        <w:spacing w:beforeLines="80" w:before="192"/>
        <w:ind w:left="187" w:right="240"/>
        <w:rPr>
          <w:rFonts w:ascii="Arial" w:hAnsi="Arial" w:cs="Arial"/>
          <w:sz w:val="22"/>
          <w:szCs w:val="22"/>
        </w:rPr>
      </w:pPr>
      <w:r w:rsidRPr="2FF0CBB6">
        <w:rPr>
          <w:rFonts w:ascii="Arial" w:hAnsi="Arial" w:cs="Arial"/>
          <w:sz w:val="22"/>
          <w:szCs w:val="22"/>
        </w:rPr>
        <w:t>Lozano A., Ahrens, M.</w:t>
      </w:r>
      <w:r w:rsidR="006B5F31" w:rsidRPr="2FF0CBB6">
        <w:rPr>
          <w:rFonts w:ascii="Arial" w:hAnsi="Arial" w:cs="Arial"/>
          <w:sz w:val="22"/>
          <w:szCs w:val="22"/>
        </w:rPr>
        <w:t>,</w:t>
      </w:r>
      <w:r w:rsidRPr="2FF0CBB6">
        <w:rPr>
          <w:rFonts w:ascii="Arial" w:hAnsi="Arial" w:cs="Arial"/>
          <w:sz w:val="22"/>
          <w:szCs w:val="22"/>
        </w:rPr>
        <w:t xml:space="preserve"> Lyons,</w:t>
      </w:r>
      <w:r w:rsidR="006B5F31" w:rsidRPr="2FF0CBB6">
        <w:rPr>
          <w:rFonts w:ascii="Arial" w:hAnsi="Arial" w:cs="Arial"/>
          <w:sz w:val="22"/>
          <w:szCs w:val="22"/>
        </w:rPr>
        <w:t xml:space="preserve"> G.,</w:t>
      </w:r>
      <w:r w:rsidRPr="2FF0CBB6">
        <w:rPr>
          <w:rFonts w:ascii="Arial" w:hAnsi="Arial" w:cs="Arial"/>
          <w:sz w:val="22"/>
          <w:szCs w:val="22"/>
        </w:rPr>
        <w:t xml:space="preserve"> Ma,</w:t>
      </w:r>
      <w:r w:rsidR="006B5F31" w:rsidRPr="2FF0CBB6">
        <w:rPr>
          <w:rFonts w:ascii="Arial" w:hAnsi="Arial" w:cs="Arial"/>
          <w:sz w:val="22"/>
          <w:szCs w:val="22"/>
        </w:rPr>
        <w:t xml:space="preserve"> J.,</w:t>
      </w:r>
      <w:r w:rsidRPr="2FF0CBB6">
        <w:rPr>
          <w:rFonts w:ascii="Arial" w:hAnsi="Arial" w:cs="Arial"/>
          <w:sz w:val="22"/>
          <w:szCs w:val="22"/>
        </w:rPr>
        <w:t xml:space="preserve"> Ratcliffe,</w:t>
      </w:r>
      <w:r w:rsidR="006B5F31" w:rsidRPr="2FF0CBB6">
        <w:rPr>
          <w:rFonts w:ascii="Arial" w:hAnsi="Arial" w:cs="Arial"/>
          <w:sz w:val="22"/>
          <w:szCs w:val="22"/>
        </w:rPr>
        <w:t xml:space="preserve"> S.,</w:t>
      </w:r>
      <w:r w:rsidRPr="2FF0CBB6">
        <w:rPr>
          <w:rFonts w:ascii="Arial" w:hAnsi="Arial" w:cs="Arial"/>
          <w:sz w:val="22"/>
          <w:szCs w:val="22"/>
        </w:rPr>
        <w:t xml:space="preserve"> </w:t>
      </w:r>
      <w:r w:rsidRPr="2FF0CBB6">
        <w:rPr>
          <w:rFonts w:ascii="Arial" w:hAnsi="Arial" w:cs="Arial"/>
          <w:b/>
          <w:bCs/>
          <w:sz w:val="22"/>
          <w:szCs w:val="22"/>
        </w:rPr>
        <w:t>Hanlon</w:t>
      </w:r>
      <w:r w:rsidR="006B5F31" w:rsidRPr="2FF0CBB6">
        <w:rPr>
          <w:rFonts w:ascii="Arial" w:hAnsi="Arial" w:cs="Arial"/>
          <w:b/>
          <w:bCs/>
          <w:sz w:val="22"/>
          <w:szCs w:val="22"/>
        </w:rPr>
        <w:t>, A</w:t>
      </w:r>
      <w:r w:rsidR="006B5F31" w:rsidRPr="2FF0CBB6">
        <w:rPr>
          <w:rFonts w:ascii="Arial" w:hAnsi="Arial" w:cs="Arial"/>
          <w:sz w:val="22"/>
          <w:szCs w:val="22"/>
        </w:rPr>
        <w:t>.</w:t>
      </w:r>
      <w:r w:rsidR="00F3346A" w:rsidRPr="2FF0CBB6">
        <w:rPr>
          <w:rFonts w:ascii="Arial" w:hAnsi="Arial" w:cs="Arial"/>
          <w:sz w:val="22"/>
          <w:szCs w:val="22"/>
        </w:rPr>
        <w:t xml:space="preserve"> (2024). CUBE: A Collaborative Undergraduate Biostatistics Experience to Bring Diversity and Awareness to the Field of Collaborative Biostatistics.</w:t>
      </w:r>
      <w:r w:rsidR="00405FEA" w:rsidRPr="2FF0CBB6">
        <w:rPr>
          <w:rFonts w:ascii="Arial" w:hAnsi="Arial" w:cs="Arial"/>
          <w:sz w:val="22"/>
          <w:szCs w:val="22"/>
        </w:rPr>
        <w:t xml:space="preserve"> Journal of STEM Education: Innovations and Research, 25(3)</w:t>
      </w:r>
      <w:r w:rsidR="007B00F6" w:rsidRPr="2FF0CBB6">
        <w:rPr>
          <w:rFonts w:ascii="Arial" w:hAnsi="Arial" w:cs="Arial"/>
          <w:sz w:val="22"/>
          <w:szCs w:val="22"/>
        </w:rPr>
        <w:t>.</w:t>
      </w:r>
    </w:p>
    <w:p w14:paraId="26005429" w14:textId="611AD53D" w:rsidR="2CBF5A92" w:rsidRDefault="2CBF5A92" w:rsidP="2FF0CBB6">
      <w:pPr>
        <w:keepLines/>
        <w:spacing w:beforeLines="80" w:before="192"/>
        <w:ind w:left="187" w:right="240"/>
        <w:rPr>
          <w:rFonts w:ascii="Arial" w:hAnsi="Arial" w:cs="Arial"/>
          <w:sz w:val="22"/>
          <w:szCs w:val="22"/>
        </w:rPr>
      </w:pPr>
      <w:r w:rsidRPr="2FF0CBB6">
        <w:rPr>
          <w:rFonts w:ascii="Arial" w:hAnsi="Arial" w:cs="Arial"/>
          <w:sz w:val="22"/>
          <w:szCs w:val="22"/>
        </w:rPr>
        <w:lastRenderedPageBreak/>
        <w:t xml:space="preserve">McHugh, M., Hirschman, K. B., Toles, M. P., Ahrens, </w:t>
      </w:r>
      <w:r w:rsidR="15D7D048" w:rsidRPr="2FF0CBB6">
        <w:rPr>
          <w:rFonts w:ascii="Arial" w:hAnsi="Arial" w:cs="Arial"/>
          <w:sz w:val="22"/>
          <w:szCs w:val="22"/>
        </w:rPr>
        <w:t xml:space="preserve">M., </w:t>
      </w:r>
      <w:r w:rsidRPr="2FF0CBB6">
        <w:rPr>
          <w:rFonts w:ascii="Arial" w:hAnsi="Arial" w:cs="Arial"/>
          <w:sz w:val="22"/>
          <w:szCs w:val="22"/>
        </w:rPr>
        <w:t>Morgan,</w:t>
      </w:r>
      <w:r w:rsidR="77B25651" w:rsidRPr="2FF0CBB6">
        <w:rPr>
          <w:rFonts w:ascii="Arial" w:hAnsi="Arial" w:cs="Arial"/>
          <w:sz w:val="22"/>
          <w:szCs w:val="22"/>
        </w:rPr>
        <w:t xml:space="preserve"> B.,</w:t>
      </w:r>
      <w:r w:rsidRPr="2FF0CBB6">
        <w:rPr>
          <w:rFonts w:ascii="Arial" w:hAnsi="Arial" w:cs="Arial"/>
          <w:sz w:val="22"/>
          <w:szCs w:val="22"/>
        </w:rPr>
        <w:t xml:space="preserve"> </w:t>
      </w:r>
      <w:proofErr w:type="spellStart"/>
      <w:r w:rsidRPr="2FF0CBB6">
        <w:rPr>
          <w:rFonts w:ascii="Arial" w:hAnsi="Arial" w:cs="Arial"/>
          <w:sz w:val="22"/>
          <w:szCs w:val="22"/>
        </w:rPr>
        <w:t>Osokpo</w:t>
      </w:r>
      <w:proofErr w:type="spellEnd"/>
      <w:r w:rsidRPr="2FF0CBB6">
        <w:rPr>
          <w:rFonts w:ascii="Arial" w:hAnsi="Arial" w:cs="Arial"/>
          <w:sz w:val="22"/>
          <w:szCs w:val="22"/>
        </w:rPr>
        <w:t>,</w:t>
      </w:r>
      <w:r w:rsidR="0BBE16AA" w:rsidRPr="2FF0CBB6">
        <w:rPr>
          <w:rFonts w:ascii="Arial" w:hAnsi="Arial" w:cs="Arial"/>
          <w:sz w:val="22"/>
          <w:szCs w:val="22"/>
        </w:rPr>
        <w:t xml:space="preserve"> O.,</w:t>
      </w:r>
      <w:r w:rsidRPr="2FF0CBB6">
        <w:rPr>
          <w:rFonts w:ascii="Arial" w:hAnsi="Arial" w:cs="Arial"/>
          <w:sz w:val="22"/>
          <w:szCs w:val="22"/>
        </w:rPr>
        <w:t xml:space="preserve"> </w:t>
      </w:r>
      <w:proofErr w:type="spellStart"/>
      <w:r w:rsidRPr="2FF0CBB6">
        <w:rPr>
          <w:rFonts w:ascii="Arial" w:hAnsi="Arial" w:cs="Arial"/>
          <w:sz w:val="22"/>
          <w:szCs w:val="22"/>
        </w:rPr>
        <w:t>Shaid</w:t>
      </w:r>
      <w:proofErr w:type="spellEnd"/>
      <w:r w:rsidRPr="2FF0CBB6">
        <w:rPr>
          <w:rFonts w:ascii="Arial" w:hAnsi="Arial" w:cs="Arial"/>
          <w:sz w:val="22"/>
          <w:szCs w:val="22"/>
        </w:rPr>
        <w:t>,</w:t>
      </w:r>
      <w:r w:rsidR="4BBE0116" w:rsidRPr="2FF0CBB6">
        <w:rPr>
          <w:rFonts w:ascii="Arial" w:hAnsi="Arial" w:cs="Arial"/>
          <w:sz w:val="22"/>
          <w:szCs w:val="22"/>
        </w:rPr>
        <w:t xml:space="preserve"> E.</w:t>
      </w:r>
      <w:r w:rsidR="50CA7E66" w:rsidRPr="2FF0CBB6">
        <w:rPr>
          <w:rFonts w:ascii="Arial" w:hAnsi="Arial" w:cs="Arial"/>
          <w:sz w:val="22"/>
          <w:szCs w:val="22"/>
        </w:rPr>
        <w:t xml:space="preserve"> </w:t>
      </w:r>
      <w:r w:rsidR="4BBE0116" w:rsidRPr="2FF0CBB6">
        <w:rPr>
          <w:rFonts w:ascii="Arial" w:hAnsi="Arial" w:cs="Arial"/>
          <w:sz w:val="22"/>
          <w:szCs w:val="22"/>
        </w:rPr>
        <w:t>C.,</w:t>
      </w:r>
      <w:r w:rsidRPr="2FF0CBB6">
        <w:rPr>
          <w:rFonts w:ascii="Arial" w:hAnsi="Arial" w:cs="Arial"/>
          <w:sz w:val="22"/>
          <w:szCs w:val="22"/>
        </w:rPr>
        <w:t xml:space="preserve"> McCauley, </w:t>
      </w:r>
      <w:r w:rsidR="49E3B6F8" w:rsidRPr="2FF0CBB6">
        <w:rPr>
          <w:rFonts w:ascii="Arial" w:hAnsi="Arial" w:cs="Arial"/>
          <w:sz w:val="22"/>
          <w:szCs w:val="22"/>
        </w:rPr>
        <w:t xml:space="preserve">K., </w:t>
      </w:r>
      <w:r w:rsidRPr="2FF0CBB6">
        <w:rPr>
          <w:rFonts w:ascii="Arial" w:hAnsi="Arial" w:cs="Arial"/>
          <w:b/>
          <w:bCs/>
          <w:sz w:val="22"/>
          <w:szCs w:val="22"/>
        </w:rPr>
        <w:t>Hanlon,</w:t>
      </w:r>
      <w:r w:rsidR="41A99EC3" w:rsidRPr="2FF0CBB6">
        <w:rPr>
          <w:rFonts w:ascii="Arial" w:hAnsi="Arial" w:cs="Arial"/>
          <w:b/>
          <w:bCs/>
          <w:sz w:val="22"/>
          <w:szCs w:val="22"/>
        </w:rPr>
        <w:t xml:space="preserve"> A.L.</w:t>
      </w:r>
      <w:r w:rsidR="41A99EC3" w:rsidRPr="2FF0CBB6">
        <w:rPr>
          <w:rFonts w:ascii="Arial" w:hAnsi="Arial" w:cs="Arial"/>
          <w:sz w:val="22"/>
          <w:szCs w:val="22"/>
        </w:rPr>
        <w:t>,</w:t>
      </w:r>
      <w:r w:rsidRPr="2FF0CBB6">
        <w:rPr>
          <w:rFonts w:ascii="Arial" w:hAnsi="Arial" w:cs="Arial"/>
          <w:sz w:val="22"/>
          <w:szCs w:val="22"/>
        </w:rPr>
        <w:t xml:space="preserve"> Pauly,</w:t>
      </w:r>
      <w:r w:rsidR="7E0579A5" w:rsidRPr="2FF0CBB6">
        <w:rPr>
          <w:rFonts w:ascii="Arial" w:hAnsi="Arial" w:cs="Arial"/>
          <w:sz w:val="22"/>
          <w:szCs w:val="22"/>
        </w:rPr>
        <w:t xml:space="preserve"> M. V.,</w:t>
      </w:r>
      <w:r w:rsidRPr="2FF0CBB6">
        <w:rPr>
          <w:rFonts w:ascii="Arial" w:hAnsi="Arial" w:cs="Arial"/>
          <w:sz w:val="22"/>
          <w:szCs w:val="22"/>
        </w:rPr>
        <w:t xml:space="preserve"> Naylor</w:t>
      </w:r>
      <w:r w:rsidR="0231DA7E" w:rsidRPr="2FF0CBB6">
        <w:rPr>
          <w:rFonts w:ascii="Arial" w:hAnsi="Arial" w:cs="Arial"/>
          <w:sz w:val="22"/>
          <w:szCs w:val="22"/>
        </w:rPr>
        <w:t xml:space="preserve">, M. D. (2024). Implementing the MIRROR-TCM </w:t>
      </w:r>
      <w:proofErr w:type="spellStart"/>
      <w:r w:rsidR="0231DA7E" w:rsidRPr="2FF0CBB6">
        <w:rPr>
          <w:rFonts w:ascii="Arial" w:hAnsi="Arial" w:cs="Arial"/>
          <w:sz w:val="22"/>
          <w:szCs w:val="22"/>
        </w:rPr>
        <w:t>Randomised</w:t>
      </w:r>
      <w:proofErr w:type="spellEnd"/>
      <w:r w:rsidR="0231DA7E" w:rsidRPr="2FF0CBB6">
        <w:rPr>
          <w:rFonts w:ascii="Arial" w:hAnsi="Arial" w:cs="Arial"/>
          <w:sz w:val="22"/>
          <w:szCs w:val="22"/>
        </w:rPr>
        <w:t xml:space="preserve"> Control Trial During the COVID-19 Pandemic: A Mixed-Methods Evaluation.</w:t>
      </w:r>
      <w:r w:rsidR="6B25C99D" w:rsidRPr="2FF0CBB6">
        <w:rPr>
          <w:rFonts w:ascii="Arial" w:hAnsi="Arial" w:cs="Arial"/>
          <w:sz w:val="22"/>
          <w:szCs w:val="22"/>
        </w:rPr>
        <w:t xml:space="preserve"> </w:t>
      </w:r>
      <w:r w:rsidR="7242F7BE" w:rsidRPr="2FF0CBB6">
        <w:rPr>
          <w:rFonts w:ascii="Arial" w:hAnsi="Arial" w:cs="Arial"/>
          <w:sz w:val="22"/>
          <w:szCs w:val="22"/>
        </w:rPr>
        <w:t>Journal of Advanced Nursing</w:t>
      </w:r>
      <w:r w:rsidR="4C433C9A" w:rsidRPr="2FF0CBB6">
        <w:rPr>
          <w:rFonts w:ascii="Arial" w:hAnsi="Arial" w:cs="Arial"/>
          <w:sz w:val="22"/>
          <w:szCs w:val="22"/>
        </w:rPr>
        <w:t>, Special Issue: Implementation Science in Nursing</w:t>
      </w:r>
      <w:r w:rsidR="048E68BE" w:rsidRPr="2FF0CBB6">
        <w:rPr>
          <w:rFonts w:ascii="Arial" w:hAnsi="Arial" w:cs="Arial"/>
          <w:sz w:val="22"/>
          <w:szCs w:val="22"/>
        </w:rPr>
        <w:t xml:space="preserve">. </w:t>
      </w:r>
      <w:hyperlink r:id="rId14">
        <w:r w:rsidR="048E68BE" w:rsidRPr="2FF0CBB6">
          <w:rPr>
            <w:rStyle w:val="Hyperlink"/>
            <w:rFonts w:ascii="Arial" w:hAnsi="Arial" w:cs="Arial"/>
            <w:sz w:val="22"/>
            <w:szCs w:val="22"/>
          </w:rPr>
          <w:t>https://doi.org/10.1111/jan.16594</w:t>
        </w:r>
      </w:hyperlink>
    </w:p>
    <w:p w14:paraId="487FD54C" w14:textId="30015C0C" w:rsidR="00D3276B" w:rsidRDefault="00A82F22" w:rsidP="00A82F22">
      <w:pPr>
        <w:keepLines/>
        <w:spacing w:beforeLines="80" w:before="192"/>
        <w:ind w:left="187" w:right="240"/>
        <w:rPr>
          <w:rFonts w:ascii="Arial" w:hAnsi="Arial" w:cs="Arial"/>
          <w:sz w:val="22"/>
          <w:szCs w:val="22"/>
        </w:rPr>
      </w:pPr>
      <w:r w:rsidRPr="00A82F22">
        <w:rPr>
          <w:rFonts w:ascii="Arial" w:hAnsi="Arial" w:cs="Arial"/>
          <w:sz w:val="22"/>
          <w:szCs w:val="22"/>
        </w:rPr>
        <w:t>Chakraborty M.</w:t>
      </w:r>
      <w:r>
        <w:rPr>
          <w:rFonts w:ascii="Arial" w:hAnsi="Arial" w:cs="Arial"/>
          <w:sz w:val="22"/>
          <w:szCs w:val="22"/>
        </w:rPr>
        <w:t xml:space="preserve"> </w:t>
      </w:r>
      <w:r w:rsidRPr="00A82F22">
        <w:rPr>
          <w:rFonts w:ascii="Arial" w:hAnsi="Arial" w:cs="Arial"/>
          <w:sz w:val="22"/>
          <w:szCs w:val="22"/>
        </w:rPr>
        <w:t>A., Lozano A., Stern C., Kim M., Braunstein L.</w:t>
      </w:r>
      <w:r>
        <w:rPr>
          <w:rFonts w:ascii="Arial" w:hAnsi="Arial" w:cs="Arial"/>
          <w:sz w:val="22"/>
          <w:szCs w:val="22"/>
        </w:rPr>
        <w:t xml:space="preserve"> </w:t>
      </w:r>
      <w:r w:rsidRPr="00A82F22">
        <w:rPr>
          <w:rFonts w:ascii="Arial" w:hAnsi="Arial" w:cs="Arial"/>
          <w:sz w:val="22"/>
          <w:szCs w:val="22"/>
        </w:rPr>
        <w:t>Z., LaPlant Q., McCormick B., Xu A.</w:t>
      </w:r>
      <w:r>
        <w:rPr>
          <w:rFonts w:ascii="Arial" w:hAnsi="Arial" w:cs="Arial"/>
          <w:sz w:val="22"/>
          <w:szCs w:val="22"/>
        </w:rPr>
        <w:t xml:space="preserve"> </w:t>
      </w:r>
      <w:r w:rsidRPr="00A82F22">
        <w:rPr>
          <w:rFonts w:ascii="Arial" w:hAnsi="Arial" w:cs="Arial"/>
          <w:sz w:val="22"/>
          <w:szCs w:val="22"/>
        </w:rPr>
        <w:t xml:space="preserve">J., </w:t>
      </w:r>
      <w:r w:rsidRPr="00A82F22">
        <w:rPr>
          <w:rFonts w:ascii="Arial" w:hAnsi="Arial" w:cs="Arial"/>
          <w:b/>
          <w:bCs/>
          <w:sz w:val="22"/>
          <w:szCs w:val="22"/>
        </w:rPr>
        <w:t>Hanlon A.</w:t>
      </w:r>
      <w:r w:rsidRPr="00A82F22">
        <w:rPr>
          <w:rFonts w:ascii="Arial" w:hAnsi="Arial" w:cs="Arial"/>
          <w:sz w:val="22"/>
          <w:szCs w:val="22"/>
        </w:rPr>
        <w:t>, Powell S.</w:t>
      </w:r>
      <w:r>
        <w:rPr>
          <w:rFonts w:ascii="Arial" w:hAnsi="Arial" w:cs="Arial"/>
          <w:sz w:val="22"/>
          <w:szCs w:val="22"/>
        </w:rPr>
        <w:t xml:space="preserve"> </w:t>
      </w:r>
      <w:r w:rsidRPr="00A82F22">
        <w:rPr>
          <w:rFonts w:ascii="Arial" w:hAnsi="Arial" w:cs="Arial"/>
          <w:sz w:val="22"/>
          <w:szCs w:val="22"/>
        </w:rPr>
        <w:t>N., Khan A.</w:t>
      </w:r>
      <w:r>
        <w:rPr>
          <w:rFonts w:ascii="Arial" w:hAnsi="Arial" w:cs="Arial"/>
          <w:sz w:val="22"/>
          <w:szCs w:val="22"/>
        </w:rPr>
        <w:t xml:space="preserve"> </w:t>
      </w:r>
      <w:r w:rsidRPr="00A82F22">
        <w:rPr>
          <w:rFonts w:ascii="Arial" w:hAnsi="Arial" w:cs="Arial"/>
          <w:sz w:val="22"/>
          <w:szCs w:val="22"/>
        </w:rPr>
        <w:t>J. &amp; Choi I.</w:t>
      </w:r>
      <w:r>
        <w:rPr>
          <w:rFonts w:ascii="Arial" w:hAnsi="Arial" w:cs="Arial"/>
          <w:sz w:val="22"/>
          <w:szCs w:val="22"/>
        </w:rPr>
        <w:t xml:space="preserve"> </w:t>
      </w:r>
      <w:r w:rsidRPr="00A82F22">
        <w:rPr>
          <w:rFonts w:ascii="Arial" w:hAnsi="Arial" w:cs="Arial"/>
          <w:sz w:val="22"/>
          <w:szCs w:val="22"/>
        </w:rPr>
        <w:t xml:space="preserve">J. (2024). Reconstructive Outcomes and Complications after Mastectomy and Proton Therapy for Breast Cancer. </w:t>
      </w:r>
      <w:r w:rsidRPr="00A82F22">
        <w:rPr>
          <w:rFonts w:ascii="Arial" w:hAnsi="Arial" w:cs="Arial"/>
          <w:iCs/>
          <w:sz w:val="22"/>
          <w:szCs w:val="22"/>
        </w:rPr>
        <w:t>International Journal of Radiation Oncology*Biology*Physics, 120(2),</w:t>
      </w:r>
      <w:r w:rsidRPr="00A82F22">
        <w:rPr>
          <w:rFonts w:ascii="Arial" w:hAnsi="Arial" w:cs="Arial"/>
          <w:sz w:val="22"/>
          <w:szCs w:val="22"/>
        </w:rPr>
        <w:t xml:space="preserve"> e302. </w:t>
      </w:r>
      <w:hyperlink r:id="rId15" w:history="1">
        <w:r w:rsidR="00D3276B" w:rsidRPr="001805ED">
          <w:rPr>
            <w:rStyle w:val="Hyperlink"/>
            <w:rFonts w:ascii="Arial" w:hAnsi="Arial" w:cs="Arial"/>
            <w:sz w:val="22"/>
            <w:szCs w:val="22"/>
          </w:rPr>
          <w:t>https://doi.org/10.1016/j.ijrobp.2024.07.670</w:t>
        </w:r>
      </w:hyperlink>
    </w:p>
    <w:p w14:paraId="7F35A308" w14:textId="37A06E24" w:rsidR="0005424F" w:rsidRDefault="0005424F" w:rsidP="0005424F">
      <w:pPr>
        <w:keepLines/>
        <w:spacing w:beforeLines="80" w:before="192"/>
        <w:ind w:left="187" w:right="240"/>
        <w:rPr>
          <w:rFonts w:ascii="Arial" w:hAnsi="Arial" w:cs="Arial"/>
          <w:sz w:val="22"/>
          <w:szCs w:val="22"/>
        </w:rPr>
      </w:pPr>
      <w:r w:rsidRPr="00530FB2">
        <w:rPr>
          <w:rFonts w:ascii="Arial" w:hAnsi="Arial" w:cs="Arial"/>
          <w:sz w:val="22"/>
          <w:szCs w:val="22"/>
        </w:rPr>
        <w:t>Choi</w:t>
      </w:r>
      <w:r>
        <w:rPr>
          <w:rFonts w:ascii="Arial" w:hAnsi="Arial" w:cs="Arial"/>
          <w:sz w:val="22"/>
          <w:szCs w:val="22"/>
        </w:rPr>
        <w:t>,</w:t>
      </w:r>
      <w:r w:rsidRPr="00530FB2">
        <w:rPr>
          <w:rFonts w:ascii="Arial" w:hAnsi="Arial" w:cs="Arial"/>
          <w:sz w:val="22"/>
          <w:szCs w:val="22"/>
        </w:rPr>
        <w:t xml:space="preserve"> J</w:t>
      </w:r>
      <w:r>
        <w:rPr>
          <w:rFonts w:ascii="Arial" w:hAnsi="Arial" w:cs="Arial"/>
          <w:sz w:val="22"/>
          <w:szCs w:val="22"/>
        </w:rPr>
        <w:t xml:space="preserve">. </w:t>
      </w:r>
      <w:r w:rsidRPr="00530FB2">
        <w:rPr>
          <w:rFonts w:ascii="Arial" w:hAnsi="Arial" w:cs="Arial"/>
          <w:sz w:val="22"/>
          <w:szCs w:val="22"/>
        </w:rPr>
        <w:t>I</w:t>
      </w:r>
      <w:r>
        <w:rPr>
          <w:rFonts w:ascii="Arial" w:hAnsi="Arial" w:cs="Arial"/>
          <w:sz w:val="22"/>
          <w:szCs w:val="22"/>
        </w:rPr>
        <w:t>.</w:t>
      </w:r>
      <w:r w:rsidRPr="00530FB2">
        <w:rPr>
          <w:rFonts w:ascii="Arial" w:hAnsi="Arial" w:cs="Arial"/>
          <w:sz w:val="22"/>
          <w:szCs w:val="22"/>
        </w:rPr>
        <w:t>, Hardy-</w:t>
      </w:r>
      <w:proofErr w:type="spellStart"/>
      <w:r w:rsidRPr="00530FB2">
        <w:rPr>
          <w:rFonts w:ascii="Arial" w:hAnsi="Arial" w:cs="Arial"/>
          <w:sz w:val="22"/>
          <w:szCs w:val="22"/>
        </w:rPr>
        <w:t>Abeloos</w:t>
      </w:r>
      <w:proofErr w:type="spellEnd"/>
      <w:r>
        <w:rPr>
          <w:rFonts w:ascii="Arial" w:hAnsi="Arial" w:cs="Arial"/>
          <w:sz w:val="22"/>
          <w:szCs w:val="22"/>
        </w:rPr>
        <w:t>,</w:t>
      </w:r>
      <w:r w:rsidRPr="00530FB2">
        <w:rPr>
          <w:rFonts w:ascii="Arial" w:hAnsi="Arial" w:cs="Arial"/>
          <w:sz w:val="22"/>
          <w:szCs w:val="22"/>
        </w:rPr>
        <w:t xml:space="preserve"> C</w:t>
      </w:r>
      <w:r>
        <w:rPr>
          <w:rFonts w:ascii="Arial" w:hAnsi="Arial" w:cs="Arial"/>
          <w:sz w:val="22"/>
          <w:szCs w:val="22"/>
        </w:rPr>
        <w:t>.</w:t>
      </w:r>
      <w:r w:rsidRPr="00530FB2">
        <w:rPr>
          <w:rFonts w:ascii="Arial" w:hAnsi="Arial" w:cs="Arial"/>
          <w:sz w:val="22"/>
          <w:szCs w:val="22"/>
        </w:rPr>
        <w:t>, Lozano</w:t>
      </w:r>
      <w:r>
        <w:rPr>
          <w:rFonts w:ascii="Arial" w:hAnsi="Arial" w:cs="Arial"/>
          <w:sz w:val="22"/>
          <w:szCs w:val="22"/>
        </w:rPr>
        <w:t>,</w:t>
      </w:r>
      <w:r w:rsidRPr="00530FB2">
        <w:rPr>
          <w:rFonts w:ascii="Arial" w:hAnsi="Arial" w:cs="Arial"/>
          <w:sz w:val="22"/>
          <w:szCs w:val="22"/>
        </w:rPr>
        <w:t xml:space="preserve"> A</w:t>
      </w:r>
      <w:r>
        <w:rPr>
          <w:rFonts w:ascii="Arial" w:hAnsi="Arial" w:cs="Arial"/>
          <w:sz w:val="22"/>
          <w:szCs w:val="22"/>
        </w:rPr>
        <w:t>.</w:t>
      </w:r>
      <w:r w:rsidRPr="00530FB2">
        <w:rPr>
          <w:rFonts w:ascii="Arial" w:hAnsi="Arial" w:cs="Arial"/>
          <w:sz w:val="22"/>
          <w:szCs w:val="22"/>
        </w:rPr>
        <w:t>, </w:t>
      </w:r>
      <w:r w:rsidRPr="00530FB2">
        <w:rPr>
          <w:rFonts w:ascii="Arial" w:hAnsi="Arial" w:cs="Arial"/>
          <w:b/>
          <w:bCs/>
          <w:sz w:val="22"/>
          <w:szCs w:val="22"/>
        </w:rPr>
        <w:t>Hanlon</w:t>
      </w:r>
      <w:r>
        <w:rPr>
          <w:rFonts w:ascii="Arial" w:hAnsi="Arial" w:cs="Arial"/>
          <w:b/>
          <w:bCs/>
          <w:sz w:val="22"/>
          <w:szCs w:val="22"/>
        </w:rPr>
        <w:t>,</w:t>
      </w:r>
      <w:r w:rsidRPr="00530FB2">
        <w:rPr>
          <w:rFonts w:ascii="Arial" w:hAnsi="Arial" w:cs="Arial"/>
          <w:b/>
          <w:bCs/>
          <w:sz w:val="22"/>
          <w:szCs w:val="22"/>
        </w:rPr>
        <w:t xml:space="preserve"> A</w:t>
      </w:r>
      <w:r>
        <w:rPr>
          <w:rFonts w:ascii="Arial" w:hAnsi="Arial" w:cs="Arial"/>
          <w:b/>
          <w:bCs/>
          <w:sz w:val="22"/>
          <w:szCs w:val="22"/>
        </w:rPr>
        <w:t>.</w:t>
      </w:r>
      <w:r w:rsidRPr="00530FB2">
        <w:rPr>
          <w:rFonts w:ascii="Arial" w:hAnsi="Arial" w:cs="Arial"/>
          <w:sz w:val="22"/>
          <w:szCs w:val="22"/>
        </w:rPr>
        <w:t>, Vargas</w:t>
      </w:r>
      <w:r>
        <w:rPr>
          <w:rFonts w:ascii="Arial" w:hAnsi="Arial" w:cs="Arial"/>
          <w:sz w:val="22"/>
          <w:szCs w:val="22"/>
        </w:rPr>
        <w:t>,</w:t>
      </w:r>
      <w:r w:rsidRPr="00530FB2">
        <w:rPr>
          <w:rFonts w:ascii="Arial" w:hAnsi="Arial" w:cs="Arial"/>
          <w:sz w:val="22"/>
          <w:szCs w:val="22"/>
        </w:rPr>
        <w:t xml:space="preserve"> C</w:t>
      </w:r>
      <w:r>
        <w:rPr>
          <w:rFonts w:ascii="Arial" w:hAnsi="Arial" w:cs="Arial"/>
          <w:sz w:val="22"/>
          <w:szCs w:val="22"/>
        </w:rPr>
        <w:t>.</w:t>
      </w:r>
      <w:r w:rsidRPr="00530FB2">
        <w:rPr>
          <w:rFonts w:ascii="Arial" w:hAnsi="Arial" w:cs="Arial"/>
          <w:sz w:val="22"/>
          <w:szCs w:val="22"/>
        </w:rPr>
        <w:t>, Maduro</w:t>
      </w:r>
      <w:r>
        <w:rPr>
          <w:rFonts w:ascii="Arial" w:hAnsi="Arial" w:cs="Arial"/>
          <w:sz w:val="22"/>
          <w:szCs w:val="22"/>
        </w:rPr>
        <w:t>,</w:t>
      </w:r>
      <w:r w:rsidRPr="00530FB2">
        <w:rPr>
          <w:rFonts w:ascii="Arial" w:hAnsi="Arial" w:cs="Arial"/>
          <w:sz w:val="22"/>
          <w:szCs w:val="22"/>
        </w:rPr>
        <w:t xml:space="preserve"> J</w:t>
      </w:r>
      <w:r>
        <w:rPr>
          <w:rFonts w:ascii="Arial" w:hAnsi="Arial" w:cs="Arial"/>
          <w:sz w:val="22"/>
          <w:szCs w:val="22"/>
        </w:rPr>
        <w:t xml:space="preserve">. </w:t>
      </w:r>
      <w:r w:rsidRPr="00530FB2">
        <w:rPr>
          <w:rFonts w:ascii="Arial" w:hAnsi="Arial" w:cs="Arial"/>
          <w:sz w:val="22"/>
          <w:szCs w:val="22"/>
        </w:rPr>
        <w:t>H</w:t>
      </w:r>
      <w:r>
        <w:rPr>
          <w:rFonts w:ascii="Arial" w:hAnsi="Arial" w:cs="Arial"/>
          <w:sz w:val="22"/>
          <w:szCs w:val="22"/>
        </w:rPr>
        <w:t>.</w:t>
      </w:r>
      <w:r w:rsidRPr="00530FB2">
        <w:rPr>
          <w:rFonts w:ascii="Arial" w:hAnsi="Arial" w:cs="Arial"/>
          <w:sz w:val="22"/>
          <w:szCs w:val="22"/>
        </w:rPr>
        <w:t>, Bradley</w:t>
      </w:r>
      <w:r>
        <w:rPr>
          <w:rFonts w:ascii="Arial" w:hAnsi="Arial" w:cs="Arial"/>
          <w:sz w:val="22"/>
          <w:szCs w:val="22"/>
        </w:rPr>
        <w:t>,</w:t>
      </w:r>
      <w:r w:rsidRPr="00530FB2">
        <w:rPr>
          <w:rFonts w:ascii="Arial" w:hAnsi="Arial" w:cs="Arial"/>
          <w:sz w:val="22"/>
          <w:szCs w:val="22"/>
        </w:rPr>
        <w:t xml:space="preserve"> J</w:t>
      </w:r>
      <w:r>
        <w:rPr>
          <w:rFonts w:ascii="Arial" w:hAnsi="Arial" w:cs="Arial"/>
          <w:sz w:val="22"/>
          <w:szCs w:val="22"/>
        </w:rPr>
        <w:t>.</w:t>
      </w:r>
      <w:r w:rsidRPr="00530FB2">
        <w:rPr>
          <w:rFonts w:ascii="Arial" w:hAnsi="Arial" w:cs="Arial"/>
          <w:sz w:val="22"/>
          <w:szCs w:val="22"/>
        </w:rPr>
        <w:t xml:space="preserve">, </w:t>
      </w:r>
      <w:proofErr w:type="spellStart"/>
      <w:r w:rsidRPr="00530FB2">
        <w:rPr>
          <w:rFonts w:ascii="Arial" w:hAnsi="Arial" w:cs="Arial"/>
          <w:sz w:val="22"/>
          <w:szCs w:val="22"/>
        </w:rPr>
        <w:t>Offersen</w:t>
      </w:r>
      <w:proofErr w:type="spellEnd"/>
      <w:r>
        <w:rPr>
          <w:rFonts w:ascii="Arial" w:hAnsi="Arial" w:cs="Arial"/>
          <w:sz w:val="22"/>
          <w:szCs w:val="22"/>
        </w:rPr>
        <w:t>,</w:t>
      </w:r>
      <w:r w:rsidRPr="00530FB2">
        <w:rPr>
          <w:rFonts w:ascii="Arial" w:hAnsi="Arial" w:cs="Arial"/>
          <w:sz w:val="22"/>
          <w:szCs w:val="22"/>
        </w:rPr>
        <w:t xml:space="preserve"> B</w:t>
      </w:r>
      <w:r>
        <w:rPr>
          <w:rFonts w:ascii="Arial" w:hAnsi="Arial" w:cs="Arial"/>
          <w:sz w:val="22"/>
          <w:szCs w:val="22"/>
        </w:rPr>
        <w:t>.</w:t>
      </w:r>
      <w:r w:rsidRPr="00530FB2">
        <w:rPr>
          <w:rFonts w:ascii="Arial" w:hAnsi="Arial" w:cs="Arial"/>
          <w:sz w:val="22"/>
          <w:szCs w:val="22"/>
        </w:rPr>
        <w:t xml:space="preserve">, </w:t>
      </w:r>
      <w:proofErr w:type="spellStart"/>
      <w:r w:rsidRPr="00530FB2">
        <w:rPr>
          <w:rFonts w:ascii="Arial" w:hAnsi="Arial" w:cs="Arial"/>
          <w:sz w:val="22"/>
          <w:szCs w:val="22"/>
        </w:rPr>
        <w:t>Haffty</w:t>
      </w:r>
      <w:proofErr w:type="spellEnd"/>
      <w:r>
        <w:rPr>
          <w:rFonts w:ascii="Arial" w:hAnsi="Arial" w:cs="Arial"/>
          <w:sz w:val="22"/>
          <w:szCs w:val="22"/>
        </w:rPr>
        <w:t>,</w:t>
      </w:r>
      <w:r w:rsidRPr="00530FB2">
        <w:rPr>
          <w:rFonts w:ascii="Arial" w:hAnsi="Arial" w:cs="Arial"/>
          <w:sz w:val="22"/>
          <w:szCs w:val="22"/>
        </w:rPr>
        <w:t xml:space="preserve"> B</w:t>
      </w:r>
      <w:r>
        <w:rPr>
          <w:rFonts w:ascii="Arial" w:hAnsi="Arial" w:cs="Arial"/>
          <w:sz w:val="22"/>
          <w:szCs w:val="22"/>
        </w:rPr>
        <w:t>.</w:t>
      </w:r>
      <w:r w:rsidRPr="00530FB2">
        <w:rPr>
          <w:rFonts w:ascii="Arial" w:hAnsi="Arial" w:cs="Arial"/>
          <w:sz w:val="22"/>
          <w:szCs w:val="22"/>
        </w:rPr>
        <w:t xml:space="preserve">, </w:t>
      </w:r>
      <w:proofErr w:type="spellStart"/>
      <w:r w:rsidRPr="00530FB2">
        <w:rPr>
          <w:rFonts w:ascii="Arial" w:hAnsi="Arial" w:cs="Arial"/>
          <w:sz w:val="22"/>
          <w:szCs w:val="22"/>
        </w:rPr>
        <w:t>Pankuch</w:t>
      </w:r>
      <w:proofErr w:type="spellEnd"/>
      <w:r>
        <w:rPr>
          <w:rFonts w:ascii="Arial" w:hAnsi="Arial" w:cs="Arial"/>
          <w:sz w:val="22"/>
          <w:szCs w:val="22"/>
        </w:rPr>
        <w:t>,</w:t>
      </w:r>
      <w:r w:rsidRPr="00530FB2">
        <w:rPr>
          <w:rFonts w:ascii="Arial" w:hAnsi="Arial" w:cs="Arial"/>
          <w:sz w:val="22"/>
          <w:szCs w:val="22"/>
        </w:rPr>
        <w:t xml:space="preserve"> M</w:t>
      </w:r>
      <w:r>
        <w:rPr>
          <w:rFonts w:ascii="Arial" w:hAnsi="Arial" w:cs="Arial"/>
          <w:sz w:val="22"/>
          <w:szCs w:val="22"/>
        </w:rPr>
        <w:t>.</w:t>
      </w:r>
      <w:r w:rsidRPr="00530FB2">
        <w:rPr>
          <w:rFonts w:ascii="Arial" w:hAnsi="Arial" w:cs="Arial"/>
          <w:sz w:val="22"/>
          <w:szCs w:val="22"/>
        </w:rPr>
        <w:t>, Amos</w:t>
      </w:r>
      <w:r>
        <w:rPr>
          <w:rFonts w:ascii="Arial" w:hAnsi="Arial" w:cs="Arial"/>
          <w:sz w:val="22"/>
          <w:szCs w:val="22"/>
        </w:rPr>
        <w:t>,</w:t>
      </w:r>
      <w:r w:rsidRPr="00530FB2">
        <w:rPr>
          <w:rFonts w:ascii="Arial" w:hAnsi="Arial" w:cs="Arial"/>
          <w:sz w:val="22"/>
          <w:szCs w:val="22"/>
        </w:rPr>
        <w:t xml:space="preserve"> R</w:t>
      </w:r>
      <w:r>
        <w:rPr>
          <w:rFonts w:ascii="Arial" w:hAnsi="Arial" w:cs="Arial"/>
          <w:sz w:val="22"/>
          <w:szCs w:val="22"/>
        </w:rPr>
        <w:t>.</w:t>
      </w:r>
      <w:r w:rsidRPr="00530FB2">
        <w:rPr>
          <w:rFonts w:ascii="Arial" w:hAnsi="Arial" w:cs="Arial"/>
          <w:sz w:val="22"/>
          <w:szCs w:val="22"/>
        </w:rPr>
        <w:t>, Kim</w:t>
      </w:r>
      <w:r>
        <w:rPr>
          <w:rFonts w:ascii="Arial" w:hAnsi="Arial" w:cs="Arial"/>
          <w:sz w:val="22"/>
          <w:szCs w:val="22"/>
        </w:rPr>
        <w:t>,</w:t>
      </w:r>
      <w:r w:rsidRPr="00530FB2">
        <w:rPr>
          <w:rFonts w:ascii="Arial" w:hAnsi="Arial" w:cs="Arial"/>
          <w:sz w:val="22"/>
          <w:szCs w:val="22"/>
        </w:rPr>
        <w:t xml:space="preserve"> N</w:t>
      </w:r>
      <w:r>
        <w:rPr>
          <w:rFonts w:ascii="Arial" w:hAnsi="Arial" w:cs="Arial"/>
          <w:sz w:val="22"/>
          <w:szCs w:val="22"/>
        </w:rPr>
        <w:t>.</w:t>
      </w:r>
      <w:r w:rsidRPr="00530FB2">
        <w:rPr>
          <w:rFonts w:ascii="Arial" w:hAnsi="Arial" w:cs="Arial"/>
          <w:sz w:val="22"/>
          <w:szCs w:val="22"/>
        </w:rPr>
        <w:t>, MacDonald</w:t>
      </w:r>
      <w:r>
        <w:rPr>
          <w:rFonts w:ascii="Arial" w:hAnsi="Arial" w:cs="Arial"/>
          <w:sz w:val="22"/>
          <w:szCs w:val="22"/>
        </w:rPr>
        <w:t>,</w:t>
      </w:r>
      <w:r w:rsidRPr="00530FB2">
        <w:rPr>
          <w:rFonts w:ascii="Arial" w:hAnsi="Arial" w:cs="Arial"/>
          <w:sz w:val="22"/>
          <w:szCs w:val="22"/>
        </w:rPr>
        <w:t xml:space="preserve"> S</w:t>
      </w:r>
      <w:r>
        <w:rPr>
          <w:rFonts w:ascii="Arial" w:hAnsi="Arial" w:cs="Arial"/>
          <w:sz w:val="22"/>
          <w:szCs w:val="22"/>
        </w:rPr>
        <w:t xml:space="preserve">. </w:t>
      </w:r>
      <w:r w:rsidRPr="00530FB2">
        <w:rPr>
          <w:rFonts w:ascii="Arial" w:hAnsi="Arial" w:cs="Arial"/>
          <w:sz w:val="22"/>
          <w:szCs w:val="22"/>
        </w:rPr>
        <w:t>M</w:t>
      </w:r>
      <w:r>
        <w:rPr>
          <w:rFonts w:ascii="Arial" w:hAnsi="Arial" w:cs="Arial"/>
          <w:sz w:val="22"/>
          <w:szCs w:val="22"/>
        </w:rPr>
        <w:t>.</w:t>
      </w:r>
      <w:r w:rsidRPr="00530FB2">
        <w:rPr>
          <w:rFonts w:ascii="Arial" w:hAnsi="Arial" w:cs="Arial"/>
          <w:sz w:val="22"/>
          <w:szCs w:val="22"/>
        </w:rPr>
        <w:t>, Kirova</w:t>
      </w:r>
      <w:r>
        <w:rPr>
          <w:rFonts w:ascii="Arial" w:hAnsi="Arial" w:cs="Arial"/>
          <w:sz w:val="22"/>
          <w:szCs w:val="22"/>
        </w:rPr>
        <w:t>,</w:t>
      </w:r>
      <w:r w:rsidRPr="00530FB2">
        <w:rPr>
          <w:rFonts w:ascii="Arial" w:hAnsi="Arial" w:cs="Arial"/>
          <w:sz w:val="22"/>
          <w:szCs w:val="22"/>
        </w:rPr>
        <w:t xml:space="preserve"> Y</w:t>
      </w:r>
      <w:r>
        <w:rPr>
          <w:rFonts w:ascii="Arial" w:hAnsi="Arial" w:cs="Arial"/>
          <w:sz w:val="22"/>
          <w:szCs w:val="22"/>
        </w:rPr>
        <w:t>.</w:t>
      </w:r>
      <w:r w:rsidRPr="00530FB2">
        <w:rPr>
          <w:rFonts w:ascii="Arial" w:hAnsi="Arial" w:cs="Arial"/>
          <w:sz w:val="22"/>
          <w:szCs w:val="22"/>
        </w:rPr>
        <w:t>, Mutter</w:t>
      </w:r>
      <w:r>
        <w:rPr>
          <w:rFonts w:ascii="Arial" w:hAnsi="Arial" w:cs="Arial"/>
          <w:sz w:val="22"/>
          <w:szCs w:val="22"/>
        </w:rPr>
        <w:t>,</w:t>
      </w:r>
      <w:r w:rsidRPr="00530FB2">
        <w:rPr>
          <w:rFonts w:ascii="Arial" w:hAnsi="Arial" w:cs="Arial"/>
          <w:sz w:val="22"/>
          <w:szCs w:val="22"/>
        </w:rPr>
        <w:t xml:space="preserve"> R</w:t>
      </w:r>
      <w:r>
        <w:rPr>
          <w:rFonts w:ascii="Arial" w:hAnsi="Arial" w:cs="Arial"/>
          <w:sz w:val="22"/>
          <w:szCs w:val="22"/>
        </w:rPr>
        <w:t xml:space="preserve">. </w:t>
      </w:r>
      <w:r w:rsidRPr="00530FB2">
        <w:rPr>
          <w:rFonts w:ascii="Arial" w:hAnsi="Arial" w:cs="Arial"/>
          <w:sz w:val="22"/>
          <w:szCs w:val="22"/>
        </w:rPr>
        <w:t>W</w:t>
      </w:r>
      <w:r>
        <w:rPr>
          <w:rFonts w:ascii="Arial" w:hAnsi="Arial" w:cs="Arial"/>
          <w:sz w:val="22"/>
          <w:szCs w:val="22"/>
        </w:rPr>
        <w:t xml:space="preserve">. (2024). </w:t>
      </w:r>
      <w:r w:rsidRPr="002F4928">
        <w:rPr>
          <w:rFonts w:ascii="Arial" w:hAnsi="Arial" w:cs="Arial"/>
          <w:sz w:val="22"/>
          <w:szCs w:val="22"/>
        </w:rPr>
        <w:t>PTCOG international survey of practice patterns and trends in utilization of proton therapy for breast cancer.</w:t>
      </w:r>
      <w:r>
        <w:rPr>
          <w:rFonts w:ascii="Arial" w:hAnsi="Arial" w:cs="Arial"/>
          <w:sz w:val="22"/>
          <w:szCs w:val="22"/>
        </w:rPr>
        <w:t xml:space="preserve"> Clinical and Translational Radiation Oncology, 48, 100847. </w:t>
      </w:r>
      <w:hyperlink r:id="rId16" w:history="1">
        <w:r w:rsidRPr="00FB32AA">
          <w:rPr>
            <w:rStyle w:val="Hyperlink"/>
            <w:rFonts w:ascii="Arial" w:hAnsi="Arial" w:cs="Arial"/>
            <w:sz w:val="22"/>
            <w:szCs w:val="22"/>
          </w:rPr>
          <w:t>https://doi.org/10.1016/j.ctro.2024.100847</w:t>
        </w:r>
      </w:hyperlink>
    </w:p>
    <w:p w14:paraId="2F40912B" w14:textId="730B2A11" w:rsidR="003D1A3A" w:rsidRDefault="003D1A3A" w:rsidP="00031E8B">
      <w:pPr>
        <w:keepLines/>
        <w:spacing w:beforeLines="80" w:before="192"/>
        <w:ind w:left="187" w:right="240"/>
        <w:rPr>
          <w:rFonts w:ascii="Arial" w:hAnsi="Arial" w:cs="Arial"/>
          <w:sz w:val="22"/>
          <w:szCs w:val="22"/>
        </w:rPr>
      </w:pPr>
      <w:r w:rsidRPr="003D1A3A">
        <w:rPr>
          <w:rFonts w:ascii="Arial" w:hAnsi="Arial" w:cs="Arial"/>
          <w:sz w:val="22"/>
          <w:szCs w:val="22"/>
        </w:rPr>
        <w:t>Kelly A</w:t>
      </w:r>
      <w:r>
        <w:rPr>
          <w:rFonts w:ascii="Arial" w:hAnsi="Arial" w:cs="Arial"/>
          <w:sz w:val="22"/>
          <w:szCs w:val="22"/>
        </w:rPr>
        <w:t xml:space="preserve">. </w:t>
      </w:r>
      <w:r w:rsidRPr="003D1A3A">
        <w:rPr>
          <w:rFonts w:ascii="Arial" w:hAnsi="Arial" w:cs="Arial"/>
          <w:sz w:val="22"/>
          <w:szCs w:val="22"/>
        </w:rPr>
        <w:t>L</w:t>
      </w:r>
      <w:r>
        <w:rPr>
          <w:rFonts w:ascii="Arial" w:hAnsi="Arial" w:cs="Arial"/>
          <w:sz w:val="22"/>
          <w:szCs w:val="22"/>
        </w:rPr>
        <w:t>.</w:t>
      </w:r>
      <w:r w:rsidRPr="003D1A3A">
        <w:rPr>
          <w:rFonts w:ascii="Arial" w:hAnsi="Arial" w:cs="Arial"/>
          <w:sz w:val="22"/>
          <w:szCs w:val="22"/>
        </w:rPr>
        <w:t>, Baugh M</w:t>
      </w:r>
      <w:r>
        <w:rPr>
          <w:rFonts w:ascii="Arial" w:hAnsi="Arial" w:cs="Arial"/>
          <w:sz w:val="22"/>
          <w:szCs w:val="22"/>
        </w:rPr>
        <w:t xml:space="preserve">. </w:t>
      </w:r>
      <w:r w:rsidRPr="003D1A3A">
        <w:rPr>
          <w:rFonts w:ascii="Arial" w:hAnsi="Arial" w:cs="Arial"/>
          <w:sz w:val="22"/>
          <w:szCs w:val="22"/>
        </w:rPr>
        <w:t>E</w:t>
      </w:r>
      <w:r>
        <w:rPr>
          <w:rFonts w:ascii="Arial" w:hAnsi="Arial" w:cs="Arial"/>
          <w:sz w:val="22"/>
          <w:szCs w:val="22"/>
        </w:rPr>
        <w:t>.</w:t>
      </w:r>
      <w:r w:rsidRPr="003D1A3A">
        <w:rPr>
          <w:rFonts w:ascii="Arial" w:hAnsi="Arial" w:cs="Arial"/>
          <w:sz w:val="22"/>
          <w:szCs w:val="22"/>
        </w:rPr>
        <w:t>, Ahrens M</w:t>
      </w:r>
      <w:r>
        <w:rPr>
          <w:rFonts w:ascii="Arial" w:hAnsi="Arial" w:cs="Arial"/>
          <w:sz w:val="22"/>
          <w:szCs w:val="22"/>
        </w:rPr>
        <w:t xml:space="preserve">. </w:t>
      </w:r>
      <w:r w:rsidRPr="003D1A3A">
        <w:rPr>
          <w:rFonts w:ascii="Arial" w:hAnsi="Arial" w:cs="Arial"/>
          <w:sz w:val="22"/>
          <w:szCs w:val="22"/>
        </w:rPr>
        <w:t>L</w:t>
      </w:r>
      <w:r>
        <w:rPr>
          <w:rFonts w:ascii="Arial" w:hAnsi="Arial" w:cs="Arial"/>
          <w:sz w:val="22"/>
          <w:szCs w:val="22"/>
        </w:rPr>
        <w:t>.</w:t>
      </w:r>
      <w:r w:rsidRPr="003D1A3A">
        <w:rPr>
          <w:rFonts w:ascii="Arial" w:hAnsi="Arial" w:cs="Arial"/>
          <w:sz w:val="22"/>
          <w:szCs w:val="22"/>
        </w:rPr>
        <w:t>, Valle A</w:t>
      </w:r>
      <w:r>
        <w:rPr>
          <w:rFonts w:ascii="Arial" w:hAnsi="Arial" w:cs="Arial"/>
          <w:sz w:val="22"/>
          <w:szCs w:val="22"/>
        </w:rPr>
        <w:t xml:space="preserve">. </w:t>
      </w:r>
      <w:r w:rsidRPr="003D1A3A">
        <w:rPr>
          <w:rFonts w:ascii="Arial" w:hAnsi="Arial" w:cs="Arial"/>
          <w:sz w:val="22"/>
          <w:szCs w:val="22"/>
        </w:rPr>
        <w:t>N</w:t>
      </w:r>
      <w:r>
        <w:rPr>
          <w:rFonts w:ascii="Arial" w:hAnsi="Arial" w:cs="Arial"/>
          <w:sz w:val="22"/>
          <w:szCs w:val="22"/>
        </w:rPr>
        <w:t>.</w:t>
      </w:r>
      <w:r w:rsidRPr="003D1A3A">
        <w:rPr>
          <w:rFonts w:ascii="Arial" w:hAnsi="Arial" w:cs="Arial"/>
          <w:sz w:val="22"/>
          <w:szCs w:val="22"/>
        </w:rPr>
        <w:t>, Sullivan R</w:t>
      </w:r>
      <w:r>
        <w:rPr>
          <w:rFonts w:ascii="Arial" w:hAnsi="Arial" w:cs="Arial"/>
          <w:sz w:val="22"/>
          <w:szCs w:val="22"/>
        </w:rPr>
        <w:t xml:space="preserve">. </w:t>
      </w:r>
      <w:r w:rsidRPr="003D1A3A">
        <w:rPr>
          <w:rFonts w:ascii="Arial" w:hAnsi="Arial" w:cs="Arial"/>
          <w:sz w:val="22"/>
          <w:szCs w:val="22"/>
        </w:rPr>
        <w:t>M</w:t>
      </w:r>
      <w:r>
        <w:rPr>
          <w:rFonts w:ascii="Arial" w:hAnsi="Arial" w:cs="Arial"/>
          <w:sz w:val="22"/>
          <w:szCs w:val="22"/>
        </w:rPr>
        <w:t>.</w:t>
      </w:r>
      <w:r w:rsidRPr="003D1A3A">
        <w:rPr>
          <w:rFonts w:ascii="Arial" w:hAnsi="Arial" w:cs="Arial"/>
          <w:sz w:val="22"/>
          <w:szCs w:val="22"/>
        </w:rPr>
        <w:t>, Oster M</w:t>
      </w:r>
      <w:r>
        <w:rPr>
          <w:rFonts w:ascii="Arial" w:hAnsi="Arial" w:cs="Arial"/>
          <w:sz w:val="22"/>
          <w:szCs w:val="22"/>
        </w:rPr>
        <w:t xml:space="preserve">. </w:t>
      </w:r>
      <w:r w:rsidRPr="003D1A3A">
        <w:rPr>
          <w:rFonts w:ascii="Arial" w:hAnsi="Arial" w:cs="Arial"/>
          <w:sz w:val="22"/>
          <w:szCs w:val="22"/>
        </w:rPr>
        <w:t>E</w:t>
      </w:r>
      <w:r>
        <w:rPr>
          <w:rFonts w:ascii="Arial" w:hAnsi="Arial" w:cs="Arial"/>
          <w:sz w:val="22"/>
          <w:szCs w:val="22"/>
        </w:rPr>
        <w:t>.</w:t>
      </w:r>
      <w:r w:rsidRPr="003D1A3A">
        <w:rPr>
          <w:rFonts w:ascii="Arial" w:hAnsi="Arial" w:cs="Arial"/>
          <w:sz w:val="22"/>
          <w:szCs w:val="22"/>
        </w:rPr>
        <w:t>, Fowler M</w:t>
      </w:r>
      <w:r>
        <w:rPr>
          <w:rFonts w:ascii="Arial" w:hAnsi="Arial" w:cs="Arial"/>
          <w:sz w:val="22"/>
          <w:szCs w:val="22"/>
        </w:rPr>
        <w:t xml:space="preserve">. </w:t>
      </w:r>
      <w:r w:rsidRPr="003D1A3A">
        <w:rPr>
          <w:rFonts w:ascii="Arial" w:hAnsi="Arial" w:cs="Arial"/>
          <w:sz w:val="22"/>
          <w:szCs w:val="22"/>
        </w:rPr>
        <w:t>E</w:t>
      </w:r>
      <w:r>
        <w:rPr>
          <w:rFonts w:ascii="Arial" w:hAnsi="Arial" w:cs="Arial"/>
          <w:sz w:val="22"/>
          <w:szCs w:val="22"/>
        </w:rPr>
        <w:t>.</w:t>
      </w:r>
      <w:r w:rsidRPr="003D1A3A">
        <w:rPr>
          <w:rFonts w:ascii="Arial" w:hAnsi="Arial" w:cs="Arial"/>
          <w:sz w:val="22"/>
          <w:szCs w:val="22"/>
        </w:rPr>
        <w:t>, Carter B</w:t>
      </w:r>
      <w:r>
        <w:rPr>
          <w:rFonts w:ascii="Arial" w:hAnsi="Arial" w:cs="Arial"/>
          <w:sz w:val="22"/>
          <w:szCs w:val="22"/>
        </w:rPr>
        <w:t xml:space="preserve">. </w:t>
      </w:r>
      <w:r w:rsidRPr="003D1A3A">
        <w:rPr>
          <w:rFonts w:ascii="Arial" w:hAnsi="Arial" w:cs="Arial"/>
          <w:sz w:val="22"/>
          <w:szCs w:val="22"/>
        </w:rPr>
        <w:t>E</w:t>
      </w:r>
      <w:r>
        <w:rPr>
          <w:rFonts w:ascii="Arial" w:hAnsi="Arial" w:cs="Arial"/>
          <w:sz w:val="22"/>
          <w:szCs w:val="22"/>
        </w:rPr>
        <w:t>.</w:t>
      </w:r>
      <w:r w:rsidRPr="003D1A3A">
        <w:rPr>
          <w:rFonts w:ascii="Arial" w:hAnsi="Arial" w:cs="Arial"/>
          <w:sz w:val="22"/>
          <w:szCs w:val="22"/>
        </w:rPr>
        <w:t>, Davy B</w:t>
      </w:r>
      <w:r>
        <w:rPr>
          <w:rFonts w:ascii="Arial" w:hAnsi="Arial" w:cs="Arial"/>
          <w:sz w:val="22"/>
          <w:szCs w:val="22"/>
        </w:rPr>
        <w:t xml:space="preserve">. </w:t>
      </w:r>
      <w:r w:rsidRPr="003D1A3A">
        <w:rPr>
          <w:rFonts w:ascii="Arial" w:hAnsi="Arial" w:cs="Arial"/>
          <w:sz w:val="22"/>
          <w:szCs w:val="22"/>
        </w:rPr>
        <w:t>M</w:t>
      </w:r>
      <w:r>
        <w:rPr>
          <w:rFonts w:ascii="Arial" w:hAnsi="Arial" w:cs="Arial"/>
          <w:sz w:val="22"/>
          <w:szCs w:val="22"/>
        </w:rPr>
        <w:t>.</w:t>
      </w:r>
      <w:r w:rsidRPr="003D1A3A">
        <w:rPr>
          <w:rFonts w:ascii="Arial" w:hAnsi="Arial" w:cs="Arial"/>
          <w:sz w:val="22"/>
          <w:szCs w:val="22"/>
        </w:rPr>
        <w:t>, </w:t>
      </w:r>
      <w:r w:rsidRPr="003D1A3A">
        <w:rPr>
          <w:rFonts w:ascii="Arial" w:hAnsi="Arial" w:cs="Arial"/>
          <w:b/>
          <w:bCs/>
          <w:sz w:val="22"/>
          <w:szCs w:val="22"/>
        </w:rPr>
        <w:t>Hanlon A</w:t>
      </w:r>
      <w:r>
        <w:rPr>
          <w:rFonts w:ascii="Arial" w:hAnsi="Arial" w:cs="Arial"/>
          <w:b/>
          <w:bCs/>
          <w:sz w:val="22"/>
          <w:szCs w:val="22"/>
        </w:rPr>
        <w:t xml:space="preserve">. </w:t>
      </w:r>
      <w:r w:rsidRPr="003D1A3A">
        <w:rPr>
          <w:rFonts w:ascii="Arial" w:hAnsi="Arial" w:cs="Arial"/>
          <w:b/>
          <w:bCs/>
          <w:sz w:val="22"/>
          <w:szCs w:val="22"/>
        </w:rPr>
        <w:t>L</w:t>
      </w:r>
      <w:r>
        <w:rPr>
          <w:rFonts w:ascii="Arial" w:hAnsi="Arial" w:cs="Arial"/>
          <w:b/>
          <w:bCs/>
          <w:sz w:val="22"/>
          <w:szCs w:val="22"/>
        </w:rPr>
        <w:t>.</w:t>
      </w:r>
      <w:r w:rsidRPr="003D1A3A">
        <w:rPr>
          <w:rFonts w:ascii="Arial" w:hAnsi="Arial" w:cs="Arial"/>
          <w:sz w:val="22"/>
          <w:szCs w:val="22"/>
        </w:rPr>
        <w:t xml:space="preserve">, </w:t>
      </w:r>
      <w:proofErr w:type="spellStart"/>
      <w:r w:rsidRPr="003D1A3A">
        <w:rPr>
          <w:rFonts w:ascii="Arial" w:hAnsi="Arial" w:cs="Arial"/>
          <w:sz w:val="22"/>
          <w:szCs w:val="22"/>
        </w:rPr>
        <w:t>DiFeliceantonio</w:t>
      </w:r>
      <w:proofErr w:type="spellEnd"/>
      <w:r w:rsidRPr="003D1A3A">
        <w:rPr>
          <w:rFonts w:ascii="Arial" w:hAnsi="Arial" w:cs="Arial"/>
          <w:sz w:val="22"/>
          <w:szCs w:val="22"/>
        </w:rPr>
        <w:t xml:space="preserve"> A</w:t>
      </w:r>
      <w:r>
        <w:rPr>
          <w:rFonts w:ascii="Arial" w:hAnsi="Arial" w:cs="Arial"/>
          <w:sz w:val="22"/>
          <w:szCs w:val="22"/>
        </w:rPr>
        <w:t xml:space="preserve">. </w:t>
      </w:r>
      <w:r w:rsidRPr="003D1A3A">
        <w:rPr>
          <w:rFonts w:ascii="Arial" w:hAnsi="Arial" w:cs="Arial"/>
          <w:sz w:val="22"/>
          <w:szCs w:val="22"/>
        </w:rPr>
        <w:t>G.</w:t>
      </w:r>
      <w:r>
        <w:rPr>
          <w:rFonts w:ascii="Arial" w:hAnsi="Arial" w:cs="Arial"/>
          <w:sz w:val="22"/>
          <w:szCs w:val="22"/>
        </w:rPr>
        <w:t xml:space="preserve"> (2024).</w:t>
      </w:r>
      <w:r w:rsidR="00637A2F">
        <w:rPr>
          <w:rFonts w:ascii="Arial" w:hAnsi="Arial" w:cs="Arial"/>
          <w:sz w:val="22"/>
          <w:szCs w:val="22"/>
        </w:rPr>
        <w:t xml:space="preserve"> </w:t>
      </w:r>
      <w:r w:rsidR="00637A2F" w:rsidRPr="00637A2F">
        <w:rPr>
          <w:rFonts w:ascii="Arial" w:hAnsi="Arial" w:cs="Arial"/>
          <w:sz w:val="22"/>
          <w:szCs w:val="22"/>
        </w:rPr>
        <w:t>Neural and metabolic factors in carbohydrate reward: Rationale, design, and methods for a flavor-nutrient learning paradigm in humans.</w:t>
      </w:r>
      <w:r w:rsidR="00176BC9">
        <w:rPr>
          <w:rFonts w:ascii="Arial" w:hAnsi="Arial" w:cs="Arial"/>
          <w:sz w:val="22"/>
          <w:szCs w:val="22"/>
        </w:rPr>
        <w:t xml:space="preserve"> Contemp</w:t>
      </w:r>
      <w:r w:rsidR="00922BCF">
        <w:rPr>
          <w:rFonts w:ascii="Arial" w:hAnsi="Arial" w:cs="Arial"/>
          <w:sz w:val="22"/>
          <w:szCs w:val="22"/>
        </w:rPr>
        <w:t>orary</w:t>
      </w:r>
      <w:r w:rsidR="00176BC9">
        <w:rPr>
          <w:rFonts w:ascii="Arial" w:hAnsi="Arial" w:cs="Arial"/>
          <w:sz w:val="22"/>
          <w:szCs w:val="22"/>
        </w:rPr>
        <w:t xml:space="preserve"> Clinical Trials, 147, 107717.</w:t>
      </w:r>
      <w:r w:rsidR="00922BCF">
        <w:rPr>
          <w:rFonts w:ascii="Arial" w:hAnsi="Arial" w:cs="Arial"/>
          <w:sz w:val="22"/>
          <w:szCs w:val="22"/>
        </w:rPr>
        <w:t xml:space="preserve"> </w:t>
      </w:r>
      <w:hyperlink r:id="rId17" w:history="1">
        <w:r w:rsidR="00922BCF" w:rsidRPr="00866082">
          <w:rPr>
            <w:rStyle w:val="Hyperlink"/>
            <w:rFonts w:ascii="Arial" w:hAnsi="Arial" w:cs="Arial"/>
            <w:sz w:val="22"/>
            <w:szCs w:val="22"/>
          </w:rPr>
          <w:t>https://doi.org/10.1016/j.cct.2024.107717</w:t>
        </w:r>
      </w:hyperlink>
    </w:p>
    <w:p w14:paraId="40636CF4" w14:textId="4AE02BF3" w:rsidR="00CA6579" w:rsidRDefault="00CA6579" w:rsidP="00031E8B">
      <w:pPr>
        <w:keepLines/>
        <w:spacing w:beforeLines="80" w:before="192"/>
        <w:ind w:left="187" w:right="240"/>
        <w:rPr>
          <w:rFonts w:ascii="Arial" w:hAnsi="Arial" w:cs="Arial"/>
          <w:sz w:val="22"/>
          <w:szCs w:val="22"/>
        </w:rPr>
      </w:pPr>
      <w:r w:rsidRPr="00CA6579">
        <w:rPr>
          <w:rFonts w:ascii="Arial" w:hAnsi="Arial" w:cs="Arial"/>
          <w:sz w:val="22"/>
          <w:szCs w:val="22"/>
        </w:rPr>
        <w:t>Platt A</w:t>
      </w:r>
      <w:r>
        <w:rPr>
          <w:rFonts w:ascii="Arial" w:hAnsi="Arial" w:cs="Arial"/>
          <w:sz w:val="22"/>
          <w:szCs w:val="22"/>
        </w:rPr>
        <w:t>.</w:t>
      </w:r>
      <w:r w:rsidRPr="00CA6579">
        <w:rPr>
          <w:rFonts w:ascii="Arial" w:hAnsi="Arial" w:cs="Arial"/>
          <w:sz w:val="22"/>
          <w:szCs w:val="22"/>
        </w:rPr>
        <w:t>, Truong T</w:t>
      </w:r>
      <w:r>
        <w:rPr>
          <w:rFonts w:ascii="Arial" w:hAnsi="Arial" w:cs="Arial"/>
          <w:sz w:val="22"/>
          <w:szCs w:val="22"/>
        </w:rPr>
        <w:t>.</w:t>
      </w:r>
      <w:r w:rsidRPr="00CA6579">
        <w:rPr>
          <w:rFonts w:ascii="Arial" w:hAnsi="Arial" w:cs="Arial"/>
          <w:sz w:val="22"/>
          <w:szCs w:val="22"/>
        </w:rPr>
        <w:t>, Boulos M</w:t>
      </w:r>
      <w:r>
        <w:rPr>
          <w:rFonts w:ascii="Arial" w:hAnsi="Arial" w:cs="Arial"/>
          <w:sz w:val="22"/>
          <w:szCs w:val="22"/>
        </w:rPr>
        <w:t>.</w:t>
      </w:r>
      <w:r w:rsidRPr="00CA6579">
        <w:rPr>
          <w:rFonts w:ascii="Arial" w:hAnsi="Arial" w:cs="Arial"/>
          <w:sz w:val="22"/>
          <w:szCs w:val="22"/>
        </w:rPr>
        <w:t>, Carlson N</w:t>
      </w:r>
      <w:r>
        <w:rPr>
          <w:rFonts w:ascii="Arial" w:hAnsi="Arial" w:cs="Arial"/>
          <w:sz w:val="22"/>
          <w:szCs w:val="22"/>
        </w:rPr>
        <w:t xml:space="preserve">. </w:t>
      </w:r>
      <w:r w:rsidRPr="00CA6579">
        <w:rPr>
          <w:rFonts w:ascii="Arial" w:hAnsi="Arial" w:cs="Arial"/>
          <w:sz w:val="22"/>
          <w:szCs w:val="22"/>
        </w:rPr>
        <w:t>E</w:t>
      </w:r>
      <w:r>
        <w:rPr>
          <w:rFonts w:ascii="Arial" w:hAnsi="Arial" w:cs="Arial"/>
          <w:sz w:val="22"/>
          <w:szCs w:val="22"/>
        </w:rPr>
        <w:t>.</w:t>
      </w:r>
      <w:r w:rsidRPr="00CA6579">
        <w:rPr>
          <w:rFonts w:ascii="Arial" w:hAnsi="Arial" w:cs="Arial"/>
          <w:sz w:val="22"/>
          <w:szCs w:val="22"/>
        </w:rPr>
        <w:t>, Desai M</w:t>
      </w:r>
      <w:r>
        <w:rPr>
          <w:rFonts w:ascii="Arial" w:hAnsi="Arial" w:cs="Arial"/>
          <w:sz w:val="22"/>
          <w:szCs w:val="22"/>
        </w:rPr>
        <w:t>.</w:t>
      </w:r>
      <w:r w:rsidRPr="00CA6579">
        <w:rPr>
          <w:rFonts w:ascii="Arial" w:hAnsi="Arial" w:cs="Arial"/>
          <w:sz w:val="22"/>
          <w:szCs w:val="22"/>
        </w:rPr>
        <w:t>, Elam M</w:t>
      </w:r>
      <w:r>
        <w:rPr>
          <w:rFonts w:ascii="Arial" w:hAnsi="Arial" w:cs="Arial"/>
          <w:sz w:val="22"/>
          <w:szCs w:val="22"/>
        </w:rPr>
        <w:t xml:space="preserve">. </w:t>
      </w:r>
      <w:r w:rsidRPr="00CA6579">
        <w:rPr>
          <w:rFonts w:ascii="Arial" w:hAnsi="Arial" w:cs="Arial"/>
          <w:sz w:val="22"/>
          <w:szCs w:val="22"/>
        </w:rPr>
        <w:t>M</w:t>
      </w:r>
      <w:r>
        <w:rPr>
          <w:rFonts w:ascii="Arial" w:hAnsi="Arial" w:cs="Arial"/>
          <w:sz w:val="22"/>
          <w:szCs w:val="22"/>
        </w:rPr>
        <w:t>.</w:t>
      </w:r>
      <w:r w:rsidRPr="00CA6579">
        <w:rPr>
          <w:rFonts w:ascii="Arial" w:hAnsi="Arial" w:cs="Arial"/>
          <w:sz w:val="22"/>
          <w:szCs w:val="22"/>
        </w:rPr>
        <w:t>, Slade E</w:t>
      </w:r>
      <w:r>
        <w:rPr>
          <w:rFonts w:ascii="Arial" w:hAnsi="Arial" w:cs="Arial"/>
          <w:sz w:val="22"/>
          <w:szCs w:val="22"/>
        </w:rPr>
        <w:t>.</w:t>
      </w:r>
      <w:r w:rsidRPr="00CA6579">
        <w:rPr>
          <w:rFonts w:ascii="Arial" w:hAnsi="Arial" w:cs="Arial"/>
          <w:sz w:val="22"/>
          <w:szCs w:val="22"/>
        </w:rPr>
        <w:t>, </w:t>
      </w:r>
      <w:r w:rsidRPr="00CA6579">
        <w:rPr>
          <w:rFonts w:ascii="Arial" w:hAnsi="Arial" w:cs="Arial"/>
          <w:b/>
          <w:bCs/>
          <w:sz w:val="22"/>
          <w:szCs w:val="22"/>
        </w:rPr>
        <w:t>Hanlon A</w:t>
      </w:r>
      <w:r>
        <w:rPr>
          <w:rFonts w:ascii="Arial" w:hAnsi="Arial" w:cs="Arial"/>
          <w:b/>
          <w:bCs/>
          <w:sz w:val="22"/>
          <w:szCs w:val="22"/>
        </w:rPr>
        <w:t xml:space="preserve">. </w:t>
      </w:r>
      <w:r w:rsidRPr="00CA6579">
        <w:rPr>
          <w:rFonts w:ascii="Arial" w:hAnsi="Arial" w:cs="Arial"/>
          <w:b/>
          <w:bCs/>
          <w:sz w:val="22"/>
          <w:szCs w:val="22"/>
        </w:rPr>
        <w:t>L</w:t>
      </w:r>
      <w:r>
        <w:rPr>
          <w:rFonts w:ascii="Arial" w:hAnsi="Arial" w:cs="Arial"/>
          <w:b/>
          <w:bCs/>
          <w:sz w:val="22"/>
          <w:szCs w:val="22"/>
        </w:rPr>
        <w:t>.</w:t>
      </w:r>
      <w:r w:rsidRPr="00CA6579">
        <w:rPr>
          <w:rFonts w:ascii="Arial" w:hAnsi="Arial" w:cs="Arial"/>
          <w:sz w:val="22"/>
          <w:szCs w:val="22"/>
        </w:rPr>
        <w:t>, Hurst J</w:t>
      </w:r>
      <w:r>
        <w:rPr>
          <w:rFonts w:ascii="Arial" w:hAnsi="Arial" w:cs="Arial"/>
          <w:sz w:val="22"/>
          <w:szCs w:val="22"/>
        </w:rPr>
        <w:t xml:space="preserve">. </w:t>
      </w:r>
      <w:r w:rsidRPr="00CA6579">
        <w:rPr>
          <w:rFonts w:ascii="Arial" w:hAnsi="Arial" w:cs="Arial"/>
          <w:sz w:val="22"/>
          <w:szCs w:val="22"/>
        </w:rPr>
        <w:t>H</w:t>
      </w:r>
      <w:r>
        <w:rPr>
          <w:rFonts w:ascii="Arial" w:hAnsi="Arial" w:cs="Arial"/>
          <w:sz w:val="22"/>
          <w:szCs w:val="22"/>
        </w:rPr>
        <w:t>.</w:t>
      </w:r>
      <w:r w:rsidRPr="00CA6579">
        <w:rPr>
          <w:rFonts w:ascii="Arial" w:hAnsi="Arial" w:cs="Arial"/>
          <w:sz w:val="22"/>
          <w:szCs w:val="22"/>
        </w:rPr>
        <w:t>, Olsen M</w:t>
      </w:r>
      <w:r>
        <w:rPr>
          <w:rFonts w:ascii="Arial" w:hAnsi="Arial" w:cs="Arial"/>
          <w:sz w:val="22"/>
          <w:szCs w:val="22"/>
        </w:rPr>
        <w:t xml:space="preserve">. </w:t>
      </w:r>
      <w:r w:rsidRPr="00CA6579">
        <w:rPr>
          <w:rFonts w:ascii="Arial" w:hAnsi="Arial" w:cs="Arial"/>
          <w:sz w:val="22"/>
          <w:szCs w:val="22"/>
        </w:rPr>
        <w:t>K</w:t>
      </w:r>
      <w:r>
        <w:rPr>
          <w:rFonts w:ascii="Arial" w:hAnsi="Arial" w:cs="Arial"/>
          <w:sz w:val="22"/>
          <w:szCs w:val="22"/>
        </w:rPr>
        <w:t>.</w:t>
      </w:r>
      <w:r w:rsidRPr="00CA6579">
        <w:rPr>
          <w:rFonts w:ascii="Arial" w:hAnsi="Arial" w:cs="Arial"/>
          <w:sz w:val="22"/>
          <w:szCs w:val="22"/>
        </w:rPr>
        <w:t>, Poisson L</w:t>
      </w:r>
      <w:r>
        <w:rPr>
          <w:rFonts w:ascii="Arial" w:hAnsi="Arial" w:cs="Arial"/>
          <w:sz w:val="22"/>
          <w:szCs w:val="22"/>
        </w:rPr>
        <w:t xml:space="preserve">. </w:t>
      </w:r>
      <w:r w:rsidRPr="00CA6579">
        <w:rPr>
          <w:rFonts w:ascii="Arial" w:hAnsi="Arial" w:cs="Arial"/>
          <w:sz w:val="22"/>
          <w:szCs w:val="22"/>
        </w:rPr>
        <w:t>M</w:t>
      </w:r>
      <w:r>
        <w:rPr>
          <w:rFonts w:ascii="Arial" w:hAnsi="Arial" w:cs="Arial"/>
          <w:sz w:val="22"/>
          <w:szCs w:val="22"/>
        </w:rPr>
        <w:t>.</w:t>
      </w:r>
      <w:r w:rsidRPr="00CA6579">
        <w:rPr>
          <w:rFonts w:ascii="Arial" w:hAnsi="Arial" w:cs="Arial"/>
          <w:sz w:val="22"/>
          <w:szCs w:val="22"/>
        </w:rPr>
        <w:t xml:space="preserve">, </w:t>
      </w:r>
      <w:proofErr w:type="spellStart"/>
      <w:r w:rsidRPr="00CA6579">
        <w:rPr>
          <w:rFonts w:ascii="Arial" w:hAnsi="Arial" w:cs="Arial"/>
          <w:sz w:val="22"/>
          <w:szCs w:val="22"/>
        </w:rPr>
        <w:t>Rende</w:t>
      </w:r>
      <w:proofErr w:type="spellEnd"/>
      <w:r w:rsidRPr="00CA6579">
        <w:rPr>
          <w:rFonts w:ascii="Arial" w:hAnsi="Arial" w:cs="Arial"/>
          <w:sz w:val="22"/>
          <w:szCs w:val="22"/>
        </w:rPr>
        <w:t xml:space="preserve"> L</w:t>
      </w:r>
      <w:r>
        <w:rPr>
          <w:rFonts w:ascii="Arial" w:hAnsi="Arial" w:cs="Arial"/>
          <w:sz w:val="22"/>
          <w:szCs w:val="22"/>
        </w:rPr>
        <w:t>.</w:t>
      </w:r>
      <w:r w:rsidRPr="00CA6579">
        <w:rPr>
          <w:rFonts w:ascii="Arial" w:hAnsi="Arial" w:cs="Arial"/>
          <w:sz w:val="22"/>
          <w:szCs w:val="22"/>
        </w:rPr>
        <w:t xml:space="preserve">, </w:t>
      </w:r>
      <w:proofErr w:type="spellStart"/>
      <w:r w:rsidRPr="00CA6579">
        <w:rPr>
          <w:rFonts w:ascii="Arial" w:hAnsi="Arial" w:cs="Arial"/>
          <w:sz w:val="22"/>
          <w:szCs w:val="22"/>
        </w:rPr>
        <w:t>Pomann</w:t>
      </w:r>
      <w:proofErr w:type="spellEnd"/>
      <w:r w:rsidRPr="00CA6579">
        <w:rPr>
          <w:rFonts w:ascii="Arial" w:hAnsi="Arial" w:cs="Arial"/>
          <w:sz w:val="22"/>
          <w:szCs w:val="22"/>
        </w:rPr>
        <w:t xml:space="preserve"> G</w:t>
      </w:r>
      <w:r>
        <w:rPr>
          <w:rFonts w:ascii="Arial" w:hAnsi="Arial" w:cs="Arial"/>
          <w:sz w:val="22"/>
          <w:szCs w:val="22"/>
        </w:rPr>
        <w:t xml:space="preserve">. </w:t>
      </w:r>
      <w:r w:rsidRPr="00CA6579">
        <w:rPr>
          <w:rFonts w:ascii="Arial" w:hAnsi="Arial" w:cs="Arial"/>
          <w:sz w:val="22"/>
          <w:szCs w:val="22"/>
        </w:rPr>
        <w:t>M</w:t>
      </w:r>
      <w:r>
        <w:rPr>
          <w:rFonts w:ascii="Arial" w:hAnsi="Arial" w:cs="Arial"/>
          <w:sz w:val="22"/>
          <w:szCs w:val="22"/>
        </w:rPr>
        <w:t xml:space="preserve">. (2024). </w:t>
      </w:r>
      <w:r w:rsidRPr="00CA6579">
        <w:rPr>
          <w:rFonts w:ascii="Arial" w:hAnsi="Arial" w:cs="Arial"/>
          <w:sz w:val="22"/>
          <w:szCs w:val="22"/>
        </w:rPr>
        <w:t>A guide to successful management of collaborative partnerships in quantitative research: An illustration of the science of team science.</w:t>
      </w:r>
      <w:r>
        <w:rPr>
          <w:rFonts w:ascii="Arial" w:hAnsi="Arial" w:cs="Arial"/>
          <w:sz w:val="22"/>
          <w:szCs w:val="22"/>
        </w:rPr>
        <w:t xml:space="preserve"> </w:t>
      </w:r>
      <w:r w:rsidRPr="00CA6579">
        <w:rPr>
          <w:rFonts w:ascii="Arial" w:hAnsi="Arial" w:cs="Arial"/>
          <w:sz w:val="22"/>
          <w:szCs w:val="22"/>
        </w:rPr>
        <w:t>Stat (Int Stat Inst</w:t>
      </w:r>
      <w:r w:rsidRPr="008228F6">
        <w:rPr>
          <w:rFonts w:ascii="Arial" w:hAnsi="Arial" w:cs="Arial"/>
          <w:sz w:val="22"/>
          <w:szCs w:val="22"/>
        </w:rPr>
        <w:t xml:space="preserve">), </w:t>
      </w:r>
      <w:r w:rsidR="000F3363" w:rsidRPr="008228F6">
        <w:rPr>
          <w:rFonts w:ascii="Arial" w:hAnsi="Arial" w:cs="Arial"/>
          <w:sz w:val="22"/>
          <w:szCs w:val="22"/>
        </w:rPr>
        <w:t>13(</w:t>
      </w:r>
      <w:r w:rsidRPr="008228F6">
        <w:rPr>
          <w:rFonts w:ascii="Arial" w:hAnsi="Arial" w:cs="Arial"/>
          <w:sz w:val="22"/>
          <w:szCs w:val="22"/>
        </w:rPr>
        <w:t>2</w:t>
      </w:r>
      <w:r w:rsidR="000F3363" w:rsidRPr="008228F6">
        <w:rPr>
          <w:rFonts w:ascii="Arial" w:hAnsi="Arial" w:cs="Arial"/>
          <w:sz w:val="22"/>
          <w:szCs w:val="22"/>
        </w:rPr>
        <w:t>)</w:t>
      </w:r>
      <w:r w:rsidRPr="008228F6">
        <w:rPr>
          <w:rFonts w:ascii="Arial" w:hAnsi="Arial" w:cs="Arial"/>
          <w:sz w:val="22"/>
          <w:szCs w:val="22"/>
        </w:rPr>
        <w:t xml:space="preserve">, </w:t>
      </w:r>
      <w:r w:rsidR="005C6D5E" w:rsidRPr="008228F6">
        <w:rPr>
          <w:rFonts w:ascii="Arial" w:hAnsi="Arial" w:cs="Arial"/>
          <w:sz w:val="22"/>
          <w:szCs w:val="22"/>
        </w:rPr>
        <w:t>e</w:t>
      </w:r>
      <w:r w:rsidRPr="008228F6">
        <w:rPr>
          <w:rFonts w:ascii="Arial" w:hAnsi="Arial" w:cs="Arial"/>
          <w:sz w:val="22"/>
          <w:szCs w:val="22"/>
        </w:rPr>
        <w:t>674</w:t>
      </w:r>
      <w:r>
        <w:rPr>
          <w:rFonts w:ascii="Arial" w:hAnsi="Arial" w:cs="Arial"/>
          <w:sz w:val="22"/>
          <w:szCs w:val="22"/>
        </w:rPr>
        <w:t xml:space="preserve">. </w:t>
      </w:r>
      <w:hyperlink r:id="rId18" w:history="1">
        <w:r w:rsidRPr="00866082">
          <w:rPr>
            <w:rStyle w:val="Hyperlink"/>
            <w:rFonts w:ascii="Arial" w:hAnsi="Arial" w:cs="Arial"/>
            <w:sz w:val="22"/>
            <w:szCs w:val="22"/>
          </w:rPr>
          <w:t>https://doi.org/10.1002/sta4.674</w:t>
        </w:r>
      </w:hyperlink>
    </w:p>
    <w:p w14:paraId="4D457155" w14:textId="321781ED" w:rsidR="00B904C3" w:rsidRDefault="00B904C3" w:rsidP="00B904C3">
      <w:pPr>
        <w:keepLines/>
        <w:spacing w:beforeLines="80" w:before="192"/>
        <w:ind w:left="187" w:right="240"/>
        <w:rPr>
          <w:rFonts w:ascii="Arial" w:hAnsi="Arial" w:cs="Arial"/>
          <w:sz w:val="22"/>
          <w:szCs w:val="22"/>
        </w:rPr>
      </w:pPr>
      <w:r w:rsidRPr="003032F6">
        <w:rPr>
          <w:rFonts w:ascii="Arial" w:hAnsi="Arial" w:cs="Arial"/>
          <w:sz w:val="22"/>
          <w:szCs w:val="22"/>
        </w:rPr>
        <w:t xml:space="preserve">Baugh, M. E., Ahrens, M. L., </w:t>
      </w:r>
      <w:proofErr w:type="spellStart"/>
      <w:r w:rsidRPr="003032F6">
        <w:rPr>
          <w:rFonts w:ascii="Arial" w:hAnsi="Arial" w:cs="Arial"/>
          <w:sz w:val="22"/>
          <w:szCs w:val="22"/>
        </w:rPr>
        <w:t>Hutelin</w:t>
      </w:r>
      <w:proofErr w:type="spellEnd"/>
      <w:r w:rsidRPr="003032F6">
        <w:rPr>
          <w:rFonts w:ascii="Arial" w:hAnsi="Arial" w:cs="Arial"/>
          <w:sz w:val="22"/>
          <w:szCs w:val="22"/>
        </w:rPr>
        <w:t xml:space="preserve">, Z., Stylianos, C., </w:t>
      </w:r>
      <w:proofErr w:type="spellStart"/>
      <w:r w:rsidRPr="003032F6">
        <w:rPr>
          <w:rFonts w:ascii="Arial" w:hAnsi="Arial" w:cs="Arial"/>
          <w:sz w:val="22"/>
          <w:szCs w:val="22"/>
        </w:rPr>
        <w:t>Wohlers-Kariesch</w:t>
      </w:r>
      <w:proofErr w:type="spellEnd"/>
      <w:r w:rsidRPr="003032F6">
        <w:rPr>
          <w:rFonts w:ascii="Arial" w:hAnsi="Arial" w:cs="Arial"/>
          <w:sz w:val="22"/>
          <w:szCs w:val="22"/>
        </w:rPr>
        <w:t xml:space="preserve">, E., Oster, M. E., Dotson, J., Moon, J., </w:t>
      </w:r>
      <w:r w:rsidRPr="003032F6">
        <w:rPr>
          <w:rFonts w:ascii="Arial" w:hAnsi="Arial" w:cs="Arial"/>
          <w:b/>
          <w:sz w:val="22"/>
          <w:szCs w:val="22"/>
        </w:rPr>
        <w:t>Hanlon, A. L.</w:t>
      </w:r>
      <w:r w:rsidR="00A57234">
        <w:rPr>
          <w:rFonts w:ascii="Arial" w:hAnsi="Arial" w:cs="Arial"/>
          <w:sz w:val="22"/>
          <w:szCs w:val="22"/>
        </w:rPr>
        <w:t>,</w:t>
      </w:r>
      <w:r w:rsidRPr="003032F6">
        <w:rPr>
          <w:rFonts w:ascii="Arial" w:hAnsi="Arial" w:cs="Arial"/>
          <w:sz w:val="22"/>
          <w:szCs w:val="22"/>
        </w:rPr>
        <w:t xml:space="preserve"> </w:t>
      </w:r>
      <w:proofErr w:type="spellStart"/>
      <w:r w:rsidRPr="003032F6">
        <w:rPr>
          <w:rFonts w:ascii="Arial" w:hAnsi="Arial" w:cs="Arial"/>
          <w:sz w:val="22"/>
          <w:szCs w:val="22"/>
        </w:rPr>
        <w:t>DiFeliceantonio</w:t>
      </w:r>
      <w:proofErr w:type="spellEnd"/>
      <w:r w:rsidRPr="003032F6">
        <w:rPr>
          <w:rFonts w:ascii="Arial" w:hAnsi="Arial" w:cs="Arial"/>
          <w:sz w:val="22"/>
          <w:szCs w:val="22"/>
        </w:rPr>
        <w:t>, A.</w:t>
      </w:r>
      <w:r w:rsidR="00A57234">
        <w:rPr>
          <w:rFonts w:ascii="Arial" w:hAnsi="Arial" w:cs="Arial"/>
          <w:sz w:val="22"/>
          <w:szCs w:val="22"/>
        </w:rPr>
        <w:t xml:space="preserve"> </w:t>
      </w:r>
      <w:r w:rsidRPr="003032F6">
        <w:rPr>
          <w:rFonts w:ascii="Arial" w:hAnsi="Arial" w:cs="Arial"/>
          <w:sz w:val="22"/>
          <w:szCs w:val="22"/>
        </w:rPr>
        <w:t>G. (202</w:t>
      </w:r>
      <w:r w:rsidR="008E4EE2">
        <w:rPr>
          <w:rFonts w:ascii="Arial" w:hAnsi="Arial" w:cs="Arial"/>
          <w:sz w:val="22"/>
          <w:szCs w:val="22"/>
        </w:rPr>
        <w:t>4</w:t>
      </w:r>
      <w:r w:rsidRPr="003032F6">
        <w:rPr>
          <w:rFonts w:ascii="Arial" w:hAnsi="Arial" w:cs="Arial"/>
          <w:sz w:val="22"/>
          <w:szCs w:val="22"/>
        </w:rPr>
        <w:t>). Validity and reliability of a new whole room indirect calorimeter to assess metabolic response to small-calorie loads.</w:t>
      </w:r>
      <w:r w:rsidR="008E4EE2">
        <w:rPr>
          <w:rFonts w:ascii="Arial" w:hAnsi="Arial" w:cs="Arial"/>
          <w:sz w:val="22"/>
          <w:szCs w:val="22"/>
        </w:rPr>
        <w:t xml:space="preserve"> </w:t>
      </w:r>
      <w:proofErr w:type="spellStart"/>
      <w:r w:rsidR="008E4EE2">
        <w:rPr>
          <w:rFonts w:ascii="Arial" w:hAnsi="Arial" w:cs="Arial"/>
          <w:sz w:val="22"/>
          <w:szCs w:val="22"/>
        </w:rPr>
        <w:t>PLoS</w:t>
      </w:r>
      <w:proofErr w:type="spellEnd"/>
      <w:r w:rsidR="008E4EE2">
        <w:rPr>
          <w:rFonts w:ascii="Arial" w:hAnsi="Arial" w:cs="Arial"/>
          <w:sz w:val="22"/>
          <w:szCs w:val="22"/>
        </w:rPr>
        <w:t xml:space="preserve"> One</w:t>
      </w:r>
      <w:r w:rsidR="008E4EE2" w:rsidRPr="008228F6">
        <w:rPr>
          <w:rFonts w:ascii="Arial" w:hAnsi="Arial" w:cs="Arial"/>
          <w:sz w:val="22"/>
          <w:szCs w:val="22"/>
        </w:rPr>
        <w:t xml:space="preserve">, </w:t>
      </w:r>
      <w:r w:rsidR="00EE4A63" w:rsidRPr="008228F6">
        <w:rPr>
          <w:rFonts w:ascii="Arial" w:hAnsi="Arial" w:cs="Arial"/>
          <w:sz w:val="22"/>
          <w:szCs w:val="22"/>
        </w:rPr>
        <w:t>19(</w:t>
      </w:r>
      <w:r w:rsidR="008E4EE2" w:rsidRPr="008228F6">
        <w:rPr>
          <w:rFonts w:ascii="Arial" w:hAnsi="Arial" w:cs="Arial"/>
          <w:sz w:val="22"/>
          <w:szCs w:val="22"/>
        </w:rPr>
        <w:t>6</w:t>
      </w:r>
      <w:r w:rsidR="00EE4A63" w:rsidRPr="008228F6">
        <w:rPr>
          <w:rFonts w:ascii="Arial" w:hAnsi="Arial" w:cs="Arial"/>
          <w:sz w:val="22"/>
          <w:szCs w:val="22"/>
        </w:rPr>
        <w:t>)</w:t>
      </w:r>
      <w:r w:rsidR="008E4EE2" w:rsidRPr="008228F6">
        <w:rPr>
          <w:rFonts w:ascii="Arial" w:hAnsi="Arial" w:cs="Arial"/>
          <w:sz w:val="22"/>
          <w:szCs w:val="22"/>
        </w:rPr>
        <w:t>,</w:t>
      </w:r>
      <w:r w:rsidR="008E4EE2">
        <w:rPr>
          <w:rFonts w:ascii="Arial" w:hAnsi="Arial" w:cs="Arial"/>
          <w:sz w:val="22"/>
          <w:szCs w:val="22"/>
        </w:rPr>
        <w:t xml:space="preserve"> </w:t>
      </w:r>
      <w:r w:rsidR="00624E98">
        <w:rPr>
          <w:rFonts w:ascii="Arial" w:hAnsi="Arial" w:cs="Arial"/>
          <w:sz w:val="22"/>
          <w:szCs w:val="22"/>
        </w:rPr>
        <w:t>e</w:t>
      </w:r>
      <w:r w:rsidR="008E4EE2">
        <w:rPr>
          <w:rFonts w:ascii="Arial" w:hAnsi="Arial" w:cs="Arial"/>
          <w:sz w:val="22"/>
          <w:szCs w:val="22"/>
        </w:rPr>
        <w:t>0304030.</w:t>
      </w:r>
      <w:r w:rsidRPr="003032F6">
        <w:rPr>
          <w:rFonts w:ascii="Arial" w:hAnsi="Arial" w:cs="Arial"/>
          <w:i/>
          <w:iCs/>
          <w:sz w:val="22"/>
          <w:szCs w:val="22"/>
        </w:rPr>
        <w:t xml:space="preserve"> </w:t>
      </w:r>
      <w:hyperlink r:id="rId19" w:history="1">
        <w:r w:rsidRPr="006B3ECF">
          <w:rPr>
            <w:rStyle w:val="Hyperlink"/>
            <w:rFonts w:ascii="Arial" w:hAnsi="Arial" w:cs="Arial"/>
            <w:sz w:val="22"/>
            <w:szCs w:val="22"/>
          </w:rPr>
          <w:t>https://doi.org/10.1101/2023.09.21.558672</w:t>
        </w:r>
      </w:hyperlink>
      <w:r>
        <w:rPr>
          <w:rFonts w:ascii="Arial" w:hAnsi="Arial" w:cs="Arial"/>
          <w:sz w:val="22"/>
          <w:szCs w:val="22"/>
        </w:rPr>
        <w:t xml:space="preserve"> </w:t>
      </w:r>
    </w:p>
    <w:p w14:paraId="67881A20" w14:textId="6708353A" w:rsidR="00417925" w:rsidRDefault="00417925" w:rsidP="00B904C3">
      <w:pPr>
        <w:keepLines/>
        <w:spacing w:beforeLines="80" w:before="192"/>
        <w:ind w:left="187" w:right="240"/>
        <w:rPr>
          <w:rFonts w:ascii="Arial" w:hAnsi="Arial" w:cs="Arial"/>
          <w:sz w:val="22"/>
          <w:szCs w:val="22"/>
        </w:rPr>
      </w:pPr>
      <w:proofErr w:type="spellStart"/>
      <w:r w:rsidRPr="00417925">
        <w:rPr>
          <w:rFonts w:ascii="Arial" w:hAnsi="Arial" w:cs="Arial"/>
          <w:sz w:val="22"/>
          <w:szCs w:val="22"/>
        </w:rPr>
        <w:t>Pellegrin</w:t>
      </w:r>
      <w:proofErr w:type="spellEnd"/>
      <w:r w:rsidR="00A57234">
        <w:rPr>
          <w:rFonts w:ascii="Arial" w:hAnsi="Arial" w:cs="Arial"/>
          <w:sz w:val="22"/>
          <w:szCs w:val="22"/>
        </w:rPr>
        <w:t>,</w:t>
      </w:r>
      <w:r w:rsidRPr="00417925">
        <w:rPr>
          <w:rFonts w:ascii="Arial" w:hAnsi="Arial" w:cs="Arial"/>
          <w:sz w:val="22"/>
          <w:szCs w:val="22"/>
        </w:rPr>
        <w:t xml:space="preserve"> K</w:t>
      </w:r>
      <w:r>
        <w:rPr>
          <w:rFonts w:ascii="Arial" w:hAnsi="Arial" w:cs="Arial"/>
          <w:sz w:val="22"/>
          <w:szCs w:val="22"/>
        </w:rPr>
        <w:t xml:space="preserve">. </w:t>
      </w:r>
      <w:r w:rsidRPr="00417925">
        <w:rPr>
          <w:rFonts w:ascii="Arial" w:hAnsi="Arial" w:cs="Arial"/>
          <w:sz w:val="22"/>
          <w:szCs w:val="22"/>
        </w:rPr>
        <w:t>L</w:t>
      </w:r>
      <w:r>
        <w:rPr>
          <w:rFonts w:ascii="Arial" w:hAnsi="Arial" w:cs="Arial"/>
          <w:sz w:val="22"/>
          <w:szCs w:val="22"/>
        </w:rPr>
        <w:t>.</w:t>
      </w:r>
      <w:r w:rsidRPr="00417925">
        <w:rPr>
          <w:rFonts w:ascii="Arial" w:hAnsi="Arial" w:cs="Arial"/>
          <w:sz w:val="22"/>
          <w:szCs w:val="22"/>
        </w:rPr>
        <w:t>, Hales</w:t>
      </w:r>
      <w:r w:rsidR="00A57234">
        <w:rPr>
          <w:rFonts w:ascii="Arial" w:hAnsi="Arial" w:cs="Arial"/>
          <w:sz w:val="22"/>
          <w:szCs w:val="22"/>
        </w:rPr>
        <w:t>,</w:t>
      </w:r>
      <w:r w:rsidRPr="00417925">
        <w:rPr>
          <w:rFonts w:ascii="Arial" w:hAnsi="Arial" w:cs="Arial"/>
          <w:sz w:val="22"/>
          <w:szCs w:val="22"/>
        </w:rPr>
        <w:t xml:space="preserve"> S</w:t>
      </w:r>
      <w:r>
        <w:rPr>
          <w:rFonts w:ascii="Arial" w:hAnsi="Arial" w:cs="Arial"/>
          <w:sz w:val="22"/>
          <w:szCs w:val="22"/>
        </w:rPr>
        <w:t>.</w:t>
      </w:r>
      <w:r w:rsidRPr="00417925">
        <w:rPr>
          <w:rFonts w:ascii="Arial" w:hAnsi="Arial" w:cs="Arial"/>
          <w:sz w:val="22"/>
          <w:szCs w:val="22"/>
        </w:rPr>
        <w:t>, O'Neil</w:t>
      </w:r>
      <w:r w:rsidR="00A57234">
        <w:rPr>
          <w:rFonts w:ascii="Arial" w:hAnsi="Arial" w:cs="Arial"/>
          <w:sz w:val="22"/>
          <w:szCs w:val="22"/>
        </w:rPr>
        <w:t>,</w:t>
      </w:r>
      <w:r w:rsidRPr="00417925">
        <w:rPr>
          <w:rFonts w:ascii="Arial" w:hAnsi="Arial" w:cs="Arial"/>
          <w:sz w:val="22"/>
          <w:szCs w:val="22"/>
        </w:rPr>
        <w:t xml:space="preserve"> P</w:t>
      </w:r>
      <w:r>
        <w:rPr>
          <w:rFonts w:ascii="Arial" w:hAnsi="Arial" w:cs="Arial"/>
          <w:sz w:val="22"/>
          <w:szCs w:val="22"/>
        </w:rPr>
        <w:t>.</w:t>
      </w:r>
      <w:r w:rsidRPr="00417925">
        <w:rPr>
          <w:rFonts w:ascii="Arial" w:hAnsi="Arial" w:cs="Arial"/>
          <w:sz w:val="22"/>
          <w:szCs w:val="22"/>
        </w:rPr>
        <w:t xml:space="preserve">, </w:t>
      </w:r>
      <w:proofErr w:type="spellStart"/>
      <w:r w:rsidRPr="00417925">
        <w:rPr>
          <w:rFonts w:ascii="Arial" w:hAnsi="Arial" w:cs="Arial"/>
          <w:sz w:val="22"/>
          <w:szCs w:val="22"/>
        </w:rPr>
        <w:t>Wongwiwatthananukit</w:t>
      </w:r>
      <w:proofErr w:type="spellEnd"/>
      <w:r w:rsidR="00A57234">
        <w:rPr>
          <w:rFonts w:ascii="Arial" w:hAnsi="Arial" w:cs="Arial"/>
          <w:sz w:val="22"/>
          <w:szCs w:val="22"/>
        </w:rPr>
        <w:t>,</w:t>
      </w:r>
      <w:r w:rsidRPr="00417925">
        <w:rPr>
          <w:rFonts w:ascii="Arial" w:hAnsi="Arial" w:cs="Arial"/>
          <w:sz w:val="22"/>
          <w:szCs w:val="22"/>
        </w:rPr>
        <w:t xml:space="preserve"> S</w:t>
      </w:r>
      <w:r>
        <w:rPr>
          <w:rFonts w:ascii="Arial" w:hAnsi="Arial" w:cs="Arial"/>
          <w:sz w:val="22"/>
          <w:szCs w:val="22"/>
        </w:rPr>
        <w:t>.</w:t>
      </w:r>
      <w:r w:rsidRPr="00417925">
        <w:rPr>
          <w:rFonts w:ascii="Arial" w:hAnsi="Arial" w:cs="Arial"/>
          <w:sz w:val="22"/>
          <w:szCs w:val="22"/>
        </w:rPr>
        <w:t xml:space="preserve">, </w:t>
      </w:r>
      <w:proofErr w:type="spellStart"/>
      <w:r w:rsidRPr="00417925">
        <w:rPr>
          <w:rFonts w:ascii="Arial" w:hAnsi="Arial" w:cs="Arial"/>
          <w:sz w:val="22"/>
          <w:szCs w:val="22"/>
        </w:rPr>
        <w:t>Jongrungruangchok</w:t>
      </w:r>
      <w:proofErr w:type="spellEnd"/>
      <w:r w:rsidR="00A57234">
        <w:rPr>
          <w:rFonts w:ascii="Arial" w:hAnsi="Arial" w:cs="Arial"/>
          <w:sz w:val="22"/>
          <w:szCs w:val="22"/>
        </w:rPr>
        <w:t>,</w:t>
      </w:r>
      <w:r w:rsidRPr="00417925">
        <w:rPr>
          <w:rFonts w:ascii="Arial" w:hAnsi="Arial" w:cs="Arial"/>
          <w:sz w:val="22"/>
          <w:szCs w:val="22"/>
        </w:rPr>
        <w:t xml:space="preserve"> S</w:t>
      </w:r>
      <w:r w:rsidR="00A57234">
        <w:rPr>
          <w:rFonts w:ascii="Arial" w:hAnsi="Arial" w:cs="Arial"/>
          <w:sz w:val="22"/>
          <w:szCs w:val="22"/>
        </w:rPr>
        <w:t>.</w:t>
      </w:r>
      <w:r w:rsidRPr="00417925">
        <w:rPr>
          <w:rFonts w:ascii="Arial" w:hAnsi="Arial" w:cs="Arial"/>
          <w:sz w:val="22"/>
          <w:szCs w:val="22"/>
        </w:rPr>
        <w:t>, Songsak</w:t>
      </w:r>
      <w:r w:rsidR="00A57234">
        <w:rPr>
          <w:rFonts w:ascii="Arial" w:hAnsi="Arial" w:cs="Arial"/>
          <w:sz w:val="22"/>
          <w:szCs w:val="22"/>
        </w:rPr>
        <w:t>,</w:t>
      </w:r>
      <w:r w:rsidRPr="00417925">
        <w:rPr>
          <w:rFonts w:ascii="Arial" w:hAnsi="Arial" w:cs="Arial"/>
          <w:sz w:val="22"/>
          <w:szCs w:val="22"/>
        </w:rPr>
        <w:t xml:space="preserve"> T</w:t>
      </w:r>
      <w:r w:rsidR="00A57234">
        <w:rPr>
          <w:rFonts w:ascii="Arial" w:hAnsi="Arial" w:cs="Arial"/>
          <w:sz w:val="22"/>
          <w:szCs w:val="22"/>
        </w:rPr>
        <w:t>.</w:t>
      </w:r>
      <w:r w:rsidRPr="00417925">
        <w:rPr>
          <w:rFonts w:ascii="Arial" w:hAnsi="Arial" w:cs="Arial"/>
          <w:sz w:val="22"/>
          <w:szCs w:val="22"/>
        </w:rPr>
        <w:t>, Lozano</w:t>
      </w:r>
      <w:r w:rsidR="00A57234">
        <w:rPr>
          <w:rFonts w:ascii="Arial" w:hAnsi="Arial" w:cs="Arial"/>
          <w:sz w:val="22"/>
          <w:szCs w:val="22"/>
        </w:rPr>
        <w:t>,</w:t>
      </w:r>
      <w:r w:rsidRPr="00417925">
        <w:rPr>
          <w:rFonts w:ascii="Arial" w:hAnsi="Arial" w:cs="Arial"/>
          <w:sz w:val="22"/>
          <w:szCs w:val="22"/>
        </w:rPr>
        <w:t xml:space="preserve"> A</w:t>
      </w:r>
      <w:r w:rsidR="00A57234">
        <w:rPr>
          <w:rFonts w:ascii="Arial" w:hAnsi="Arial" w:cs="Arial"/>
          <w:sz w:val="22"/>
          <w:szCs w:val="22"/>
        </w:rPr>
        <w:t xml:space="preserve">. </w:t>
      </w:r>
      <w:r w:rsidRPr="00417925">
        <w:rPr>
          <w:rFonts w:ascii="Arial" w:hAnsi="Arial" w:cs="Arial"/>
          <w:sz w:val="22"/>
          <w:szCs w:val="22"/>
        </w:rPr>
        <w:t>J</w:t>
      </w:r>
      <w:r w:rsidR="00A57234">
        <w:rPr>
          <w:rFonts w:ascii="Arial" w:hAnsi="Arial" w:cs="Arial"/>
          <w:sz w:val="22"/>
          <w:szCs w:val="22"/>
        </w:rPr>
        <w:t>.</w:t>
      </w:r>
      <w:r w:rsidRPr="00417925">
        <w:rPr>
          <w:rFonts w:ascii="Arial" w:hAnsi="Arial" w:cs="Arial"/>
          <w:sz w:val="22"/>
          <w:szCs w:val="22"/>
        </w:rPr>
        <w:t>, Miller</w:t>
      </w:r>
      <w:r w:rsidR="00A57234">
        <w:rPr>
          <w:rFonts w:ascii="Arial" w:hAnsi="Arial" w:cs="Arial"/>
          <w:sz w:val="22"/>
          <w:szCs w:val="22"/>
        </w:rPr>
        <w:t>,</w:t>
      </w:r>
      <w:r w:rsidRPr="00417925">
        <w:rPr>
          <w:rFonts w:ascii="Arial" w:hAnsi="Arial" w:cs="Arial"/>
          <w:sz w:val="22"/>
          <w:szCs w:val="22"/>
        </w:rPr>
        <w:t xml:space="preserve"> K</w:t>
      </w:r>
      <w:r w:rsidR="00A57234">
        <w:rPr>
          <w:rFonts w:ascii="Arial" w:hAnsi="Arial" w:cs="Arial"/>
          <w:sz w:val="22"/>
          <w:szCs w:val="22"/>
        </w:rPr>
        <w:t>.</w:t>
      </w:r>
      <w:r w:rsidRPr="00417925">
        <w:rPr>
          <w:rFonts w:ascii="Arial" w:hAnsi="Arial" w:cs="Arial"/>
          <w:sz w:val="22"/>
          <w:szCs w:val="22"/>
        </w:rPr>
        <w:t xml:space="preserve">, </w:t>
      </w:r>
      <w:proofErr w:type="spellStart"/>
      <w:r w:rsidRPr="00417925">
        <w:rPr>
          <w:rFonts w:ascii="Arial" w:hAnsi="Arial" w:cs="Arial"/>
          <w:sz w:val="22"/>
          <w:szCs w:val="22"/>
        </w:rPr>
        <w:t>Mnatzaganian</w:t>
      </w:r>
      <w:proofErr w:type="spellEnd"/>
      <w:r w:rsidR="00A57234">
        <w:rPr>
          <w:rFonts w:ascii="Arial" w:hAnsi="Arial" w:cs="Arial"/>
          <w:sz w:val="22"/>
          <w:szCs w:val="22"/>
        </w:rPr>
        <w:t>,</w:t>
      </w:r>
      <w:r w:rsidRPr="00417925">
        <w:rPr>
          <w:rFonts w:ascii="Arial" w:hAnsi="Arial" w:cs="Arial"/>
          <w:sz w:val="22"/>
          <w:szCs w:val="22"/>
        </w:rPr>
        <w:t xml:space="preserve"> C</w:t>
      </w:r>
      <w:r w:rsidR="00A57234">
        <w:rPr>
          <w:rFonts w:ascii="Arial" w:hAnsi="Arial" w:cs="Arial"/>
          <w:sz w:val="22"/>
          <w:szCs w:val="22"/>
        </w:rPr>
        <w:t xml:space="preserve">. </w:t>
      </w:r>
      <w:r w:rsidRPr="00417925">
        <w:rPr>
          <w:rFonts w:ascii="Arial" w:hAnsi="Arial" w:cs="Arial"/>
          <w:sz w:val="22"/>
          <w:szCs w:val="22"/>
        </w:rPr>
        <w:t>L</w:t>
      </w:r>
      <w:r w:rsidR="00A57234">
        <w:rPr>
          <w:rFonts w:ascii="Arial" w:hAnsi="Arial" w:cs="Arial"/>
          <w:sz w:val="22"/>
          <w:szCs w:val="22"/>
        </w:rPr>
        <w:t>.</w:t>
      </w:r>
      <w:r w:rsidRPr="00417925">
        <w:rPr>
          <w:rFonts w:ascii="Arial" w:hAnsi="Arial" w:cs="Arial"/>
          <w:sz w:val="22"/>
          <w:szCs w:val="22"/>
        </w:rPr>
        <w:t xml:space="preserve">, </w:t>
      </w:r>
      <w:proofErr w:type="spellStart"/>
      <w:r w:rsidRPr="00417925">
        <w:rPr>
          <w:rFonts w:ascii="Arial" w:hAnsi="Arial" w:cs="Arial"/>
          <w:sz w:val="22"/>
          <w:szCs w:val="22"/>
        </w:rPr>
        <w:t>Fricovsky</w:t>
      </w:r>
      <w:proofErr w:type="spellEnd"/>
      <w:r w:rsidR="00A57234">
        <w:rPr>
          <w:rFonts w:ascii="Arial" w:hAnsi="Arial" w:cs="Arial"/>
          <w:sz w:val="22"/>
          <w:szCs w:val="22"/>
        </w:rPr>
        <w:t>,</w:t>
      </w:r>
      <w:r w:rsidRPr="00417925">
        <w:rPr>
          <w:rFonts w:ascii="Arial" w:hAnsi="Arial" w:cs="Arial"/>
          <w:sz w:val="22"/>
          <w:szCs w:val="22"/>
        </w:rPr>
        <w:t xml:space="preserve"> E</w:t>
      </w:r>
      <w:r w:rsidR="00A57234">
        <w:rPr>
          <w:rFonts w:ascii="Arial" w:hAnsi="Arial" w:cs="Arial"/>
          <w:sz w:val="22"/>
          <w:szCs w:val="22"/>
        </w:rPr>
        <w:t>.</w:t>
      </w:r>
      <w:r w:rsidRPr="00417925">
        <w:rPr>
          <w:rFonts w:ascii="Arial" w:hAnsi="Arial" w:cs="Arial"/>
          <w:sz w:val="22"/>
          <w:szCs w:val="22"/>
        </w:rPr>
        <w:t xml:space="preserve">, </w:t>
      </w:r>
      <w:proofErr w:type="spellStart"/>
      <w:r w:rsidRPr="00417925">
        <w:rPr>
          <w:rFonts w:ascii="Arial" w:hAnsi="Arial" w:cs="Arial"/>
          <w:sz w:val="22"/>
          <w:szCs w:val="22"/>
        </w:rPr>
        <w:t>Nigg</w:t>
      </w:r>
      <w:proofErr w:type="spellEnd"/>
      <w:r w:rsidR="00A57234">
        <w:rPr>
          <w:rFonts w:ascii="Arial" w:hAnsi="Arial" w:cs="Arial"/>
          <w:sz w:val="22"/>
          <w:szCs w:val="22"/>
        </w:rPr>
        <w:t>,</w:t>
      </w:r>
      <w:r w:rsidRPr="00417925">
        <w:rPr>
          <w:rFonts w:ascii="Arial" w:hAnsi="Arial" w:cs="Arial"/>
          <w:sz w:val="22"/>
          <w:szCs w:val="22"/>
        </w:rPr>
        <w:t xml:space="preserve"> C</w:t>
      </w:r>
      <w:r w:rsidR="00A57234">
        <w:rPr>
          <w:rFonts w:ascii="Arial" w:hAnsi="Arial" w:cs="Arial"/>
          <w:sz w:val="22"/>
          <w:szCs w:val="22"/>
        </w:rPr>
        <w:t xml:space="preserve">. </w:t>
      </w:r>
      <w:r w:rsidRPr="00417925">
        <w:rPr>
          <w:rFonts w:ascii="Arial" w:hAnsi="Arial" w:cs="Arial"/>
          <w:sz w:val="22"/>
          <w:szCs w:val="22"/>
        </w:rPr>
        <w:t>R</w:t>
      </w:r>
      <w:r w:rsidR="00A57234">
        <w:rPr>
          <w:rFonts w:ascii="Arial" w:hAnsi="Arial" w:cs="Arial"/>
          <w:sz w:val="22"/>
          <w:szCs w:val="22"/>
        </w:rPr>
        <w:t>.</w:t>
      </w:r>
      <w:r w:rsidRPr="00417925">
        <w:rPr>
          <w:rFonts w:ascii="Arial" w:hAnsi="Arial" w:cs="Arial"/>
          <w:sz w:val="22"/>
          <w:szCs w:val="22"/>
        </w:rPr>
        <w:t xml:space="preserve">, </w:t>
      </w:r>
      <w:proofErr w:type="spellStart"/>
      <w:r w:rsidRPr="00417925">
        <w:rPr>
          <w:rFonts w:ascii="Arial" w:hAnsi="Arial" w:cs="Arial"/>
          <w:sz w:val="22"/>
          <w:szCs w:val="22"/>
        </w:rPr>
        <w:t>Tagorda</w:t>
      </w:r>
      <w:proofErr w:type="spellEnd"/>
      <w:r w:rsidRPr="00417925">
        <w:rPr>
          <w:rFonts w:ascii="Arial" w:hAnsi="Arial" w:cs="Arial"/>
          <w:sz w:val="22"/>
          <w:szCs w:val="22"/>
        </w:rPr>
        <w:t>-Kama</w:t>
      </w:r>
      <w:r w:rsidR="00A57234">
        <w:rPr>
          <w:rFonts w:ascii="Arial" w:hAnsi="Arial" w:cs="Arial"/>
          <w:sz w:val="22"/>
          <w:szCs w:val="22"/>
        </w:rPr>
        <w:t>,</w:t>
      </w:r>
      <w:r w:rsidRPr="00417925">
        <w:rPr>
          <w:rFonts w:ascii="Arial" w:hAnsi="Arial" w:cs="Arial"/>
          <w:sz w:val="22"/>
          <w:szCs w:val="22"/>
        </w:rPr>
        <w:t xml:space="preserve"> M</w:t>
      </w:r>
      <w:r w:rsidR="00A57234">
        <w:rPr>
          <w:rFonts w:ascii="Arial" w:hAnsi="Arial" w:cs="Arial"/>
          <w:sz w:val="22"/>
          <w:szCs w:val="22"/>
        </w:rPr>
        <w:t>.</w:t>
      </w:r>
      <w:r w:rsidRPr="00417925">
        <w:rPr>
          <w:rFonts w:ascii="Arial" w:hAnsi="Arial" w:cs="Arial"/>
          <w:sz w:val="22"/>
          <w:szCs w:val="22"/>
        </w:rPr>
        <w:t>, </w:t>
      </w:r>
      <w:r w:rsidRPr="00417925">
        <w:rPr>
          <w:rFonts w:ascii="Arial" w:hAnsi="Arial" w:cs="Arial"/>
          <w:b/>
          <w:bCs/>
          <w:sz w:val="22"/>
          <w:szCs w:val="22"/>
        </w:rPr>
        <w:t>Hanlon</w:t>
      </w:r>
      <w:r w:rsidR="00A57234">
        <w:rPr>
          <w:rFonts w:ascii="Arial" w:hAnsi="Arial" w:cs="Arial"/>
          <w:b/>
          <w:bCs/>
          <w:sz w:val="22"/>
          <w:szCs w:val="22"/>
        </w:rPr>
        <w:t>,</w:t>
      </w:r>
      <w:r w:rsidRPr="00417925">
        <w:rPr>
          <w:rFonts w:ascii="Arial" w:hAnsi="Arial" w:cs="Arial"/>
          <w:b/>
          <w:bCs/>
          <w:sz w:val="22"/>
          <w:szCs w:val="22"/>
        </w:rPr>
        <w:t xml:space="preserve"> A</w:t>
      </w:r>
      <w:r w:rsidR="00A57234">
        <w:rPr>
          <w:rFonts w:ascii="Arial" w:hAnsi="Arial" w:cs="Arial"/>
          <w:b/>
          <w:bCs/>
          <w:sz w:val="22"/>
          <w:szCs w:val="22"/>
        </w:rPr>
        <w:t>. L.</w:t>
      </w:r>
      <w:r w:rsidR="00A57234">
        <w:rPr>
          <w:rFonts w:ascii="Arial" w:hAnsi="Arial" w:cs="Arial"/>
          <w:sz w:val="22"/>
          <w:szCs w:val="22"/>
        </w:rPr>
        <w:t xml:space="preserve"> (2024).</w:t>
      </w:r>
      <w:r w:rsidR="005A1F69">
        <w:rPr>
          <w:rFonts w:ascii="Arial" w:hAnsi="Arial" w:cs="Arial"/>
          <w:sz w:val="22"/>
          <w:szCs w:val="22"/>
        </w:rPr>
        <w:t xml:space="preserve"> </w:t>
      </w:r>
      <w:r w:rsidR="005A1F69" w:rsidRPr="005A1F69">
        <w:rPr>
          <w:rFonts w:ascii="Arial" w:hAnsi="Arial" w:cs="Arial"/>
          <w:sz w:val="22"/>
          <w:szCs w:val="22"/>
        </w:rPr>
        <w:t>Community Culture Survey - Revised: Measuring neighborhood culture and exploring geographic, socioeconomic, and cultural determinants of health in samples across the United States and in Thailand.</w:t>
      </w:r>
      <w:r w:rsidR="005A1F69">
        <w:rPr>
          <w:rFonts w:ascii="Arial" w:hAnsi="Arial" w:cs="Arial"/>
          <w:sz w:val="22"/>
          <w:szCs w:val="22"/>
        </w:rPr>
        <w:t xml:space="preserve"> Public Health in Practice, 7, 100512. </w:t>
      </w:r>
      <w:hyperlink r:id="rId20" w:history="1">
        <w:r w:rsidR="005A1F69" w:rsidRPr="00866082">
          <w:rPr>
            <w:rStyle w:val="Hyperlink"/>
            <w:rFonts w:ascii="Arial" w:hAnsi="Arial" w:cs="Arial"/>
            <w:sz w:val="22"/>
            <w:szCs w:val="22"/>
          </w:rPr>
          <w:t>https://doi.org/10.1016/j.puhip.2024.100512</w:t>
        </w:r>
      </w:hyperlink>
    </w:p>
    <w:p w14:paraId="22139F65" w14:textId="7A91452B" w:rsidR="00AF15D7" w:rsidRDefault="00AF15D7" w:rsidP="00031E8B">
      <w:pPr>
        <w:keepLines/>
        <w:spacing w:beforeLines="80" w:before="192"/>
        <w:ind w:left="187" w:right="240"/>
        <w:rPr>
          <w:rFonts w:ascii="Arial" w:hAnsi="Arial" w:cs="Arial"/>
          <w:sz w:val="22"/>
          <w:szCs w:val="22"/>
        </w:rPr>
      </w:pPr>
      <w:r w:rsidRPr="00AF15D7">
        <w:rPr>
          <w:rFonts w:ascii="Arial" w:hAnsi="Arial" w:cs="Arial"/>
          <w:sz w:val="22"/>
          <w:szCs w:val="22"/>
        </w:rPr>
        <w:t>Bankole</w:t>
      </w:r>
      <w:r>
        <w:rPr>
          <w:rFonts w:ascii="Arial" w:hAnsi="Arial" w:cs="Arial"/>
          <w:sz w:val="22"/>
          <w:szCs w:val="22"/>
        </w:rPr>
        <w:t>,</w:t>
      </w:r>
      <w:r w:rsidRPr="00AF15D7">
        <w:rPr>
          <w:rFonts w:ascii="Arial" w:hAnsi="Arial" w:cs="Arial"/>
          <w:sz w:val="22"/>
          <w:szCs w:val="22"/>
        </w:rPr>
        <w:t xml:space="preserve"> A</w:t>
      </w:r>
      <w:r>
        <w:rPr>
          <w:rFonts w:ascii="Arial" w:hAnsi="Arial" w:cs="Arial"/>
          <w:sz w:val="22"/>
          <w:szCs w:val="22"/>
        </w:rPr>
        <w:t xml:space="preserve">. </w:t>
      </w:r>
      <w:r w:rsidRPr="00AF15D7">
        <w:rPr>
          <w:rFonts w:ascii="Arial" w:hAnsi="Arial" w:cs="Arial"/>
          <w:sz w:val="22"/>
          <w:szCs w:val="22"/>
        </w:rPr>
        <w:t>O</w:t>
      </w:r>
      <w:r>
        <w:rPr>
          <w:rFonts w:ascii="Arial" w:hAnsi="Arial" w:cs="Arial"/>
          <w:sz w:val="22"/>
          <w:szCs w:val="22"/>
        </w:rPr>
        <w:t>.</w:t>
      </w:r>
      <w:r w:rsidRPr="00AF15D7">
        <w:rPr>
          <w:rFonts w:ascii="Arial" w:hAnsi="Arial" w:cs="Arial"/>
          <w:sz w:val="22"/>
          <w:szCs w:val="22"/>
        </w:rPr>
        <w:t>, Ji</w:t>
      </w:r>
      <w:r>
        <w:rPr>
          <w:rFonts w:ascii="Arial" w:hAnsi="Arial" w:cs="Arial"/>
          <w:sz w:val="22"/>
          <w:szCs w:val="22"/>
        </w:rPr>
        <w:t>,</w:t>
      </w:r>
      <w:r w:rsidRPr="00AF15D7">
        <w:rPr>
          <w:rFonts w:ascii="Arial" w:hAnsi="Arial" w:cs="Arial"/>
          <w:sz w:val="22"/>
          <w:szCs w:val="22"/>
        </w:rPr>
        <w:t xml:space="preserve"> W</w:t>
      </w:r>
      <w:r>
        <w:rPr>
          <w:rFonts w:ascii="Arial" w:hAnsi="Arial" w:cs="Arial"/>
          <w:sz w:val="22"/>
          <w:szCs w:val="22"/>
        </w:rPr>
        <w:t>.</w:t>
      </w:r>
      <w:r w:rsidRPr="00AF15D7">
        <w:rPr>
          <w:rFonts w:ascii="Arial" w:hAnsi="Arial" w:cs="Arial"/>
          <w:sz w:val="22"/>
          <w:szCs w:val="22"/>
        </w:rPr>
        <w:t>, Barbour</w:t>
      </w:r>
      <w:r>
        <w:rPr>
          <w:rFonts w:ascii="Arial" w:hAnsi="Arial" w:cs="Arial"/>
          <w:sz w:val="22"/>
          <w:szCs w:val="22"/>
        </w:rPr>
        <w:t>,</w:t>
      </w:r>
      <w:r w:rsidRPr="00AF15D7">
        <w:rPr>
          <w:rFonts w:ascii="Arial" w:hAnsi="Arial" w:cs="Arial"/>
          <w:sz w:val="22"/>
          <w:szCs w:val="22"/>
        </w:rPr>
        <w:t xml:space="preserve"> T</w:t>
      </w:r>
      <w:r>
        <w:rPr>
          <w:rFonts w:ascii="Arial" w:hAnsi="Arial" w:cs="Arial"/>
          <w:sz w:val="22"/>
          <w:szCs w:val="22"/>
        </w:rPr>
        <w:t xml:space="preserve">. </w:t>
      </w:r>
      <w:r w:rsidRPr="00AF15D7">
        <w:rPr>
          <w:rFonts w:ascii="Arial" w:hAnsi="Arial" w:cs="Arial"/>
          <w:sz w:val="22"/>
          <w:szCs w:val="22"/>
        </w:rPr>
        <w:t>B</w:t>
      </w:r>
      <w:r>
        <w:rPr>
          <w:rFonts w:ascii="Arial" w:hAnsi="Arial" w:cs="Arial"/>
          <w:sz w:val="22"/>
          <w:szCs w:val="22"/>
        </w:rPr>
        <w:t>.</w:t>
      </w:r>
      <w:r w:rsidRPr="00AF15D7">
        <w:rPr>
          <w:rFonts w:ascii="Arial" w:hAnsi="Arial" w:cs="Arial"/>
          <w:sz w:val="22"/>
          <w:szCs w:val="22"/>
        </w:rPr>
        <w:t>, Lozano</w:t>
      </w:r>
      <w:r>
        <w:rPr>
          <w:rFonts w:ascii="Arial" w:hAnsi="Arial" w:cs="Arial"/>
          <w:sz w:val="22"/>
          <w:szCs w:val="22"/>
        </w:rPr>
        <w:t>,</w:t>
      </w:r>
      <w:r w:rsidRPr="00AF15D7">
        <w:rPr>
          <w:rFonts w:ascii="Arial" w:hAnsi="Arial" w:cs="Arial"/>
          <w:sz w:val="22"/>
          <w:szCs w:val="22"/>
        </w:rPr>
        <w:t xml:space="preserve"> A</w:t>
      </w:r>
      <w:r>
        <w:rPr>
          <w:rFonts w:ascii="Arial" w:hAnsi="Arial" w:cs="Arial"/>
          <w:sz w:val="22"/>
          <w:szCs w:val="22"/>
        </w:rPr>
        <w:t xml:space="preserve">. </w:t>
      </w:r>
      <w:r w:rsidRPr="00AF15D7">
        <w:rPr>
          <w:rFonts w:ascii="Arial" w:hAnsi="Arial" w:cs="Arial"/>
          <w:sz w:val="22"/>
          <w:szCs w:val="22"/>
        </w:rPr>
        <w:t>J</w:t>
      </w:r>
      <w:r>
        <w:rPr>
          <w:rFonts w:ascii="Arial" w:hAnsi="Arial" w:cs="Arial"/>
          <w:sz w:val="22"/>
          <w:szCs w:val="22"/>
        </w:rPr>
        <w:t>.</w:t>
      </w:r>
      <w:r w:rsidRPr="00AF15D7">
        <w:rPr>
          <w:rFonts w:ascii="Arial" w:hAnsi="Arial" w:cs="Arial"/>
          <w:sz w:val="22"/>
          <w:szCs w:val="22"/>
        </w:rPr>
        <w:t>, </w:t>
      </w:r>
      <w:r w:rsidRPr="00AF15D7">
        <w:rPr>
          <w:rFonts w:ascii="Arial" w:hAnsi="Arial" w:cs="Arial"/>
          <w:b/>
          <w:bCs/>
          <w:sz w:val="22"/>
          <w:szCs w:val="22"/>
        </w:rPr>
        <w:t>Hanlon</w:t>
      </w:r>
      <w:r>
        <w:rPr>
          <w:rFonts w:ascii="Arial" w:hAnsi="Arial" w:cs="Arial"/>
          <w:b/>
          <w:bCs/>
          <w:sz w:val="22"/>
          <w:szCs w:val="22"/>
        </w:rPr>
        <w:t>,</w:t>
      </w:r>
      <w:r w:rsidRPr="00AF15D7">
        <w:rPr>
          <w:rFonts w:ascii="Arial" w:hAnsi="Arial" w:cs="Arial"/>
          <w:b/>
          <w:bCs/>
          <w:sz w:val="22"/>
          <w:szCs w:val="22"/>
        </w:rPr>
        <w:t xml:space="preserve"> A</w:t>
      </w:r>
      <w:r>
        <w:rPr>
          <w:rFonts w:ascii="Arial" w:hAnsi="Arial" w:cs="Arial"/>
          <w:b/>
          <w:bCs/>
          <w:sz w:val="22"/>
          <w:szCs w:val="22"/>
        </w:rPr>
        <w:t xml:space="preserve">. </w:t>
      </w:r>
      <w:r w:rsidRPr="00AF15D7">
        <w:rPr>
          <w:rFonts w:ascii="Arial" w:hAnsi="Arial" w:cs="Arial"/>
          <w:b/>
          <w:bCs/>
          <w:sz w:val="22"/>
          <w:szCs w:val="22"/>
        </w:rPr>
        <w:t>L</w:t>
      </w:r>
      <w:r>
        <w:rPr>
          <w:rFonts w:ascii="Arial" w:hAnsi="Arial" w:cs="Arial"/>
          <w:b/>
          <w:bCs/>
          <w:sz w:val="22"/>
          <w:szCs w:val="22"/>
        </w:rPr>
        <w:t>.</w:t>
      </w:r>
      <w:r>
        <w:rPr>
          <w:rFonts w:ascii="Arial" w:hAnsi="Arial" w:cs="Arial"/>
          <w:sz w:val="22"/>
          <w:szCs w:val="22"/>
        </w:rPr>
        <w:t xml:space="preserve"> (2024). </w:t>
      </w:r>
      <w:r w:rsidR="002A54E0" w:rsidRPr="002A54E0">
        <w:rPr>
          <w:rFonts w:ascii="Arial" w:hAnsi="Arial" w:cs="Arial"/>
          <w:sz w:val="22"/>
          <w:szCs w:val="22"/>
        </w:rPr>
        <w:t>Behavioral and Environmental Sensing and Intervention for Dementia Caregiver Empowerment (BESI): A Pilot Study.</w:t>
      </w:r>
      <w:r w:rsidR="002A54E0">
        <w:rPr>
          <w:rFonts w:ascii="Arial" w:hAnsi="Arial" w:cs="Arial"/>
          <w:sz w:val="22"/>
          <w:szCs w:val="22"/>
        </w:rPr>
        <w:t xml:space="preserve"> </w:t>
      </w:r>
      <w:r w:rsidR="002A54E0" w:rsidRPr="002A54E0">
        <w:rPr>
          <w:rFonts w:ascii="Arial" w:hAnsi="Arial" w:cs="Arial"/>
          <w:sz w:val="22"/>
          <w:szCs w:val="22"/>
        </w:rPr>
        <w:t>Journal of the American Medical Directors Associatio</w:t>
      </w:r>
      <w:r w:rsidR="00327960">
        <w:rPr>
          <w:rFonts w:ascii="Arial" w:hAnsi="Arial" w:cs="Arial"/>
          <w:sz w:val="22"/>
          <w:szCs w:val="22"/>
        </w:rPr>
        <w:t xml:space="preserve">n, 25(8), 105055. </w:t>
      </w:r>
      <w:hyperlink r:id="rId21" w:history="1">
        <w:r w:rsidR="00327960" w:rsidRPr="00866082">
          <w:rPr>
            <w:rStyle w:val="Hyperlink"/>
            <w:rFonts w:ascii="Arial" w:hAnsi="Arial" w:cs="Arial"/>
            <w:sz w:val="22"/>
            <w:szCs w:val="22"/>
          </w:rPr>
          <w:t>https://doi.org/10.1016/j.jamda.2024.105055</w:t>
        </w:r>
      </w:hyperlink>
    </w:p>
    <w:p w14:paraId="35772F2A" w14:textId="64190BBF" w:rsidR="00327960" w:rsidRDefault="000110DE" w:rsidP="00031E8B">
      <w:pPr>
        <w:keepLines/>
        <w:spacing w:beforeLines="80" w:before="192"/>
        <w:ind w:left="187" w:right="240"/>
        <w:rPr>
          <w:rFonts w:ascii="Arial" w:hAnsi="Arial" w:cs="Arial"/>
          <w:sz w:val="22"/>
          <w:szCs w:val="22"/>
        </w:rPr>
      </w:pPr>
      <w:proofErr w:type="spellStart"/>
      <w:r w:rsidRPr="000110DE">
        <w:rPr>
          <w:rFonts w:ascii="Arial" w:hAnsi="Arial" w:cs="Arial"/>
          <w:sz w:val="22"/>
          <w:szCs w:val="22"/>
        </w:rPr>
        <w:t>Kaknes</w:t>
      </w:r>
      <w:proofErr w:type="spellEnd"/>
      <w:r>
        <w:rPr>
          <w:rFonts w:ascii="Arial" w:hAnsi="Arial" w:cs="Arial"/>
          <w:sz w:val="22"/>
          <w:szCs w:val="22"/>
        </w:rPr>
        <w:t>,</w:t>
      </w:r>
      <w:r w:rsidRPr="000110DE">
        <w:rPr>
          <w:rFonts w:ascii="Arial" w:hAnsi="Arial" w:cs="Arial"/>
          <w:sz w:val="22"/>
          <w:szCs w:val="22"/>
        </w:rPr>
        <w:t xml:space="preserve"> D</w:t>
      </w:r>
      <w:r>
        <w:rPr>
          <w:rFonts w:ascii="Arial" w:hAnsi="Arial" w:cs="Arial"/>
          <w:sz w:val="22"/>
          <w:szCs w:val="22"/>
        </w:rPr>
        <w:t xml:space="preserve">. </w:t>
      </w:r>
      <w:r w:rsidRPr="000110DE">
        <w:rPr>
          <w:rFonts w:ascii="Arial" w:hAnsi="Arial" w:cs="Arial"/>
          <w:sz w:val="22"/>
          <w:szCs w:val="22"/>
        </w:rPr>
        <w:t>A</w:t>
      </w:r>
      <w:r>
        <w:rPr>
          <w:rFonts w:ascii="Arial" w:hAnsi="Arial" w:cs="Arial"/>
          <w:sz w:val="22"/>
          <w:szCs w:val="22"/>
        </w:rPr>
        <w:t>.</w:t>
      </w:r>
      <w:r w:rsidRPr="000110DE">
        <w:rPr>
          <w:rFonts w:ascii="Arial" w:hAnsi="Arial" w:cs="Arial"/>
          <w:sz w:val="22"/>
          <w:szCs w:val="22"/>
        </w:rPr>
        <w:t>, Barbour</w:t>
      </w:r>
      <w:r>
        <w:rPr>
          <w:rFonts w:ascii="Arial" w:hAnsi="Arial" w:cs="Arial"/>
          <w:sz w:val="22"/>
          <w:szCs w:val="22"/>
        </w:rPr>
        <w:t>,</w:t>
      </w:r>
      <w:r w:rsidRPr="000110DE">
        <w:rPr>
          <w:rFonts w:ascii="Arial" w:hAnsi="Arial" w:cs="Arial"/>
          <w:sz w:val="22"/>
          <w:szCs w:val="22"/>
        </w:rPr>
        <w:t xml:space="preserve"> T</w:t>
      </w:r>
      <w:r>
        <w:rPr>
          <w:rFonts w:ascii="Arial" w:hAnsi="Arial" w:cs="Arial"/>
          <w:sz w:val="22"/>
          <w:szCs w:val="22"/>
        </w:rPr>
        <w:t xml:space="preserve">. </w:t>
      </w:r>
      <w:r w:rsidRPr="000110DE">
        <w:rPr>
          <w:rFonts w:ascii="Arial" w:hAnsi="Arial" w:cs="Arial"/>
          <w:sz w:val="22"/>
          <w:szCs w:val="22"/>
        </w:rPr>
        <w:t>B</w:t>
      </w:r>
      <w:r>
        <w:rPr>
          <w:rFonts w:ascii="Arial" w:hAnsi="Arial" w:cs="Arial"/>
          <w:sz w:val="22"/>
          <w:szCs w:val="22"/>
        </w:rPr>
        <w:t>.</w:t>
      </w:r>
      <w:r w:rsidRPr="000110DE">
        <w:rPr>
          <w:rFonts w:ascii="Arial" w:hAnsi="Arial" w:cs="Arial"/>
          <w:sz w:val="22"/>
          <w:szCs w:val="22"/>
        </w:rPr>
        <w:t>, Ji</w:t>
      </w:r>
      <w:r>
        <w:rPr>
          <w:rFonts w:ascii="Arial" w:hAnsi="Arial" w:cs="Arial"/>
          <w:sz w:val="22"/>
          <w:szCs w:val="22"/>
        </w:rPr>
        <w:t>,</w:t>
      </w:r>
      <w:r w:rsidRPr="000110DE">
        <w:rPr>
          <w:rFonts w:ascii="Arial" w:hAnsi="Arial" w:cs="Arial"/>
          <w:sz w:val="22"/>
          <w:szCs w:val="22"/>
        </w:rPr>
        <w:t xml:space="preserve"> W</w:t>
      </w:r>
      <w:r>
        <w:rPr>
          <w:rFonts w:ascii="Arial" w:hAnsi="Arial" w:cs="Arial"/>
          <w:sz w:val="22"/>
          <w:szCs w:val="22"/>
        </w:rPr>
        <w:t>.</w:t>
      </w:r>
      <w:r w:rsidRPr="000110DE">
        <w:rPr>
          <w:rFonts w:ascii="Arial" w:hAnsi="Arial" w:cs="Arial"/>
          <w:sz w:val="22"/>
          <w:szCs w:val="22"/>
        </w:rPr>
        <w:t>, Stein</w:t>
      </w:r>
      <w:r>
        <w:rPr>
          <w:rFonts w:ascii="Arial" w:hAnsi="Arial" w:cs="Arial"/>
          <w:sz w:val="22"/>
          <w:szCs w:val="22"/>
        </w:rPr>
        <w:t>,</w:t>
      </w:r>
      <w:r w:rsidRPr="000110DE">
        <w:rPr>
          <w:rFonts w:ascii="Arial" w:hAnsi="Arial" w:cs="Arial"/>
          <w:sz w:val="22"/>
          <w:szCs w:val="22"/>
        </w:rPr>
        <w:t xml:space="preserve"> S</w:t>
      </w:r>
      <w:r>
        <w:rPr>
          <w:rFonts w:ascii="Arial" w:hAnsi="Arial" w:cs="Arial"/>
          <w:sz w:val="22"/>
          <w:szCs w:val="22"/>
        </w:rPr>
        <w:t xml:space="preserve">. </w:t>
      </w:r>
      <w:r w:rsidRPr="000110DE">
        <w:rPr>
          <w:rFonts w:ascii="Arial" w:hAnsi="Arial" w:cs="Arial"/>
          <w:sz w:val="22"/>
          <w:szCs w:val="22"/>
        </w:rPr>
        <w:t>M</w:t>
      </w:r>
      <w:r>
        <w:rPr>
          <w:rFonts w:ascii="Arial" w:hAnsi="Arial" w:cs="Arial"/>
          <w:sz w:val="22"/>
          <w:szCs w:val="22"/>
        </w:rPr>
        <w:t>.</w:t>
      </w:r>
      <w:r w:rsidRPr="000110DE">
        <w:rPr>
          <w:rFonts w:ascii="Arial" w:hAnsi="Arial" w:cs="Arial"/>
          <w:sz w:val="22"/>
          <w:szCs w:val="22"/>
        </w:rPr>
        <w:t>, Naylor</w:t>
      </w:r>
      <w:r>
        <w:rPr>
          <w:rFonts w:ascii="Arial" w:hAnsi="Arial" w:cs="Arial"/>
          <w:sz w:val="22"/>
          <w:szCs w:val="22"/>
        </w:rPr>
        <w:t>,</w:t>
      </w:r>
      <w:r w:rsidRPr="000110DE">
        <w:rPr>
          <w:rFonts w:ascii="Arial" w:hAnsi="Arial" w:cs="Arial"/>
          <w:sz w:val="22"/>
          <w:szCs w:val="22"/>
        </w:rPr>
        <w:t xml:space="preserve"> M</w:t>
      </w:r>
      <w:r>
        <w:rPr>
          <w:rFonts w:ascii="Arial" w:hAnsi="Arial" w:cs="Arial"/>
          <w:sz w:val="22"/>
          <w:szCs w:val="22"/>
        </w:rPr>
        <w:t xml:space="preserve">. </w:t>
      </w:r>
      <w:r w:rsidRPr="000110DE">
        <w:rPr>
          <w:rFonts w:ascii="Arial" w:hAnsi="Arial" w:cs="Arial"/>
          <w:sz w:val="22"/>
          <w:szCs w:val="22"/>
        </w:rPr>
        <w:t>D</w:t>
      </w:r>
      <w:r>
        <w:rPr>
          <w:rFonts w:ascii="Arial" w:hAnsi="Arial" w:cs="Arial"/>
          <w:sz w:val="22"/>
          <w:szCs w:val="22"/>
        </w:rPr>
        <w:t>.</w:t>
      </w:r>
      <w:r w:rsidRPr="000110DE">
        <w:rPr>
          <w:rFonts w:ascii="Arial" w:hAnsi="Arial" w:cs="Arial"/>
          <w:sz w:val="22"/>
          <w:szCs w:val="22"/>
        </w:rPr>
        <w:t>, </w:t>
      </w:r>
      <w:r w:rsidRPr="000110DE">
        <w:rPr>
          <w:rFonts w:ascii="Arial" w:hAnsi="Arial" w:cs="Arial"/>
          <w:b/>
          <w:bCs/>
          <w:sz w:val="22"/>
          <w:szCs w:val="22"/>
        </w:rPr>
        <w:t>Hanlon</w:t>
      </w:r>
      <w:r>
        <w:rPr>
          <w:rFonts w:ascii="Arial" w:hAnsi="Arial" w:cs="Arial"/>
          <w:b/>
          <w:bCs/>
          <w:sz w:val="22"/>
          <w:szCs w:val="22"/>
        </w:rPr>
        <w:t>,</w:t>
      </w:r>
      <w:r w:rsidRPr="000110DE">
        <w:rPr>
          <w:rFonts w:ascii="Arial" w:hAnsi="Arial" w:cs="Arial"/>
          <w:b/>
          <w:bCs/>
          <w:sz w:val="22"/>
          <w:szCs w:val="22"/>
        </w:rPr>
        <w:t xml:space="preserve"> A</w:t>
      </w:r>
      <w:r>
        <w:rPr>
          <w:rFonts w:ascii="Arial" w:hAnsi="Arial" w:cs="Arial"/>
          <w:b/>
          <w:bCs/>
          <w:sz w:val="22"/>
          <w:szCs w:val="22"/>
        </w:rPr>
        <w:t xml:space="preserve">. </w:t>
      </w:r>
      <w:r w:rsidRPr="000110DE">
        <w:rPr>
          <w:rFonts w:ascii="Arial" w:hAnsi="Arial" w:cs="Arial"/>
          <w:b/>
          <w:bCs/>
          <w:sz w:val="22"/>
          <w:szCs w:val="22"/>
        </w:rPr>
        <w:t>L.</w:t>
      </w:r>
      <w:r>
        <w:rPr>
          <w:rFonts w:ascii="Arial" w:hAnsi="Arial" w:cs="Arial"/>
          <w:b/>
          <w:bCs/>
          <w:sz w:val="22"/>
          <w:szCs w:val="22"/>
        </w:rPr>
        <w:t xml:space="preserve"> </w:t>
      </w:r>
      <w:r>
        <w:rPr>
          <w:rFonts w:ascii="Arial" w:hAnsi="Arial" w:cs="Arial"/>
          <w:sz w:val="22"/>
          <w:szCs w:val="22"/>
        </w:rPr>
        <w:t xml:space="preserve">(2024). </w:t>
      </w:r>
      <w:r w:rsidRPr="000110DE">
        <w:rPr>
          <w:rFonts w:ascii="Arial" w:hAnsi="Arial" w:cs="Arial"/>
          <w:sz w:val="22"/>
          <w:szCs w:val="22"/>
        </w:rPr>
        <w:t>Interventional analytics in skilled nursing facilities associated with reduced readmissions</w:t>
      </w:r>
      <w:r>
        <w:rPr>
          <w:rFonts w:ascii="Arial" w:hAnsi="Arial" w:cs="Arial"/>
          <w:sz w:val="22"/>
          <w:szCs w:val="22"/>
        </w:rPr>
        <w:t xml:space="preserve">. </w:t>
      </w:r>
      <w:r w:rsidRPr="000110DE">
        <w:rPr>
          <w:rFonts w:ascii="Arial" w:hAnsi="Arial" w:cs="Arial"/>
          <w:sz w:val="22"/>
          <w:szCs w:val="22"/>
        </w:rPr>
        <w:t>The American Journal of Managed Care</w:t>
      </w:r>
      <w:r>
        <w:rPr>
          <w:rFonts w:ascii="Arial" w:hAnsi="Arial" w:cs="Arial"/>
          <w:sz w:val="22"/>
          <w:szCs w:val="22"/>
        </w:rPr>
        <w:t xml:space="preserve">, </w:t>
      </w:r>
      <w:r w:rsidRPr="00B66916">
        <w:rPr>
          <w:rFonts w:ascii="Arial" w:hAnsi="Arial" w:cs="Arial"/>
          <w:sz w:val="22"/>
          <w:szCs w:val="22"/>
        </w:rPr>
        <w:t>30(6),</w:t>
      </w:r>
      <w:r>
        <w:rPr>
          <w:rFonts w:ascii="Arial" w:hAnsi="Arial" w:cs="Arial"/>
          <w:sz w:val="22"/>
          <w:szCs w:val="22"/>
        </w:rPr>
        <w:t xml:space="preserve"> </w:t>
      </w:r>
      <w:r w:rsidRPr="000110DE">
        <w:rPr>
          <w:rFonts w:ascii="Arial" w:hAnsi="Arial" w:cs="Arial"/>
          <w:sz w:val="22"/>
          <w:szCs w:val="22"/>
        </w:rPr>
        <w:t>SP478-SP482</w:t>
      </w:r>
      <w:r>
        <w:rPr>
          <w:rFonts w:ascii="Arial" w:hAnsi="Arial" w:cs="Arial"/>
          <w:sz w:val="22"/>
          <w:szCs w:val="22"/>
        </w:rPr>
        <w:t>.</w:t>
      </w:r>
      <w:r w:rsidR="008E7C5C">
        <w:rPr>
          <w:rFonts w:ascii="Arial" w:hAnsi="Arial" w:cs="Arial"/>
          <w:sz w:val="22"/>
          <w:szCs w:val="22"/>
        </w:rPr>
        <w:t xml:space="preserve"> </w:t>
      </w:r>
      <w:hyperlink r:id="rId22" w:history="1">
        <w:r w:rsidR="008E7C5C" w:rsidRPr="00866082">
          <w:rPr>
            <w:rStyle w:val="Hyperlink"/>
            <w:rFonts w:ascii="Arial" w:hAnsi="Arial" w:cs="Arial"/>
            <w:sz w:val="22"/>
            <w:szCs w:val="22"/>
          </w:rPr>
          <w:t>https://doi.org/10.37765/ajmc.2024.89557</w:t>
        </w:r>
      </w:hyperlink>
    </w:p>
    <w:p w14:paraId="70DDDC40" w14:textId="46B0754F" w:rsidR="007D5789" w:rsidRDefault="007D5789" w:rsidP="00031E8B">
      <w:pPr>
        <w:keepLines/>
        <w:spacing w:beforeLines="80" w:before="192"/>
        <w:ind w:left="187" w:right="240"/>
        <w:rPr>
          <w:rFonts w:ascii="Arial" w:hAnsi="Arial" w:cs="Arial"/>
          <w:sz w:val="22"/>
          <w:szCs w:val="22"/>
        </w:rPr>
      </w:pPr>
      <w:proofErr w:type="spellStart"/>
      <w:r w:rsidRPr="007D5789">
        <w:rPr>
          <w:rFonts w:ascii="Arial" w:hAnsi="Arial" w:cs="Arial"/>
          <w:sz w:val="22"/>
          <w:szCs w:val="22"/>
        </w:rPr>
        <w:t>Hutelin</w:t>
      </w:r>
      <w:proofErr w:type="spellEnd"/>
      <w:r>
        <w:rPr>
          <w:rFonts w:ascii="Arial" w:hAnsi="Arial" w:cs="Arial"/>
          <w:sz w:val="22"/>
          <w:szCs w:val="22"/>
        </w:rPr>
        <w:t>,</w:t>
      </w:r>
      <w:r w:rsidRPr="007D5789">
        <w:rPr>
          <w:rFonts w:ascii="Arial" w:hAnsi="Arial" w:cs="Arial"/>
          <w:sz w:val="22"/>
          <w:szCs w:val="22"/>
        </w:rPr>
        <w:t xml:space="preserve"> Z</w:t>
      </w:r>
      <w:r>
        <w:rPr>
          <w:rFonts w:ascii="Arial" w:hAnsi="Arial" w:cs="Arial"/>
          <w:sz w:val="22"/>
          <w:szCs w:val="22"/>
        </w:rPr>
        <w:t>.</w:t>
      </w:r>
      <w:r w:rsidRPr="007D5789">
        <w:rPr>
          <w:rFonts w:ascii="Arial" w:hAnsi="Arial" w:cs="Arial"/>
          <w:sz w:val="22"/>
          <w:szCs w:val="22"/>
        </w:rPr>
        <w:t>, Ahrens</w:t>
      </w:r>
      <w:r>
        <w:rPr>
          <w:rFonts w:ascii="Arial" w:hAnsi="Arial" w:cs="Arial"/>
          <w:sz w:val="22"/>
          <w:szCs w:val="22"/>
        </w:rPr>
        <w:t>,</w:t>
      </w:r>
      <w:r w:rsidRPr="007D5789">
        <w:rPr>
          <w:rFonts w:ascii="Arial" w:hAnsi="Arial" w:cs="Arial"/>
          <w:sz w:val="22"/>
          <w:szCs w:val="22"/>
        </w:rPr>
        <w:t xml:space="preserve"> M</w:t>
      </w:r>
      <w:r>
        <w:rPr>
          <w:rFonts w:ascii="Arial" w:hAnsi="Arial" w:cs="Arial"/>
          <w:sz w:val="22"/>
          <w:szCs w:val="22"/>
        </w:rPr>
        <w:t>.</w:t>
      </w:r>
      <w:r w:rsidRPr="007D5789">
        <w:rPr>
          <w:rFonts w:ascii="Arial" w:hAnsi="Arial" w:cs="Arial"/>
          <w:sz w:val="22"/>
          <w:szCs w:val="22"/>
        </w:rPr>
        <w:t>, Baugh</w:t>
      </w:r>
      <w:r>
        <w:rPr>
          <w:rFonts w:ascii="Arial" w:hAnsi="Arial" w:cs="Arial"/>
          <w:sz w:val="22"/>
          <w:szCs w:val="22"/>
        </w:rPr>
        <w:t>,</w:t>
      </w:r>
      <w:r w:rsidRPr="007D5789">
        <w:rPr>
          <w:rFonts w:ascii="Arial" w:hAnsi="Arial" w:cs="Arial"/>
          <w:sz w:val="22"/>
          <w:szCs w:val="22"/>
        </w:rPr>
        <w:t xml:space="preserve"> M</w:t>
      </w:r>
      <w:r>
        <w:rPr>
          <w:rFonts w:ascii="Arial" w:hAnsi="Arial" w:cs="Arial"/>
          <w:sz w:val="22"/>
          <w:szCs w:val="22"/>
        </w:rPr>
        <w:t xml:space="preserve">. </w:t>
      </w:r>
      <w:r w:rsidRPr="007D5789">
        <w:rPr>
          <w:rFonts w:ascii="Arial" w:hAnsi="Arial" w:cs="Arial"/>
          <w:sz w:val="22"/>
          <w:szCs w:val="22"/>
        </w:rPr>
        <w:t>E</w:t>
      </w:r>
      <w:r>
        <w:rPr>
          <w:rFonts w:ascii="Arial" w:hAnsi="Arial" w:cs="Arial"/>
          <w:sz w:val="22"/>
          <w:szCs w:val="22"/>
        </w:rPr>
        <w:t>.</w:t>
      </w:r>
      <w:r w:rsidRPr="007D5789">
        <w:rPr>
          <w:rFonts w:ascii="Arial" w:hAnsi="Arial" w:cs="Arial"/>
          <w:sz w:val="22"/>
          <w:szCs w:val="22"/>
        </w:rPr>
        <w:t>, Oster</w:t>
      </w:r>
      <w:r>
        <w:rPr>
          <w:rFonts w:ascii="Arial" w:hAnsi="Arial" w:cs="Arial"/>
          <w:sz w:val="22"/>
          <w:szCs w:val="22"/>
        </w:rPr>
        <w:t>,</w:t>
      </w:r>
      <w:r w:rsidRPr="007D5789">
        <w:rPr>
          <w:rFonts w:ascii="Arial" w:hAnsi="Arial" w:cs="Arial"/>
          <w:sz w:val="22"/>
          <w:szCs w:val="22"/>
        </w:rPr>
        <w:t xml:space="preserve"> M</w:t>
      </w:r>
      <w:r>
        <w:rPr>
          <w:rFonts w:ascii="Arial" w:hAnsi="Arial" w:cs="Arial"/>
          <w:sz w:val="22"/>
          <w:szCs w:val="22"/>
        </w:rPr>
        <w:t xml:space="preserve">. </w:t>
      </w:r>
      <w:r w:rsidRPr="007D5789">
        <w:rPr>
          <w:rFonts w:ascii="Arial" w:hAnsi="Arial" w:cs="Arial"/>
          <w:sz w:val="22"/>
          <w:szCs w:val="22"/>
        </w:rPr>
        <w:t>E</w:t>
      </w:r>
      <w:r>
        <w:rPr>
          <w:rFonts w:ascii="Arial" w:hAnsi="Arial" w:cs="Arial"/>
          <w:sz w:val="22"/>
          <w:szCs w:val="22"/>
        </w:rPr>
        <w:t>.</w:t>
      </w:r>
      <w:r w:rsidRPr="007D5789">
        <w:rPr>
          <w:rFonts w:ascii="Arial" w:hAnsi="Arial" w:cs="Arial"/>
          <w:sz w:val="22"/>
          <w:szCs w:val="22"/>
        </w:rPr>
        <w:t>, </w:t>
      </w:r>
      <w:r w:rsidRPr="007D5789">
        <w:rPr>
          <w:rFonts w:ascii="Arial" w:hAnsi="Arial" w:cs="Arial"/>
          <w:b/>
          <w:bCs/>
          <w:sz w:val="22"/>
          <w:szCs w:val="22"/>
        </w:rPr>
        <w:t>Hanlon</w:t>
      </w:r>
      <w:r>
        <w:rPr>
          <w:rFonts w:ascii="Arial" w:hAnsi="Arial" w:cs="Arial"/>
          <w:b/>
          <w:bCs/>
          <w:sz w:val="22"/>
          <w:szCs w:val="22"/>
        </w:rPr>
        <w:t>,</w:t>
      </w:r>
      <w:r w:rsidRPr="007D5789">
        <w:rPr>
          <w:rFonts w:ascii="Arial" w:hAnsi="Arial" w:cs="Arial"/>
          <w:b/>
          <w:bCs/>
          <w:sz w:val="22"/>
          <w:szCs w:val="22"/>
        </w:rPr>
        <w:t xml:space="preserve"> A</w:t>
      </w:r>
      <w:r>
        <w:rPr>
          <w:rFonts w:ascii="Arial" w:hAnsi="Arial" w:cs="Arial"/>
          <w:b/>
          <w:bCs/>
          <w:sz w:val="22"/>
          <w:szCs w:val="22"/>
        </w:rPr>
        <w:t xml:space="preserve">. </w:t>
      </w:r>
      <w:r w:rsidRPr="007D5789">
        <w:rPr>
          <w:rFonts w:ascii="Arial" w:hAnsi="Arial" w:cs="Arial"/>
          <w:b/>
          <w:bCs/>
          <w:sz w:val="22"/>
          <w:szCs w:val="22"/>
        </w:rPr>
        <w:t>L</w:t>
      </w:r>
      <w:r>
        <w:rPr>
          <w:rFonts w:ascii="Arial" w:hAnsi="Arial" w:cs="Arial"/>
          <w:b/>
          <w:bCs/>
          <w:sz w:val="22"/>
          <w:szCs w:val="22"/>
        </w:rPr>
        <w:t>.</w:t>
      </w:r>
      <w:r w:rsidRPr="007D5789">
        <w:rPr>
          <w:rFonts w:ascii="Arial" w:hAnsi="Arial" w:cs="Arial"/>
          <w:sz w:val="22"/>
          <w:szCs w:val="22"/>
        </w:rPr>
        <w:t xml:space="preserve">, </w:t>
      </w:r>
      <w:proofErr w:type="spellStart"/>
      <w:r w:rsidRPr="007D5789">
        <w:rPr>
          <w:rFonts w:ascii="Arial" w:hAnsi="Arial" w:cs="Arial"/>
          <w:sz w:val="22"/>
          <w:szCs w:val="22"/>
        </w:rPr>
        <w:t>DiFeliceantonio</w:t>
      </w:r>
      <w:proofErr w:type="spellEnd"/>
      <w:r>
        <w:rPr>
          <w:rFonts w:ascii="Arial" w:hAnsi="Arial" w:cs="Arial"/>
          <w:sz w:val="22"/>
          <w:szCs w:val="22"/>
        </w:rPr>
        <w:t>,</w:t>
      </w:r>
      <w:r w:rsidRPr="007D5789">
        <w:rPr>
          <w:rFonts w:ascii="Arial" w:hAnsi="Arial" w:cs="Arial"/>
          <w:sz w:val="22"/>
          <w:szCs w:val="22"/>
        </w:rPr>
        <w:t xml:space="preserve"> A</w:t>
      </w:r>
      <w:r>
        <w:rPr>
          <w:rFonts w:ascii="Arial" w:hAnsi="Arial" w:cs="Arial"/>
          <w:sz w:val="22"/>
          <w:szCs w:val="22"/>
        </w:rPr>
        <w:t xml:space="preserve">. </w:t>
      </w:r>
      <w:r w:rsidRPr="007D5789">
        <w:rPr>
          <w:rFonts w:ascii="Arial" w:hAnsi="Arial" w:cs="Arial"/>
          <w:sz w:val="22"/>
          <w:szCs w:val="22"/>
        </w:rPr>
        <w:t>G.</w:t>
      </w:r>
      <w:r>
        <w:rPr>
          <w:rFonts w:ascii="Arial" w:hAnsi="Arial" w:cs="Arial"/>
          <w:sz w:val="22"/>
          <w:szCs w:val="22"/>
        </w:rPr>
        <w:t xml:space="preserve"> (2024).</w:t>
      </w:r>
      <w:r w:rsidRPr="007D5789">
        <w:t xml:space="preserve"> </w:t>
      </w:r>
      <w:r w:rsidRPr="007D5789">
        <w:rPr>
          <w:rFonts w:ascii="Arial" w:hAnsi="Arial" w:cs="Arial"/>
          <w:sz w:val="22"/>
          <w:szCs w:val="22"/>
        </w:rPr>
        <w:t>Creation and validation of a NOVA scored picture set to evaluate ultra-processed foods.</w:t>
      </w:r>
      <w:r>
        <w:rPr>
          <w:rFonts w:ascii="Arial" w:hAnsi="Arial" w:cs="Arial"/>
          <w:sz w:val="22"/>
          <w:szCs w:val="22"/>
        </w:rPr>
        <w:t xml:space="preserve"> Appetite, 198, 107358.</w:t>
      </w:r>
      <w:r w:rsidR="008228F6">
        <w:rPr>
          <w:rFonts w:ascii="Arial" w:hAnsi="Arial" w:cs="Arial"/>
          <w:sz w:val="22"/>
          <w:szCs w:val="22"/>
        </w:rPr>
        <w:t xml:space="preserve"> </w:t>
      </w:r>
      <w:hyperlink r:id="rId23" w:history="1">
        <w:r w:rsidR="008228F6" w:rsidRPr="00866082">
          <w:rPr>
            <w:rStyle w:val="Hyperlink"/>
            <w:rFonts w:ascii="Arial" w:hAnsi="Arial" w:cs="Arial"/>
            <w:sz w:val="22"/>
            <w:szCs w:val="22"/>
          </w:rPr>
          <w:t>https://doi.org/10.1016/j.appet.2024.107358</w:t>
        </w:r>
      </w:hyperlink>
    </w:p>
    <w:p w14:paraId="3A4FF686" w14:textId="5C09B526" w:rsidR="009113DD" w:rsidRDefault="00F4647B" w:rsidP="00031E8B">
      <w:pPr>
        <w:keepLines/>
        <w:spacing w:beforeLines="80" w:before="192"/>
        <w:ind w:left="187" w:right="240"/>
        <w:rPr>
          <w:rFonts w:ascii="Arial" w:hAnsi="Arial" w:cs="Arial"/>
          <w:sz w:val="22"/>
          <w:szCs w:val="22"/>
        </w:rPr>
      </w:pPr>
      <w:r w:rsidRPr="00F4647B">
        <w:rPr>
          <w:rFonts w:ascii="Arial" w:hAnsi="Arial" w:cs="Arial"/>
          <w:sz w:val="22"/>
          <w:szCs w:val="22"/>
        </w:rPr>
        <w:t>Yang</w:t>
      </w:r>
      <w:r w:rsidR="005C6997">
        <w:rPr>
          <w:rFonts w:ascii="Arial" w:hAnsi="Arial" w:cs="Arial"/>
          <w:sz w:val="22"/>
          <w:szCs w:val="22"/>
        </w:rPr>
        <w:t>,</w:t>
      </w:r>
      <w:r w:rsidRPr="00F4647B">
        <w:rPr>
          <w:rFonts w:ascii="Arial" w:hAnsi="Arial" w:cs="Arial"/>
          <w:sz w:val="22"/>
          <w:szCs w:val="22"/>
        </w:rPr>
        <w:t xml:space="preserve"> J</w:t>
      </w:r>
      <w:r w:rsidR="005C6997">
        <w:rPr>
          <w:rFonts w:ascii="Arial" w:hAnsi="Arial" w:cs="Arial"/>
          <w:sz w:val="22"/>
          <w:szCs w:val="22"/>
        </w:rPr>
        <w:t>.</w:t>
      </w:r>
      <w:r w:rsidRPr="00F4647B">
        <w:rPr>
          <w:rFonts w:ascii="Arial" w:hAnsi="Arial" w:cs="Arial"/>
          <w:sz w:val="22"/>
          <w:szCs w:val="22"/>
        </w:rPr>
        <w:t>, Lu</w:t>
      </w:r>
      <w:r w:rsidR="00212307">
        <w:rPr>
          <w:rFonts w:ascii="Arial" w:hAnsi="Arial" w:cs="Arial"/>
          <w:sz w:val="22"/>
          <w:szCs w:val="22"/>
        </w:rPr>
        <w:t>,</w:t>
      </w:r>
      <w:r w:rsidRPr="00F4647B">
        <w:rPr>
          <w:rFonts w:ascii="Arial" w:hAnsi="Arial" w:cs="Arial"/>
          <w:sz w:val="22"/>
          <w:szCs w:val="22"/>
        </w:rPr>
        <w:t xml:space="preserve"> Q</w:t>
      </w:r>
      <w:r w:rsidR="00212307">
        <w:rPr>
          <w:rFonts w:ascii="Arial" w:hAnsi="Arial" w:cs="Arial"/>
          <w:sz w:val="22"/>
          <w:szCs w:val="22"/>
        </w:rPr>
        <w:t>.</w:t>
      </w:r>
      <w:r w:rsidRPr="00F4647B">
        <w:rPr>
          <w:rFonts w:ascii="Arial" w:hAnsi="Arial" w:cs="Arial"/>
          <w:sz w:val="22"/>
          <w:szCs w:val="22"/>
        </w:rPr>
        <w:t>, Qi</w:t>
      </w:r>
      <w:r w:rsidR="00212307">
        <w:rPr>
          <w:rFonts w:ascii="Arial" w:hAnsi="Arial" w:cs="Arial"/>
          <w:sz w:val="22"/>
          <w:szCs w:val="22"/>
        </w:rPr>
        <w:t>,</w:t>
      </w:r>
      <w:r w:rsidRPr="00F4647B">
        <w:rPr>
          <w:rFonts w:ascii="Arial" w:hAnsi="Arial" w:cs="Arial"/>
          <w:sz w:val="22"/>
          <w:szCs w:val="22"/>
        </w:rPr>
        <w:t xml:space="preserve"> W</w:t>
      </w:r>
      <w:r w:rsidR="00212307">
        <w:rPr>
          <w:rFonts w:ascii="Arial" w:hAnsi="Arial" w:cs="Arial"/>
          <w:sz w:val="22"/>
          <w:szCs w:val="22"/>
        </w:rPr>
        <w:t>.</w:t>
      </w:r>
      <w:r w:rsidRPr="00F4647B">
        <w:rPr>
          <w:rFonts w:ascii="Arial" w:hAnsi="Arial" w:cs="Arial"/>
          <w:sz w:val="22"/>
          <w:szCs w:val="22"/>
        </w:rPr>
        <w:t>, Kolb</w:t>
      </w:r>
      <w:r w:rsidR="00212307">
        <w:rPr>
          <w:rFonts w:ascii="Arial" w:hAnsi="Arial" w:cs="Arial"/>
          <w:sz w:val="22"/>
          <w:szCs w:val="22"/>
        </w:rPr>
        <w:t>,</w:t>
      </w:r>
      <w:r w:rsidRPr="00F4647B">
        <w:rPr>
          <w:rFonts w:ascii="Arial" w:hAnsi="Arial" w:cs="Arial"/>
          <w:sz w:val="22"/>
          <w:szCs w:val="22"/>
        </w:rPr>
        <w:t xml:space="preserve"> R</w:t>
      </w:r>
      <w:r w:rsidR="00212307">
        <w:rPr>
          <w:rFonts w:ascii="Arial" w:hAnsi="Arial" w:cs="Arial"/>
          <w:sz w:val="22"/>
          <w:szCs w:val="22"/>
        </w:rPr>
        <w:t xml:space="preserve">. </w:t>
      </w:r>
      <w:r w:rsidRPr="00F4647B">
        <w:rPr>
          <w:rFonts w:ascii="Arial" w:hAnsi="Arial" w:cs="Arial"/>
          <w:sz w:val="22"/>
          <w:szCs w:val="22"/>
        </w:rPr>
        <w:t>D</w:t>
      </w:r>
      <w:r w:rsidR="00212307">
        <w:rPr>
          <w:rFonts w:ascii="Arial" w:hAnsi="Arial" w:cs="Arial"/>
          <w:sz w:val="22"/>
          <w:szCs w:val="22"/>
        </w:rPr>
        <w:t>.</w:t>
      </w:r>
      <w:r w:rsidRPr="00F4647B">
        <w:rPr>
          <w:rFonts w:ascii="Arial" w:hAnsi="Arial" w:cs="Arial"/>
          <w:sz w:val="22"/>
          <w:szCs w:val="22"/>
        </w:rPr>
        <w:t>, Wang</w:t>
      </w:r>
      <w:r w:rsidR="00212307">
        <w:rPr>
          <w:rFonts w:ascii="Arial" w:hAnsi="Arial" w:cs="Arial"/>
          <w:sz w:val="22"/>
          <w:szCs w:val="22"/>
        </w:rPr>
        <w:t>,</w:t>
      </w:r>
      <w:r w:rsidRPr="00F4647B">
        <w:rPr>
          <w:rFonts w:ascii="Arial" w:hAnsi="Arial" w:cs="Arial"/>
          <w:sz w:val="22"/>
          <w:szCs w:val="22"/>
        </w:rPr>
        <w:t xml:space="preserve"> L</w:t>
      </w:r>
      <w:r w:rsidR="00212307">
        <w:rPr>
          <w:rFonts w:ascii="Arial" w:hAnsi="Arial" w:cs="Arial"/>
          <w:sz w:val="22"/>
          <w:szCs w:val="22"/>
        </w:rPr>
        <w:t>.</w:t>
      </w:r>
      <w:r w:rsidRPr="00F4647B">
        <w:rPr>
          <w:rFonts w:ascii="Arial" w:hAnsi="Arial" w:cs="Arial"/>
          <w:sz w:val="22"/>
          <w:szCs w:val="22"/>
        </w:rPr>
        <w:t>, Li</w:t>
      </w:r>
      <w:r w:rsidR="00212307">
        <w:rPr>
          <w:rFonts w:ascii="Arial" w:hAnsi="Arial" w:cs="Arial"/>
          <w:sz w:val="22"/>
          <w:szCs w:val="22"/>
        </w:rPr>
        <w:t>,</w:t>
      </w:r>
      <w:r w:rsidRPr="00F4647B">
        <w:rPr>
          <w:rFonts w:ascii="Arial" w:hAnsi="Arial" w:cs="Arial"/>
          <w:sz w:val="22"/>
          <w:szCs w:val="22"/>
        </w:rPr>
        <w:t xml:space="preserve"> Y</w:t>
      </w:r>
      <w:r w:rsidR="00212307">
        <w:rPr>
          <w:rFonts w:ascii="Arial" w:hAnsi="Arial" w:cs="Arial"/>
          <w:sz w:val="22"/>
          <w:szCs w:val="22"/>
        </w:rPr>
        <w:t>.</w:t>
      </w:r>
      <w:r w:rsidRPr="00F4647B">
        <w:rPr>
          <w:rFonts w:ascii="Arial" w:hAnsi="Arial" w:cs="Arial"/>
          <w:sz w:val="22"/>
          <w:szCs w:val="22"/>
        </w:rPr>
        <w:t>, Li</w:t>
      </w:r>
      <w:r w:rsidR="00212307">
        <w:rPr>
          <w:rFonts w:ascii="Arial" w:hAnsi="Arial" w:cs="Arial"/>
          <w:sz w:val="22"/>
          <w:szCs w:val="22"/>
        </w:rPr>
        <w:t>,</w:t>
      </w:r>
      <w:r w:rsidRPr="00F4647B">
        <w:rPr>
          <w:rFonts w:ascii="Arial" w:hAnsi="Arial" w:cs="Arial"/>
          <w:sz w:val="22"/>
          <w:szCs w:val="22"/>
        </w:rPr>
        <w:t xml:space="preserve"> S</w:t>
      </w:r>
      <w:r w:rsidR="00212307">
        <w:rPr>
          <w:rFonts w:ascii="Arial" w:hAnsi="Arial" w:cs="Arial"/>
          <w:sz w:val="22"/>
          <w:szCs w:val="22"/>
        </w:rPr>
        <w:t>.</w:t>
      </w:r>
      <w:r w:rsidRPr="00F4647B">
        <w:rPr>
          <w:rFonts w:ascii="Arial" w:hAnsi="Arial" w:cs="Arial"/>
          <w:sz w:val="22"/>
          <w:szCs w:val="22"/>
        </w:rPr>
        <w:t>, Lin</w:t>
      </w:r>
      <w:r w:rsidR="00212307">
        <w:rPr>
          <w:rFonts w:ascii="Arial" w:hAnsi="Arial" w:cs="Arial"/>
          <w:sz w:val="22"/>
          <w:szCs w:val="22"/>
        </w:rPr>
        <w:t>,</w:t>
      </w:r>
      <w:r w:rsidRPr="00F4647B">
        <w:rPr>
          <w:rFonts w:ascii="Arial" w:hAnsi="Arial" w:cs="Arial"/>
          <w:sz w:val="22"/>
          <w:szCs w:val="22"/>
        </w:rPr>
        <w:t xml:space="preserve"> Y</w:t>
      </w:r>
      <w:r w:rsidR="00212307">
        <w:rPr>
          <w:rFonts w:ascii="Arial" w:hAnsi="Arial" w:cs="Arial"/>
          <w:sz w:val="22"/>
          <w:szCs w:val="22"/>
        </w:rPr>
        <w:t>.</w:t>
      </w:r>
      <w:r w:rsidRPr="00F4647B">
        <w:rPr>
          <w:rFonts w:ascii="Arial" w:hAnsi="Arial" w:cs="Arial"/>
          <w:sz w:val="22"/>
          <w:szCs w:val="22"/>
        </w:rPr>
        <w:t>, Liu</w:t>
      </w:r>
      <w:r w:rsidR="00212307">
        <w:rPr>
          <w:rFonts w:ascii="Arial" w:hAnsi="Arial" w:cs="Arial"/>
          <w:sz w:val="22"/>
          <w:szCs w:val="22"/>
        </w:rPr>
        <w:t>,</w:t>
      </w:r>
      <w:r w:rsidRPr="00F4647B">
        <w:rPr>
          <w:rFonts w:ascii="Arial" w:hAnsi="Arial" w:cs="Arial"/>
          <w:sz w:val="22"/>
          <w:szCs w:val="22"/>
        </w:rPr>
        <w:t xml:space="preserve"> J</w:t>
      </w:r>
      <w:r w:rsidR="00212307">
        <w:rPr>
          <w:rFonts w:ascii="Arial" w:hAnsi="Arial" w:cs="Arial"/>
          <w:sz w:val="22"/>
          <w:szCs w:val="22"/>
        </w:rPr>
        <w:t>.</w:t>
      </w:r>
      <w:r w:rsidRPr="00F4647B">
        <w:rPr>
          <w:rFonts w:ascii="Arial" w:hAnsi="Arial" w:cs="Arial"/>
          <w:sz w:val="22"/>
          <w:szCs w:val="22"/>
        </w:rPr>
        <w:t>, Mourad</w:t>
      </w:r>
      <w:r w:rsidR="00212307">
        <w:rPr>
          <w:rFonts w:ascii="Arial" w:hAnsi="Arial" w:cs="Arial"/>
          <w:sz w:val="22"/>
          <w:szCs w:val="22"/>
        </w:rPr>
        <w:t>,</w:t>
      </w:r>
      <w:r w:rsidRPr="00F4647B">
        <w:rPr>
          <w:rFonts w:ascii="Arial" w:hAnsi="Arial" w:cs="Arial"/>
          <w:sz w:val="22"/>
          <w:szCs w:val="22"/>
        </w:rPr>
        <w:t xml:space="preserve"> W</w:t>
      </w:r>
      <w:r w:rsidR="00212307">
        <w:rPr>
          <w:rFonts w:ascii="Arial" w:hAnsi="Arial" w:cs="Arial"/>
          <w:sz w:val="22"/>
          <w:szCs w:val="22"/>
        </w:rPr>
        <w:t>.</w:t>
      </w:r>
      <w:r w:rsidRPr="00F4647B">
        <w:rPr>
          <w:rFonts w:ascii="Arial" w:hAnsi="Arial" w:cs="Arial"/>
          <w:sz w:val="22"/>
          <w:szCs w:val="22"/>
        </w:rPr>
        <w:t xml:space="preserve">, </w:t>
      </w:r>
      <w:proofErr w:type="spellStart"/>
      <w:r w:rsidRPr="00F4647B">
        <w:rPr>
          <w:rFonts w:ascii="Arial" w:hAnsi="Arial" w:cs="Arial"/>
          <w:sz w:val="22"/>
          <w:szCs w:val="22"/>
        </w:rPr>
        <w:t>MirkhaghaniHaghighi</w:t>
      </w:r>
      <w:proofErr w:type="spellEnd"/>
      <w:r w:rsidR="00212307">
        <w:rPr>
          <w:rFonts w:ascii="Arial" w:hAnsi="Arial" w:cs="Arial"/>
          <w:sz w:val="22"/>
          <w:szCs w:val="22"/>
        </w:rPr>
        <w:t>,</w:t>
      </w:r>
      <w:r w:rsidRPr="00F4647B">
        <w:rPr>
          <w:rFonts w:ascii="Arial" w:hAnsi="Arial" w:cs="Arial"/>
          <w:sz w:val="22"/>
          <w:szCs w:val="22"/>
        </w:rPr>
        <w:t xml:space="preserve"> F</w:t>
      </w:r>
      <w:r w:rsidR="00212307">
        <w:rPr>
          <w:rFonts w:ascii="Arial" w:hAnsi="Arial" w:cs="Arial"/>
          <w:sz w:val="22"/>
          <w:szCs w:val="22"/>
        </w:rPr>
        <w:t>.</w:t>
      </w:r>
      <w:r w:rsidRPr="00F4647B">
        <w:rPr>
          <w:rFonts w:ascii="Arial" w:hAnsi="Arial" w:cs="Arial"/>
          <w:sz w:val="22"/>
          <w:szCs w:val="22"/>
        </w:rPr>
        <w:t xml:space="preserve">, </w:t>
      </w:r>
      <w:proofErr w:type="spellStart"/>
      <w:r w:rsidRPr="00F4647B">
        <w:rPr>
          <w:rFonts w:ascii="Arial" w:hAnsi="Arial" w:cs="Arial"/>
          <w:sz w:val="22"/>
          <w:szCs w:val="22"/>
        </w:rPr>
        <w:t>Slavisa</w:t>
      </w:r>
      <w:proofErr w:type="spellEnd"/>
      <w:r w:rsidR="00212307">
        <w:rPr>
          <w:rFonts w:ascii="Arial" w:hAnsi="Arial" w:cs="Arial"/>
          <w:sz w:val="22"/>
          <w:szCs w:val="22"/>
        </w:rPr>
        <w:t>,</w:t>
      </w:r>
      <w:r w:rsidRPr="00F4647B">
        <w:rPr>
          <w:rFonts w:ascii="Arial" w:hAnsi="Arial" w:cs="Arial"/>
          <w:sz w:val="22"/>
          <w:szCs w:val="22"/>
        </w:rPr>
        <w:t xml:space="preserve"> T</w:t>
      </w:r>
      <w:r w:rsidR="00212307">
        <w:rPr>
          <w:rFonts w:ascii="Arial" w:hAnsi="Arial" w:cs="Arial"/>
          <w:sz w:val="22"/>
          <w:szCs w:val="22"/>
        </w:rPr>
        <w:t>.</w:t>
      </w:r>
      <w:r w:rsidRPr="00F4647B">
        <w:rPr>
          <w:rFonts w:ascii="Arial" w:hAnsi="Arial" w:cs="Arial"/>
          <w:sz w:val="22"/>
          <w:szCs w:val="22"/>
        </w:rPr>
        <w:t>, Wu</w:t>
      </w:r>
      <w:r w:rsidR="00212307">
        <w:rPr>
          <w:rFonts w:ascii="Arial" w:hAnsi="Arial" w:cs="Arial"/>
          <w:sz w:val="22"/>
          <w:szCs w:val="22"/>
        </w:rPr>
        <w:t>,</w:t>
      </w:r>
      <w:r w:rsidRPr="00F4647B">
        <w:rPr>
          <w:rFonts w:ascii="Arial" w:hAnsi="Arial" w:cs="Arial"/>
          <w:sz w:val="22"/>
          <w:szCs w:val="22"/>
        </w:rPr>
        <w:t xml:space="preserve"> X</w:t>
      </w:r>
      <w:r w:rsidR="00212307">
        <w:rPr>
          <w:rFonts w:ascii="Arial" w:hAnsi="Arial" w:cs="Arial"/>
          <w:sz w:val="22"/>
          <w:szCs w:val="22"/>
        </w:rPr>
        <w:t>.</w:t>
      </w:r>
      <w:r w:rsidRPr="00F4647B">
        <w:rPr>
          <w:rFonts w:ascii="Arial" w:hAnsi="Arial" w:cs="Arial"/>
          <w:sz w:val="22"/>
          <w:szCs w:val="22"/>
        </w:rPr>
        <w:t>, You</w:t>
      </w:r>
      <w:r w:rsidR="00212307">
        <w:rPr>
          <w:rFonts w:ascii="Arial" w:hAnsi="Arial" w:cs="Arial"/>
          <w:sz w:val="22"/>
          <w:szCs w:val="22"/>
        </w:rPr>
        <w:t>,</w:t>
      </w:r>
      <w:r w:rsidRPr="00F4647B">
        <w:rPr>
          <w:rFonts w:ascii="Arial" w:hAnsi="Arial" w:cs="Arial"/>
          <w:sz w:val="22"/>
          <w:szCs w:val="22"/>
        </w:rPr>
        <w:t xml:space="preserve"> W</w:t>
      </w:r>
      <w:r w:rsidR="00212307">
        <w:rPr>
          <w:rFonts w:ascii="Arial" w:hAnsi="Arial" w:cs="Arial"/>
          <w:sz w:val="22"/>
          <w:szCs w:val="22"/>
        </w:rPr>
        <w:t xml:space="preserve">. </w:t>
      </w:r>
      <w:r w:rsidRPr="00F4647B">
        <w:rPr>
          <w:rFonts w:ascii="Arial" w:hAnsi="Arial" w:cs="Arial"/>
          <w:sz w:val="22"/>
          <w:szCs w:val="22"/>
        </w:rPr>
        <w:t>C</w:t>
      </w:r>
      <w:r w:rsidR="00212307">
        <w:rPr>
          <w:rFonts w:ascii="Arial" w:hAnsi="Arial" w:cs="Arial"/>
          <w:sz w:val="22"/>
          <w:szCs w:val="22"/>
        </w:rPr>
        <w:t>.</w:t>
      </w:r>
      <w:r w:rsidRPr="00F4647B">
        <w:rPr>
          <w:rFonts w:ascii="Arial" w:hAnsi="Arial" w:cs="Arial"/>
          <w:sz w:val="22"/>
          <w:szCs w:val="22"/>
        </w:rPr>
        <w:t>, Yang</w:t>
      </w:r>
      <w:r w:rsidR="00212307">
        <w:rPr>
          <w:rFonts w:ascii="Arial" w:hAnsi="Arial" w:cs="Arial"/>
          <w:sz w:val="22"/>
          <w:szCs w:val="22"/>
        </w:rPr>
        <w:t>,</w:t>
      </w:r>
      <w:r w:rsidRPr="00F4647B">
        <w:rPr>
          <w:rFonts w:ascii="Arial" w:hAnsi="Arial" w:cs="Arial"/>
          <w:sz w:val="22"/>
          <w:szCs w:val="22"/>
        </w:rPr>
        <w:t xml:space="preserve"> E</w:t>
      </w:r>
      <w:r w:rsidR="00212307">
        <w:rPr>
          <w:rFonts w:ascii="Arial" w:hAnsi="Arial" w:cs="Arial"/>
          <w:sz w:val="22"/>
          <w:szCs w:val="22"/>
        </w:rPr>
        <w:t>.</w:t>
      </w:r>
      <w:r w:rsidRPr="00F4647B">
        <w:rPr>
          <w:rFonts w:ascii="Arial" w:hAnsi="Arial" w:cs="Arial"/>
          <w:sz w:val="22"/>
          <w:szCs w:val="22"/>
        </w:rPr>
        <w:t>, </w:t>
      </w:r>
      <w:r w:rsidRPr="00F4647B">
        <w:rPr>
          <w:rFonts w:ascii="Arial" w:hAnsi="Arial" w:cs="Arial"/>
          <w:b/>
          <w:bCs/>
          <w:sz w:val="22"/>
          <w:szCs w:val="22"/>
        </w:rPr>
        <w:t>Hanlon</w:t>
      </w:r>
      <w:r w:rsidR="00212307">
        <w:rPr>
          <w:rFonts w:ascii="Arial" w:hAnsi="Arial" w:cs="Arial"/>
          <w:b/>
          <w:bCs/>
          <w:sz w:val="22"/>
          <w:szCs w:val="22"/>
        </w:rPr>
        <w:t>,</w:t>
      </w:r>
      <w:r w:rsidRPr="00F4647B">
        <w:rPr>
          <w:rFonts w:ascii="Arial" w:hAnsi="Arial" w:cs="Arial"/>
          <w:b/>
          <w:bCs/>
          <w:sz w:val="22"/>
          <w:szCs w:val="22"/>
        </w:rPr>
        <w:t xml:space="preserve"> A</w:t>
      </w:r>
      <w:r w:rsidR="00212307">
        <w:rPr>
          <w:rFonts w:ascii="Arial" w:hAnsi="Arial" w:cs="Arial"/>
          <w:b/>
          <w:bCs/>
          <w:sz w:val="22"/>
          <w:szCs w:val="22"/>
        </w:rPr>
        <w:t>.</w:t>
      </w:r>
      <w:r w:rsidRPr="00F4647B">
        <w:rPr>
          <w:rFonts w:ascii="Arial" w:hAnsi="Arial" w:cs="Arial"/>
          <w:sz w:val="22"/>
          <w:szCs w:val="22"/>
        </w:rPr>
        <w:t>, Zhu</w:t>
      </w:r>
      <w:r w:rsidR="00212307">
        <w:rPr>
          <w:rFonts w:ascii="Arial" w:hAnsi="Arial" w:cs="Arial"/>
          <w:sz w:val="22"/>
          <w:szCs w:val="22"/>
        </w:rPr>
        <w:t>,</w:t>
      </w:r>
      <w:r w:rsidRPr="00F4647B">
        <w:rPr>
          <w:rFonts w:ascii="Arial" w:hAnsi="Arial" w:cs="Arial"/>
          <w:sz w:val="22"/>
          <w:szCs w:val="22"/>
        </w:rPr>
        <w:t xml:space="preserve"> A</w:t>
      </w:r>
      <w:r w:rsidR="00212307">
        <w:rPr>
          <w:rFonts w:ascii="Arial" w:hAnsi="Arial" w:cs="Arial"/>
          <w:sz w:val="22"/>
          <w:szCs w:val="22"/>
        </w:rPr>
        <w:t>.</w:t>
      </w:r>
      <w:r w:rsidRPr="00F4647B">
        <w:rPr>
          <w:rFonts w:ascii="Arial" w:hAnsi="Arial" w:cs="Arial"/>
          <w:sz w:val="22"/>
          <w:szCs w:val="22"/>
        </w:rPr>
        <w:t>, Yan</w:t>
      </w:r>
      <w:r w:rsidR="00212307">
        <w:rPr>
          <w:rFonts w:ascii="Arial" w:hAnsi="Arial" w:cs="Arial"/>
          <w:sz w:val="22"/>
          <w:szCs w:val="22"/>
        </w:rPr>
        <w:t>,</w:t>
      </w:r>
      <w:r w:rsidRPr="00F4647B">
        <w:rPr>
          <w:rFonts w:ascii="Arial" w:hAnsi="Arial" w:cs="Arial"/>
          <w:sz w:val="22"/>
          <w:szCs w:val="22"/>
        </w:rPr>
        <w:t xml:space="preserve"> W.</w:t>
      </w:r>
      <w:r w:rsidR="005E00F3">
        <w:rPr>
          <w:rFonts w:ascii="Arial" w:hAnsi="Arial" w:cs="Arial"/>
          <w:sz w:val="22"/>
          <w:szCs w:val="22"/>
        </w:rPr>
        <w:t xml:space="preserve"> (2024).</w:t>
      </w:r>
      <w:r w:rsidR="00E62D2F">
        <w:rPr>
          <w:rFonts w:ascii="Arial" w:hAnsi="Arial" w:cs="Arial"/>
          <w:sz w:val="22"/>
          <w:szCs w:val="22"/>
        </w:rPr>
        <w:t xml:space="preserve"> </w:t>
      </w:r>
      <w:r w:rsidR="00E62D2F" w:rsidRPr="00E62D2F">
        <w:rPr>
          <w:rFonts w:ascii="Arial" w:hAnsi="Arial" w:cs="Arial"/>
          <w:sz w:val="22"/>
          <w:szCs w:val="22"/>
        </w:rPr>
        <w:t>Stereotactic central/core ablative radiation therapy: results of a phase I study of a novel strategy to treat bulky tumor.</w:t>
      </w:r>
      <w:r w:rsidR="00E62D2F">
        <w:rPr>
          <w:rFonts w:ascii="Arial" w:hAnsi="Arial" w:cs="Arial"/>
          <w:sz w:val="22"/>
          <w:szCs w:val="22"/>
        </w:rPr>
        <w:t xml:space="preserve"> Frontiers</w:t>
      </w:r>
      <w:r w:rsidR="006A1131">
        <w:rPr>
          <w:rFonts w:ascii="Arial" w:hAnsi="Arial" w:cs="Arial"/>
          <w:sz w:val="22"/>
          <w:szCs w:val="22"/>
        </w:rPr>
        <w:t xml:space="preserve"> in</w:t>
      </w:r>
      <w:r w:rsidR="00E62D2F">
        <w:rPr>
          <w:rFonts w:ascii="Arial" w:hAnsi="Arial" w:cs="Arial"/>
          <w:sz w:val="22"/>
          <w:szCs w:val="22"/>
        </w:rPr>
        <w:t xml:space="preserve"> Oncology, </w:t>
      </w:r>
      <w:r w:rsidR="001E1BB4">
        <w:rPr>
          <w:rFonts w:ascii="Arial" w:hAnsi="Arial" w:cs="Arial"/>
          <w:sz w:val="22"/>
          <w:szCs w:val="22"/>
        </w:rPr>
        <w:t xml:space="preserve">14, </w:t>
      </w:r>
      <w:r w:rsidR="004555D8" w:rsidRPr="004555D8">
        <w:rPr>
          <w:rFonts w:ascii="Arial" w:hAnsi="Arial" w:cs="Arial"/>
          <w:sz w:val="22"/>
          <w:szCs w:val="22"/>
        </w:rPr>
        <w:t>1364627</w:t>
      </w:r>
      <w:r w:rsidR="004555D8">
        <w:rPr>
          <w:rFonts w:ascii="Arial" w:hAnsi="Arial" w:cs="Arial"/>
          <w:sz w:val="22"/>
          <w:szCs w:val="22"/>
        </w:rPr>
        <w:t xml:space="preserve">. </w:t>
      </w:r>
      <w:hyperlink r:id="rId24" w:history="1">
        <w:r w:rsidR="006A1131" w:rsidRPr="006A1131">
          <w:rPr>
            <w:rStyle w:val="Hyperlink"/>
            <w:rFonts w:ascii="Arial" w:hAnsi="Arial" w:cs="Arial"/>
            <w:sz w:val="22"/>
            <w:szCs w:val="22"/>
          </w:rPr>
          <w:t>https://doi.org/10.3389/fonc.2024.1364627</w:t>
        </w:r>
      </w:hyperlink>
    </w:p>
    <w:p w14:paraId="22CC0A90" w14:textId="1DCDA86D" w:rsidR="00AD66D9" w:rsidRDefault="00E47FA3" w:rsidP="00983526">
      <w:pPr>
        <w:keepLines/>
        <w:spacing w:beforeLines="80" w:before="192"/>
        <w:ind w:left="187" w:right="240"/>
        <w:rPr>
          <w:rFonts w:ascii="Arial" w:hAnsi="Arial" w:cs="Arial"/>
          <w:sz w:val="22"/>
          <w:szCs w:val="22"/>
        </w:rPr>
      </w:pPr>
      <w:r>
        <w:rPr>
          <w:rFonts w:ascii="Arial" w:hAnsi="Arial" w:cs="Arial"/>
          <w:sz w:val="22"/>
          <w:szCs w:val="22"/>
        </w:rPr>
        <w:lastRenderedPageBreak/>
        <w:t>Hardy-</w:t>
      </w:r>
      <w:proofErr w:type="spellStart"/>
      <w:r w:rsidRPr="00543F7B">
        <w:rPr>
          <w:rFonts w:ascii="Arial" w:hAnsi="Arial" w:cs="Arial"/>
          <w:sz w:val="22"/>
          <w:szCs w:val="22"/>
        </w:rPr>
        <w:t>Abeloos</w:t>
      </w:r>
      <w:proofErr w:type="spellEnd"/>
      <w:r w:rsidRPr="00543F7B">
        <w:rPr>
          <w:rFonts w:ascii="Arial" w:hAnsi="Arial" w:cs="Arial"/>
          <w:sz w:val="22"/>
          <w:szCs w:val="22"/>
        </w:rPr>
        <w:t xml:space="preserve">, C. H., </w:t>
      </w:r>
      <w:proofErr w:type="spellStart"/>
      <w:r w:rsidRPr="00543F7B">
        <w:rPr>
          <w:rFonts w:ascii="Arial" w:hAnsi="Arial" w:cs="Arial"/>
          <w:sz w:val="22"/>
          <w:szCs w:val="22"/>
        </w:rPr>
        <w:t>Gorovets</w:t>
      </w:r>
      <w:proofErr w:type="spellEnd"/>
      <w:r w:rsidRPr="00543F7B">
        <w:rPr>
          <w:rFonts w:ascii="Arial" w:hAnsi="Arial" w:cs="Arial"/>
          <w:sz w:val="22"/>
          <w:szCs w:val="22"/>
        </w:rPr>
        <w:t xml:space="preserve">, D., Lewis, A., Ji, W., Lozano, A., Tung, C.C., Yu, F., </w:t>
      </w:r>
      <w:r w:rsidRPr="003032F6">
        <w:rPr>
          <w:rFonts w:ascii="Arial" w:hAnsi="Arial" w:cs="Arial"/>
          <w:b/>
          <w:sz w:val="22"/>
          <w:szCs w:val="22"/>
        </w:rPr>
        <w:t>Hanlon, A.</w:t>
      </w:r>
      <w:r w:rsidRPr="00543F7B">
        <w:rPr>
          <w:rFonts w:ascii="Arial" w:hAnsi="Arial" w:cs="Arial"/>
          <w:sz w:val="22"/>
          <w:szCs w:val="22"/>
        </w:rPr>
        <w:t xml:space="preserve">, Lin, H., Kha, A., Yamada, Y., </w:t>
      </w:r>
      <w:proofErr w:type="spellStart"/>
      <w:r w:rsidRPr="00543F7B">
        <w:rPr>
          <w:rFonts w:ascii="Arial" w:hAnsi="Arial" w:cs="Arial"/>
          <w:sz w:val="22"/>
          <w:szCs w:val="22"/>
        </w:rPr>
        <w:t>Kabarriti</w:t>
      </w:r>
      <w:proofErr w:type="spellEnd"/>
      <w:r w:rsidRPr="00543F7B">
        <w:rPr>
          <w:rFonts w:ascii="Arial" w:hAnsi="Arial" w:cs="Arial"/>
          <w:sz w:val="22"/>
          <w:szCs w:val="22"/>
        </w:rPr>
        <w:t>, R., Lazarev, S., Hasan, S., Chhabra, A. M., Simone, C. B., Choi, I. J. (202</w:t>
      </w:r>
      <w:r w:rsidR="00983526">
        <w:rPr>
          <w:rFonts w:ascii="Arial" w:hAnsi="Arial" w:cs="Arial"/>
          <w:sz w:val="22"/>
          <w:szCs w:val="22"/>
        </w:rPr>
        <w:t>4</w:t>
      </w:r>
      <w:r w:rsidRPr="00543F7B">
        <w:rPr>
          <w:rFonts w:ascii="Arial" w:hAnsi="Arial" w:cs="Arial"/>
          <w:sz w:val="22"/>
          <w:szCs w:val="22"/>
        </w:rPr>
        <w:t>). Prospective Evaluation of Patient-Reported Outcomes of Invisible Ink Tattoos for the Delivery of External Beam Radiation Therapy: The PREFER Trial</w:t>
      </w:r>
      <w:r w:rsidR="00AF6070">
        <w:rPr>
          <w:rFonts w:ascii="Arial" w:hAnsi="Arial" w:cs="Arial"/>
          <w:sz w:val="22"/>
          <w:szCs w:val="22"/>
        </w:rPr>
        <w:t>. Frontiers in Oncology</w:t>
      </w:r>
      <w:r w:rsidRPr="00543F7B">
        <w:rPr>
          <w:rFonts w:ascii="Arial" w:hAnsi="Arial" w:cs="Arial"/>
          <w:sz w:val="22"/>
          <w:szCs w:val="22"/>
        </w:rPr>
        <w:t>, 1</w:t>
      </w:r>
      <w:r w:rsidR="00AD091F">
        <w:rPr>
          <w:rFonts w:ascii="Arial" w:hAnsi="Arial" w:cs="Arial"/>
          <w:sz w:val="22"/>
          <w:szCs w:val="22"/>
        </w:rPr>
        <w:t>4</w:t>
      </w:r>
      <w:r w:rsidRPr="00543F7B">
        <w:rPr>
          <w:rFonts w:ascii="Arial" w:hAnsi="Arial" w:cs="Arial"/>
          <w:sz w:val="22"/>
          <w:szCs w:val="22"/>
        </w:rPr>
        <w:t xml:space="preserve">, </w:t>
      </w:r>
      <w:r w:rsidR="00AD091F" w:rsidRPr="00AD091F">
        <w:rPr>
          <w:rFonts w:ascii="Arial" w:hAnsi="Arial" w:cs="Arial"/>
          <w:sz w:val="22"/>
          <w:szCs w:val="22"/>
        </w:rPr>
        <w:t>1374258</w:t>
      </w:r>
      <w:r w:rsidRPr="00543F7B">
        <w:rPr>
          <w:rFonts w:ascii="Arial" w:hAnsi="Arial" w:cs="Arial"/>
          <w:sz w:val="22"/>
          <w:szCs w:val="22"/>
        </w:rPr>
        <w:t>.</w:t>
      </w:r>
      <w:r w:rsidR="00576A4B">
        <w:rPr>
          <w:rFonts w:ascii="Arial" w:hAnsi="Arial" w:cs="Arial"/>
          <w:sz w:val="22"/>
          <w:szCs w:val="22"/>
        </w:rPr>
        <w:t xml:space="preserve"> </w:t>
      </w:r>
      <w:hyperlink r:id="rId25" w:history="1">
        <w:r w:rsidR="00576A4B" w:rsidRPr="00FB32AA">
          <w:rPr>
            <w:rStyle w:val="Hyperlink"/>
            <w:rFonts w:ascii="Arial" w:hAnsi="Arial" w:cs="Arial"/>
            <w:sz w:val="22"/>
            <w:szCs w:val="22"/>
          </w:rPr>
          <w:t>https://doi.org/10.3389/fonc.2024.1374258</w:t>
        </w:r>
      </w:hyperlink>
    </w:p>
    <w:p w14:paraId="716FC1B3" w14:textId="6295ABD6" w:rsidR="00DD3186" w:rsidRDefault="003F5596" w:rsidP="00031E8B">
      <w:pPr>
        <w:keepLines/>
        <w:spacing w:beforeLines="80" w:before="192"/>
        <w:ind w:left="187" w:right="240"/>
        <w:rPr>
          <w:rFonts w:ascii="Arial" w:hAnsi="Arial" w:cs="Arial"/>
          <w:sz w:val="22"/>
          <w:szCs w:val="22"/>
        </w:rPr>
      </w:pPr>
      <w:r w:rsidRPr="003F5596">
        <w:rPr>
          <w:rFonts w:ascii="Arial" w:hAnsi="Arial" w:cs="Arial"/>
          <w:sz w:val="22"/>
          <w:szCs w:val="22"/>
        </w:rPr>
        <w:t>Niazi</w:t>
      </w:r>
      <w:r>
        <w:rPr>
          <w:rFonts w:ascii="Arial" w:hAnsi="Arial" w:cs="Arial"/>
          <w:sz w:val="22"/>
          <w:szCs w:val="22"/>
        </w:rPr>
        <w:t>,</w:t>
      </w:r>
      <w:r w:rsidRPr="003F5596">
        <w:rPr>
          <w:rFonts w:ascii="Arial" w:hAnsi="Arial" w:cs="Arial"/>
          <w:sz w:val="22"/>
          <w:szCs w:val="22"/>
        </w:rPr>
        <w:t xml:space="preserve"> M</w:t>
      </w:r>
      <w:r>
        <w:rPr>
          <w:rFonts w:ascii="Arial" w:hAnsi="Arial" w:cs="Arial"/>
          <w:sz w:val="22"/>
          <w:szCs w:val="22"/>
        </w:rPr>
        <w:t>.</w:t>
      </w:r>
      <w:r w:rsidRPr="003F5596">
        <w:rPr>
          <w:rFonts w:ascii="Arial" w:hAnsi="Arial" w:cs="Arial"/>
          <w:sz w:val="22"/>
          <w:szCs w:val="22"/>
        </w:rPr>
        <w:t>, Miller</w:t>
      </w:r>
      <w:r>
        <w:rPr>
          <w:rFonts w:ascii="Arial" w:hAnsi="Arial" w:cs="Arial"/>
          <w:sz w:val="22"/>
          <w:szCs w:val="22"/>
        </w:rPr>
        <w:t>,</w:t>
      </w:r>
      <w:r w:rsidRPr="003F5596">
        <w:rPr>
          <w:rFonts w:ascii="Arial" w:hAnsi="Arial" w:cs="Arial"/>
          <w:sz w:val="22"/>
          <w:szCs w:val="22"/>
        </w:rPr>
        <w:t xml:space="preserve"> R</w:t>
      </w:r>
      <w:r>
        <w:rPr>
          <w:rFonts w:ascii="Arial" w:hAnsi="Arial" w:cs="Arial"/>
          <w:sz w:val="22"/>
          <w:szCs w:val="22"/>
        </w:rPr>
        <w:t>.</w:t>
      </w:r>
      <w:r w:rsidRPr="003F5596">
        <w:rPr>
          <w:rFonts w:ascii="Arial" w:hAnsi="Arial" w:cs="Arial"/>
          <w:sz w:val="22"/>
          <w:szCs w:val="22"/>
        </w:rPr>
        <w:t>, Kolb</w:t>
      </w:r>
      <w:r>
        <w:rPr>
          <w:rFonts w:ascii="Arial" w:hAnsi="Arial" w:cs="Arial"/>
          <w:sz w:val="22"/>
          <w:szCs w:val="22"/>
        </w:rPr>
        <w:t>,</w:t>
      </w:r>
      <w:r w:rsidRPr="003F5596">
        <w:rPr>
          <w:rFonts w:ascii="Arial" w:hAnsi="Arial" w:cs="Arial"/>
          <w:sz w:val="22"/>
          <w:szCs w:val="22"/>
        </w:rPr>
        <w:t xml:space="preserve"> R</w:t>
      </w:r>
      <w:r>
        <w:rPr>
          <w:rFonts w:ascii="Arial" w:hAnsi="Arial" w:cs="Arial"/>
          <w:sz w:val="22"/>
          <w:szCs w:val="22"/>
        </w:rPr>
        <w:t>.</w:t>
      </w:r>
      <w:r w:rsidRPr="003F5596">
        <w:rPr>
          <w:rFonts w:ascii="Arial" w:hAnsi="Arial" w:cs="Arial"/>
          <w:sz w:val="22"/>
          <w:szCs w:val="22"/>
        </w:rPr>
        <w:t>, Ji</w:t>
      </w:r>
      <w:r>
        <w:rPr>
          <w:rFonts w:ascii="Arial" w:hAnsi="Arial" w:cs="Arial"/>
          <w:sz w:val="22"/>
          <w:szCs w:val="22"/>
        </w:rPr>
        <w:t>,</w:t>
      </w:r>
      <w:r w:rsidRPr="003F5596">
        <w:rPr>
          <w:rFonts w:ascii="Arial" w:hAnsi="Arial" w:cs="Arial"/>
          <w:sz w:val="22"/>
          <w:szCs w:val="22"/>
        </w:rPr>
        <w:t xml:space="preserve"> W</w:t>
      </w:r>
      <w:r>
        <w:rPr>
          <w:rFonts w:ascii="Arial" w:hAnsi="Arial" w:cs="Arial"/>
          <w:sz w:val="22"/>
          <w:szCs w:val="22"/>
        </w:rPr>
        <w:t>.</w:t>
      </w:r>
      <w:r w:rsidRPr="003F5596">
        <w:rPr>
          <w:rFonts w:ascii="Arial" w:hAnsi="Arial" w:cs="Arial"/>
          <w:sz w:val="22"/>
          <w:szCs w:val="22"/>
        </w:rPr>
        <w:t>, Lozano</w:t>
      </w:r>
      <w:r>
        <w:rPr>
          <w:rFonts w:ascii="Arial" w:hAnsi="Arial" w:cs="Arial"/>
          <w:sz w:val="22"/>
          <w:szCs w:val="22"/>
        </w:rPr>
        <w:t>,</w:t>
      </w:r>
      <w:r w:rsidRPr="003F5596">
        <w:rPr>
          <w:rFonts w:ascii="Arial" w:hAnsi="Arial" w:cs="Arial"/>
          <w:sz w:val="22"/>
          <w:szCs w:val="22"/>
        </w:rPr>
        <w:t xml:space="preserve"> A</w:t>
      </w:r>
      <w:r>
        <w:rPr>
          <w:rFonts w:ascii="Arial" w:hAnsi="Arial" w:cs="Arial"/>
          <w:sz w:val="22"/>
          <w:szCs w:val="22"/>
        </w:rPr>
        <w:t>.</w:t>
      </w:r>
      <w:r w:rsidRPr="003F5596">
        <w:rPr>
          <w:rFonts w:ascii="Arial" w:hAnsi="Arial" w:cs="Arial"/>
          <w:sz w:val="22"/>
          <w:szCs w:val="22"/>
        </w:rPr>
        <w:t>, Ahrens</w:t>
      </w:r>
      <w:r>
        <w:rPr>
          <w:rFonts w:ascii="Arial" w:hAnsi="Arial" w:cs="Arial"/>
          <w:sz w:val="22"/>
          <w:szCs w:val="22"/>
        </w:rPr>
        <w:t>,</w:t>
      </w:r>
      <w:r w:rsidRPr="003F5596">
        <w:rPr>
          <w:rFonts w:ascii="Arial" w:hAnsi="Arial" w:cs="Arial"/>
          <w:sz w:val="22"/>
          <w:szCs w:val="22"/>
        </w:rPr>
        <w:t xml:space="preserve"> M</w:t>
      </w:r>
      <w:r>
        <w:rPr>
          <w:rFonts w:ascii="Arial" w:hAnsi="Arial" w:cs="Arial"/>
          <w:sz w:val="22"/>
          <w:szCs w:val="22"/>
        </w:rPr>
        <w:t>.</w:t>
      </w:r>
      <w:r w:rsidRPr="003F5596">
        <w:rPr>
          <w:rFonts w:ascii="Arial" w:hAnsi="Arial" w:cs="Arial"/>
          <w:sz w:val="22"/>
          <w:szCs w:val="22"/>
        </w:rPr>
        <w:t xml:space="preserve">, </w:t>
      </w:r>
      <w:r w:rsidRPr="007543DE">
        <w:rPr>
          <w:rFonts w:ascii="Arial" w:hAnsi="Arial" w:cs="Arial"/>
          <w:b/>
          <w:bCs/>
          <w:sz w:val="22"/>
          <w:szCs w:val="22"/>
        </w:rPr>
        <w:t>Hanlon, A.</w:t>
      </w:r>
      <w:r w:rsidRPr="003F5596">
        <w:rPr>
          <w:rFonts w:ascii="Arial" w:hAnsi="Arial" w:cs="Arial"/>
          <w:sz w:val="22"/>
          <w:szCs w:val="22"/>
        </w:rPr>
        <w:t>, Pickles</w:t>
      </w:r>
      <w:r>
        <w:rPr>
          <w:rFonts w:ascii="Arial" w:hAnsi="Arial" w:cs="Arial"/>
          <w:sz w:val="22"/>
          <w:szCs w:val="22"/>
        </w:rPr>
        <w:t>,</w:t>
      </w:r>
      <w:r w:rsidRPr="003F5596">
        <w:rPr>
          <w:rFonts w:ascii="Arial" w:hAnsi="Arial" w:cs="Arial"/>
          <w:sz w:val="22"/>
          <w:szCs w:val="22"/>
        </w:rPr>
        <w:t xml:space="preserve"> M</w:t>
      </w:r>
      <w:r>
        <w:rPr>
          <w:rFonts w:ascii="Arial" w:hAnsi="Arial" w:cs="Arial"/>
          <w:sz w:val="22"/>
          <w:szCs w:val="22"/>
        </w:rPr>
        <w:t>.</w:t>
      </w:r>
      <w:r w:rsidRPr="003F5596">
        <w:rPr>
          <w:rFonts w:ascii="Arial" w:hAnsi="Arial" w:cs="Arial"/>
          <w:sz w:val="22"/>
          <w:szCs w:val="22"/>
        </w:rPr>
        <w:t>, Song</w:t>
      </w:r>
      <w:r>
        <w:rPr>
          <w:rFonts w:ascii="Arial" w:hAnsi="Arial" w:cs="Arial"/>
          <w:sz w:val="22"/>
          <w:szCs w:val="22"/>
        </w:rPr>
        <w:t>,</w:t>
      </w:r>
      <w:r w:rsidRPr="003F5596">
        <w:rPr>
          <w:rFonts w:ascii="Arial" w:hAnsi="Arial" w:cs="Arial"/>
          <w:sz w:val="22"/>
          <w:szCs w:val="22"/>
        </w:rPr>
        <w:t xml:space="preserve"> A</w:t>
      </w:r>
      <w:r>
        <w:rPr>
          <w:rFonts w:ascii="Arial" w:hAnsi="Arial" w:cs="Arial"/>
          <w:sz w:val="22"/>
          <w:szCs w:val="22"/>
        </w:rPr>
        <w:t>.</w:t>
      </w:r>
      <w:r w:rsidRPr="003F5596">
        <w:rPr>
          <w:rFonts w:ascii="Arial" w:hAnsi="Arial" w:cs="Arial"/>
          <w:sz w:val="22"/>
          <w:szCs w:val="22"/>
        </w:rPr>
        <w:t xml:space="preserve">, </w:t>
      </w:r>
      <w:proofErr w:type="gramStart"/>
      <w:r w:rsidRPr="003F5596">
        <w:rPr>
          <w:rFonts w:ascii="Arial" w:hAnsi="Arial" w:cs="Arial"/>
          <w:sz w:val="22"/>
          <w:szCs w:val="22"/>
        </w:rPr>
        <w:t>Bar-Ad</w:t>
      </w:r>
      <w:proofErr w:type="gramEnd"/>
      <w:r>
        <w:rPr>
          <w:rFonts w:ascii="Arial" w:hAnsi="Arial" w:cs="Arial"/>
          <w:sz w:val="22"/>
          <w:szCs w:val="22"/>
        </w:rPr>
        <w:t>,</w:t>
      </w:r>
      <w:r w:rsidRPr="003F5596">
        <w:rPr>
          <w:rFonts w:ascii="Arial" w:hAnsi="Arial" w:cs="Arial"/>
          <w:sz w:val="22"/>
          <w:szCs w:val="22"/>
        </w:rPr>
        <w:t xml:space="preserve"> V</w:t>
      </w:r>
      <w:r>
        <w:rPr>
          <w:rFonts w:ascii="Arial" w:hAnsi="Arial" w:cs="Arial"/>
          <w:sz w:val="22"/>
          <w:szCs w:val="22"/>
        </w:rPr>
        <w:t>.</w:t>
      </w:r>
      <w:r w:rsidRPr="003F5596">
        <w:rPr>
          <w:rFonts w:ascii="Arial" w:hAnsi="Arial" w:cs="Arial"/>
          <w:sz w:val="22"/>
          <w:szCs w:val="22"/>
        </w:rPr>
        <w:t xml:space="preserve">, </w:t>
      </w:r>
      <w:proofErr w:type="spellStart"/>
      <w:r w:rsidRPr="003F5596">
        <w:rPr>
          <w:rFonts w:ascii="Arial" w:hAnsi="Arial" w:cs="Arial"/>
          <w:sz w:val="22"/>
          <w:szCs w:val="22"/>
        </w:rPr>
        <w:t>Hockstein</w:t>
      </w:r>
      <w:proofErr w:type="spellEnd"/>
      <w:r>
        <w:rPr>
          <w:rFonts w:ascii="Arial" w:hAnsi="Arial" w:cs="Arial"/>
          <w:sz w:val="22"/>
          <w:szCs w:val="22"/>
        </w:rPr>
        <w:t>,</w:t>
      </w:r>
      <w:r w:rsidRPr="003F5596">
        <w:rPr>
          <w:rFonts w:ascii="Arial" w:hAnsi="Arial" w:cs="Arial"/>
          <w:sz w:val="22"/>
          <w:szCs w:val="22"/>
        </w:rPr>
        <w:t xml:space="preserve"> N</w:t>
      </w:r>
      <w:r>
        <w:rPr>
          <w:rFonts w:ascii="Arial" w:hAnsi="Arial" w:cs="Arial"/>
          <w:sz w:val="22"/>
          <w:szCs w:val="22"/>
        </w:rPr>
        <w:t>.</w:t>
      </w:r>
      <w:r w:rsidRPr="003F5596">
        <w:rPr>
          <w:rFonts w:ascii="Arial" w:hAnsi="Arial" w:cs="Arial"/>
          <w:sz w:val="22"/>
          <w:szCs w:val="22"/>
        </w:rPr>
        <w:t>, Park</w:t>
      </w:r>
      <w:r>
        <w:rPr>
          <w:rFonts w:ascii="Arial" w:hAnsi="Arial" w:cs="Arial"/>
          <w:sz w:val="22"/>
          <w:szCs w:val="22"/>
        </w:rPr>
        <w:t>,</w:t>
      </w:r>
      <w:r w:rsidRPr="003F5596">
        <w:rPr>
          <w:rFonts w:ascii="Arial" w:hAnsi="Arial" w:cs="Arial"/>
          <w:sz w:val="22"/>
          <w:szCs w:val="22"/>
        </w:rPr>
        <w:t xml:space="preserve"> S</w:t>
      </w:r>
      <w:r>
        <w:rPr>
          <w:rFonts w:ascii="Arial" w:hAnsi="Arial" w:cs="Arial"/>
          <w:sz w:val="22"/>
          <w:szCs w:val="22"/>
        </w:rPr>
        <w:t xml:space="preserve">. </w:t>
      </w:r>
      <w:r w:rsidRPr="003F5596">
        <w:rPr>
          <w:rFonts w:ascii="Arial" w:hAnsi="Arial" w:cs="Arial"/>
          <w:sz w:val="22"/>
          <w:szCs w:val="22"/>
        </w:rPr>
        <w:t>J</w:t>
      </w:r>
      <w:r>
        <w:rPr>
          <w:rFonts w:ascii="Arial" w:hAnsi="Arial" w:cs="Arial"/>
          <w:sz w:val="22"/>
          <w:szCs w:val="22"/>
        </w:rPr>
        <w:t>.</w:t>
      </w:r>
      <w:r w:rsidRPr="003F5596">
        <w:rPr>
          <w:rFonts w:ascii="Arial" w:hAnsi="Arial" w:cs="Arial"/>
          <w:sz w:val="22"/>
          <w:szCs w:val="22"/>
        </w:rPr>
        <w:t xml:space="preserve">, </w:t>
      </w:r>
      <w:proofErr w:type="spellStart"/>
      <w:r w:rsidRPr="003F5596">
        <w:rPr>
          <w:rFonts w:ascii="Arial" w:hAnsi="Arial" w:cs="Arial"/>
          <w:sz w:val="22"/>
          <w:szCs w:val="22"/>
        </w:rPr>
        <w:t>Raben</w:t>
      </w:r>
      <w:proofErr w:type="spellEnd"/>
      <w:r>
        <w:rPr>
          <w:rFonts w:ascii="Arial" w:hAnsi="Arial" w:cs="Arial"/>
          <w:sz w:val="22"/>
          <w:szCs w:val="22"/>
        </w:rPr>
        <w:t>,</w:t>
      </w:r>
      <w:r w:rsidRPr="003F5596">
        <w:rPr>
          <w:rFonts w:ascii="Arial" w:hAnsi="Arial" w:cs="Arial"/>
          <w:sz w:val="22"/>
          <w:szCs w:val="22"/>
        </w:rPr>
        <w:t xml:space="preserve"> A</w:t>
      </w:r>
      <w:r>
        <w:rPr>
          <w:rFonts w:ascii="Arial" w:hAnsi="Arial" w:cs="Arial"/>
          <w:sz w:val="22"/>
          <w:szCs w:val="22"/>
        </w:rPr>
        <w:t>.</w:t>
      </w:r>
      <w:r w:rsidRPr="003F5596">
        <w:rPr>
          <w:rFonts w:ascii="Arial" w:hAnsi="Arial" w:cs="Arial"/>
          <w:sz w:val="22"/>
          <w:szCs w:val="22"/>
        </w:rPr>
        <w:t>, Shukla</w:t>
      </w:r>
      <w:r>
        <w:rPr>
          <w:rFonts w:ascii="Arial" w:hAnsi="Arial" w:cs="Arial"/>
          <w:sz w:val="22"/>
          <w:szCs w:val="22"/>
        </w:rPr>
        <w:t>,</w:t>
      </w:r>
      <w:r w:rsidRPr="003F5596">
        <w:rPr>
          <w:rFonts w:ascii="Arial" w:hAnsi="Arial" w:cs="Arial"/>
          <w:sz w:val="22"/>
          <w:szCs w:val="22"/>
        </w:rPr>
        <w:t xml:space="preserve"> G</w:t>
      </w:r>
      <w:r>
        <w:rPr>
          <w:rFonts w:ascii="Arial" w:hAnsi="Arial" w:cs="Arial"/>
          <w:sz w:val="22"/>
          <w:szCs w:val="22"/>
        </w:rPr>
        <w:t xml:space="preserve">. </w:t>
      </w:r>
      <w:r w:rsidRPr="00543F7B">
        <w:rPr>
          <w:rFonts w:ascii="Arial" w:hAnsi="Arial" w:cs="Arial"/>
          <w:sz w:val="22"/>
          <w:szCs w:val="22"/>
        </w:rPr>
        <w:t>(202</w:t>
      </w:r>
      <w:r>
        <w:rPr>
          <w:rFonts w:ascii="Arial" w:hAnsi="Arial" w:cs="Arial"/>
          <w:sz w:val="22"/>
          <w:szCs w:val="22"/>
        </w:rPr>
        <w:t>4</w:t>
      </w:r>
      <w:r w:rsidRPr="00543F7B">
        <w:rPr>
          <w:rFonts w:ascii="Arial" w:hAnsi="Arial" w:cs="Arial"/>
          <w:sz w:val="22"/>
          <w:szCs w:val="22"/>
        </w:rPr>
        <w:t>).</w:t>
      </w:r>
      <w:r w:rsidR="008B60FE">
        <w:rPr>
          <w:rFonts w:ascii="Arial" w:hAnsi="Arial" w:cs="Arial"/>
          <w:sz w:val="22"/>
          <w:szCs w:val="22"/>
        </w:rPr>
        <w:t xml:space="preserve"> </w:t>
      </w:r>
      <w:r w:rsidR="008B60FE" w:rsidRPr="008B60FE">
        <w:rPr>
          <w:rFonts w:ascii="Arial" w:hAnsi="Arial" w:cs="Arial"/>
          <w:sz w:val="22"/>
          <w:szCs w:val="22"/>
        </w:rPr>
        <w:t xml:space="preserve">Association Between Time </w:t>
      </w:r>
      <w:proofErr w:type="gramStart"/>
      <w:r w:rsidR="008B60FE" w:rsidRPr="008B60FE">
        <w:rPr>
          <w:rFonts w:ascii="Arial" w:hAnsi="Arial" w:cs="Arial"/>
          <w:sz w:val="22"/>
          <w:szCs w:val="22"/>
        </w:rPr>
        <w:t>From</w:t>
      </w:r>
      <w:proofErr w:type="gramEnd"/>
      <w:r w:rsidR="008B60FE" w:rsidRPr="008B60FE">
        <w:rPr>
          <w:rFonts w:ascii="Arial" w:hAnsi="Arial" w:cs="Arial"/>
          <w:sz w:val="22"/>
          <w:szCs w:val="22"/>
        </w:rPr>
        <w:t xml:space="preserve"> Surgery to Radiation Therapy and Multimodality Treatment Outcomes in HPV+ Head and Neck Cancer: A Multi-Institutional Cohort Experience.</w:t>
      </w:r>
      <w:r w:rsidR="00A92D45">
        <w:rPr>
          <w:rFonts w:ascii="Arial" w:hAnsi="Arial" w:cs="Arial"/>
          <w:sz w:val="22"/>
          <w:szCs w:val="22"/>
        </w:rPr>
        <w:t xml:space="preserve"> Advances in Radiation Oncology, 9(8), 101515.</w:t>
      </w:r>
      <w:r w:rsidR="007E63F1">
        <w:rPr>
          <w:rFonts w:ascii="Arial" w:hAnsi="Arial" w:cs="Arial"/>
          <w:sz w:val="22"/>
          <w:szCs w:val="22"/>
        </w:rPr>
        <w:t xml:space="preserve"> </w:t>
      </w:r>
      <w:hyperlink r:id="rId26" w:history="1">
        <w:r w:rsidR="007E63F1" w:rsidRPr="00FB32AA">
          <w:rPr>
            <w:rStyle w:val="Hyperlink"/>
            <w:rFonts w:ascii="Arial" w:hAnsi="Arial" w:cs="Arial"/>
            <w:sz w:val="22"/>
            <w:szCs w:val="22"/>
          </w:rPr>
          <w:t>https://doi.org/10.1016/j.adro.2024.101515</w:t>
        </w:r>
      </w:hyperlink>
    </w:p>
    <w:p w14:paraId="7B47FA43" w14:textId="09007406" w:rsidR="00C73EE3" w:rsidRPr="00B221B2" w:rsidRDefault="00C73EE3" w:rsidP="00031E8B">
      <w:pPr>
        <w:keepLines/>
        <w:spacing w:beforeLines="80" w:before="192"/>
        <w:ind w:left="187" w:right="240"/>
        <w:rPr>
          <w:rFonts w:ascii="Arial" w:hAnsi="Arial" w:cs="Arial"/>
          <w:sz w:val="22"/>
          <w:szCs w:val="22"/>
        </w:rPr>
      </w:pPr>
      <w:r>
        <w:rPr>
          <w:rFonts w:ascii="Arial" w:hAnsi="Arial" w:cs="Arial"/>
          <w:sz w:val="22"/>
          <w:szCs w:val="22"/>
        </w:rPr>
        <w:t xml:space="preserve">Mir, A., Kesar, V., Kim, S.H., </w:t>
      </w:r>
      <w:proofErr w:type="spellStart"/>
      <w:r>
        <w:rPr>
          <w:rFonts w:ascii="Arial" w:hAnsi="Arial" w:cs="Arial"/>
          <w:sz w:val="22"/>
          <w:szCs w:val="22"/>
        </w:rPr>
        <w:t>Buhle</w:t>
      </w:r>
      <w:proofErr w:type="spellEnd"/>
      <w:r>
        <w:rPr>
          <w:rFonts w:ascii="Arial" w:hAnsi="Arial" w:cs="Arial"/>
          <w:sz w:val="22"/>
          <w:szCs w:val="22"/>
        </w:rPr>
        <w:t xml:space="preserve">, A., Roberts, A., Singh, N., Ji, W., Lozano, A., </w:t>
      </w:r>
      <w:r>
        <w:rPr>
          <w:rFonts w:ascii="Arial" w:hAnsi="Arial" w:cs="Arial"/>
          <w:b/>
          <w:bCs/>
          <w:sz w:val="22"/>
          <w:szCs w:val="22"/>
        </w:rPr>
        <w:t>Hanlon, A.</w:t>
      </w:r>
      <w:r>
        <w:rPr>
          <w:rFonts w:ascii="Arial" w:hAnsi="Arial" w:cs="Arial"/>
          <w:sz w:val="22"/>
          <w:szCs w:val="22"/>
        </w:rPr>
        <w:t xml:space="preserve">, </w:t>
      </w:r>
      <w:proofErr w:type="spellStart"/>
      <w:r>
        <w:rPr>
          <w:rFonts w:ascii="Arial" w:hAnsi="Arial" w:cs="Arial"/>
          <w:sz w:val="22"/>
          <w:szCs w:val="22"/>
        </w:rPr>
        <w:t>Grider</w:t>
      </w:r>
      <w:proofErr w:type="spellEnd"/>
      <w:r>
        <w:rPr>
          <w:rFonts w:ascii="Arial" w:hAnsi="Arial" w:cs="Arial"/>
          <w:sz w:val="22"/>
          <w:szCs w:val="22"/>
        </w:rPr>
        <w:t xml:space="preserve">, D. (2024). </w:t>
      </w:r>
      <w:r w:rsidR="00F87D31">
        <w:rPr>
          <w:rFonts w:ascii="Arial" w:hAnsi="Arial" w:cs="Arial"/>
          <w:sz w:val="22"/>
          <w:szCs w:val="22"/>
        </w:rPr>
        <w:t xml:space="preserve">Behind the screen: underreported contribution of the expert radiologist in inflammatory bowel disease conferences and patient care. </w:t>
      </w:r>
      <w:r w:rsidR="00176BC9" w:rsidRPr="00176BC9">
        <w:rPr>
          <w:rFonts w:ascii="Arial" w:hAnsi="Arial" w:cs="Arial"/>
          <w:sz w:val="22"/>
          <w:szCs w:val="22"/>
        </w:rPr>
        <w:t>Clinical</w:t>
      </w:r>
      <w:r w:rsidR="00F87D31" w:rsidRPr="00BF7C60">
        <w:rPr>
          <w:rFonts w:ascii="Arial" w:hAnsi="Arial" w:cs="Arial"/>
          <w:sz w:val="22"/>
          <w:szCs w:val="22"/>
        </w:rPr>
        <w:t xml:space="preserve"> </w:t>
      </w:r>
      <w:r w:rsidR="00B221B2" w:rsidRPr="00BF7C60">
        <w:rPr>
          <w:rFonts w:ascii="Arial" w:hAnsi="Arial" w:cs="Arial"/>
          <w:sz w:val="22"/>
          <w:szCs w:val="22"/>
        </w:rPr>
        <w:t>Imaging</w:t>
      </w:r>
      <w:r w:rsidR="00B221B2">
        <w:rPr>
          <w:rFonts w:ascii="Arial" w:hAnsi="Arial" w:cs="Arial"/>
          <w:sz w:val="22"/>
          <w:szCs w:val="22"/>
        </w:rPr>
        <w:t>, 107, 110079</w:t>
      </w:r>
      <w:r w:rsidR="00DE0EC5">
        <w:rPr>
          <w:rFonts w:ascii="Arial" w:hAnsi="Arial" w:cs="Arial"/>
          <w:sz w:val="22"/>
          <w:szCs w:val="22"/>
        </w:rPr>
        <w:t xml:space="preserve">. </w:t>
      </w:r>
      <w:hyperlink r:id="rId27" w:history="1">
        <w:r w:rsidR="00DE0EC5" w:rsidRPr="00F46B21">
          <w:rPr>
            <w:rStyle w:val="Hyperlink"/>
            <w:rFonts w:ascii="Arial" w:hAnsi="Arial" w:cs="Arial"/>
            <w:sz w:val="22"/>
            <w:szCs w:val="22"/>
          </w:rPr>
          <w:t>https://doi.org/10.1016/j.clinimag.2024.110079</w:t>
        </w:r>
      </w:hyperlink>
      <w:r w:rsidR="00DE0EC5">
        <w:rPr>
          <w:rFonts w:ascii="Arial" w:hAnsi="Arial" w:cs="Arial"/>
          <w:sz w:val="22"/>
          <w:szCs w:val="22"/>
        </w:rPr>
        <w:t xml:space="preserve"> </w:t>
      </w:r>
    </w:p>
    <w:p w14:paraId="0249AD19" w14:textId="3F317BAE" w:rsidR="00CB19CD" w:rsidRPr="00CE5FF5" w:rsidRDefault="001E0559" w:rsidP="00031E8B">
      <w:pPr>
        <w:keepLines/>
        <w:spacing w:beforeLines="80" w:before="192"/>
        <w:ind w:left="187" w:right="240"/>
        <w:rPr>
          <w:rFonts w:ascii="Arial" w:hAnsi="Arial" w:cs="Arial"/>
          <w:sz w:val="22"/>
          <w:szCs w:val="22"/>
        </w:rPr>
      </w:pPr>
      <w:proofErr w:type="spellStart"/>
      <w:r>
        <w:rPr>
          <w:rFonts w:ascii="Arial" w:hAnsi="Arial" w:cs="Arial"/>
          <w:sz w:val="22"/>
          <w:szCs w:val="22"/>
        </w:rPr>
        <w:t>Ogunmayowa</w:t>
      </w:r>
      <w:proofErr w:type="spellEnd"/>
      <w:r>
        <w:rPr>
          <w:rFonts w:ascii="Arial" w:hAnsi="Arial" w:cs="Arial"/>
          <w:sz w:val="22"/>
          <w:szCs w:val="22"/>
        </w:rPr>
        <w:t xml:space="preserve">, O., Lozano, A., </w:t>
      </w:r>
      <w:r>
        <w:rPr>
          <w:rFonts w:ascii="Arial" w:hAnsi="Arial" w:cs="Arial"/>
          <w:b/>
          <w:bCs/>
          <w:sz w:val="22"/>
          <w:szCs w:val="22"/>
        </w:rPr>
        <w:t>Hanlon, A.</w:t>
      </w:r>
      <w:r>
        <w:rPr>
          <w:rFonts w:ascii="Arial" w:hAnsi="Arial" w:cs="Arial"/>
          <w:sz w:val="22"/>
          <w:szCs w:val="22"/>
        </w:rPr>
        <w:t xml:space="preserve">, Paige, F., Cook, N., Baker, C. </w:t>
      </w:r>
      <w:r w:rsidR="00CE5FF5">
        <w:rPr>
          <w:rFonts w:ascii="Arial" w:hAnsi="Arial" w:cs="Arial"/>
          <w:sz w:val="22"/>
          <w:szCs w:val="22"/>
        </w:rPr>
        <w:t xml:space="preserve">(2024). </w:t>
      </w:r>
      <w:r>
        <w:rPr>
          <w:rFonts w:ascii="Arial" w:hAnsi="Arial" w:cs="Arial"/>
          <w:sz w:val="22"/>
          <w:szCs w:val="22"/>
        </w:rPr>
        <w:t>Social vulnerability and traumatic brain injury hospitalizations from sports and recreation among pediatric patients in the United States</w:t>
      </w:r>
      <w:r w:rsidR="00CE5FF5">
        <w:rPr>
          <w:rFonts w:ascii="Arial" w:hAnsi="Arial" w:cs="Arial"/>
          <w:sz w:val="22"/>
          <w:szCs w:val="22"/>
        </w:rPr>
        <w:t xml:space="preserve">. </w:t>
      </w:r>
      <w:r w:rsidR="00CE5FF5" w:rsidRPr="00BF7C60">
        <w:rPr>
          <w:rFonts w:ascii="Arial" w:hAnsi="Arial" w:cs="Arial"/>
          <w:sz w:val="22"/>
          <w:szCs w:val="22"/>
        </w:rPr>
        <w:t>Annals of Epidemiology</w:t>
      </w:r>
      <w:r w:rsidR="00CE5FF5">
        <w:rPr>
          <w:rFonts w:ascii="Arial" w:hAnsi="Arial" w:cs="Arial"/>
          <w:sz w:val="22"/>
          <w:szCs w:val="22"/>
        </w:rPr>
        <w:t xml:space="preserve">, </w:t>
      </w:r>
      <w:r w:rsidR="0055590F">
        <w:rPr>
          <w:rFonts w:ascii="Arial" w:hAnsi="Arial" w:cs="Arial"/>
          <w:sz w:val="22"/>
          <w:szCs w:val="22"/>
        </w:rPr>
        <w:t>93, 19-26.</w:t>
      </w:r>
      <w:r w:rsidR="00E10F2F">
        <w:rPr>
          <w:rFonts w:ascii="Arial" w:hAnsi="Arial" w:cs="Arial"/>
          <w:sz w:val="22"/>
          <w:szCs w:val="22"/>
        </w:rPr>
        <w:t xml:space="preserve"> </w:t>
      </w:r>
      <w:hyperlink r:id="rId28" w:history="1">
        <w:r w:rsidR="00E10F2F" w:rsidRPr="00F46B21">
          <w:rPr>
            <w:rStyle w:val="Hyperlink"/>
            <w:rFonts w:ascii="Arial" w:hAnsi="Arial" w:cs="Arial"/>
            <w:sz w:val="22"/>
            <w:szCs w:val="22"/>
          </w:rPr>
          <w:t>https://doi.org/10.1016/j.annepidem.2024.03.002</w:t>
        </w:r>
      </w:hyperlink>
    </w:p>
    <w:p w14:paraId="30ACF484" w14:textId="6996B5DC" w:rsidR="001D6150" w:rsidRPr="00465B58" w:rsidRDefault="009342B1" w:rsidP="00031E8B">
      <w:pPr>
        <w:keepLines/>
        <w:spacing w:beforeLines="80" w:before="192"/>
        <w:ind w:left="187" w:right="240"/>
        <w:rPr>
          <w:rFonts w:ascii="Arial" w:hAnsi="Arial" w:cs="Arial"/>
          <w:sz w:val="22"/>
          <w:szCs w:val="22"/>
        </w:rPr>
      </w:pPr>
      <w:r>
        <w:rPr>
          <w:rFonts w:ascii="Arial" w:hAnsi="Arial" w:cs="Arial"/>
          <w:sz w:val="22"/>
          <w:szCs w:val="22"/>
        </w:rPr>
        <w:t>Kerman, I. A., Glover, M. E., Lin, Y., West, J. L.</w:t>
      </w:r>
      <w:r w:rsidR="00831397">
        <w:rPr>
          <w:rFonts w:ascii="Arial" w:hAnsi="Arial" w:cs="Arial"/>
          <w:sz w:val="22"/>
          <w:szCs w:val="22"/>
        </w:rPr>
        <w:t xml:space="preserve">, </w:t>
      </w:r>
      <w:r w:rsidR="00831397">
        <w:rPr>
          <w:rFonts w:ascii="Arial" w:hAnsi="Arial" w:cs="Arial"/>
          <w:b/>
          <w:bCs/>
          <w:sz w:val="22"/>
          <w:szCs w:val="22"/>
        </w:rPr>
        <w:t>Hanlon, A. L.</w:t>
      </w:r>
      <w:r w:rsidR="00831397">
        <w:rPr>
          <w:rFonts w:ascii="Arial" w:hAnsi="Arial" w:cs="Arial"/>
          <w:sz w:val="22"/>
          <w:szCs w:val="22"/>
        </w:rPr>
        <w:t xml:space="preserve">, </w:t>
      </w:r>
      <w:proofErr w:type="spellStart"/>
      <w:r w:rsidR="00831397">
        <w:rPr>
          <w:rFonts w:ascii="Arial" w:hAnsi="Arial" w:cs="Arial"/>
          <w:sz w:val="22"/>
          <w:szCs w:val="22"/>
        </w:rPr>
        <w:t>Kablinger</w:t>
      </w:r>
      <w:proofErr w:type="spellEnd"/>
      <w:r w:rsidR="00831397">
        <w:rPr>
          <w:rFonts w:ascii="Arial" w:hAnsi="Arial" w:cs="Arial"/>
          <w:sz w:val="22"/>
          <w:szCs w:val="22"/>
        </w:rPr>
        <w:t>, A. S., Clinton, S. M. (2024). Antibiotic exposure is associated with decreased risk of psychiatric disorders</w:t>
      </w:r>
      <w:r w:rsidR="00465B58">
        <w:rPr>
          <w:rFonts w:ascii="Arial" w:hAnsi="Arial" w:cs="Arial"/>
          <w:sz w:val="22"/>
          <w:szCs w:val="22"/>
        </w:rPr>
        <w:t xml:space="preserve">. </w:t>
      </w:r>
      <w:r w:rsidR="00465B58" w:rsidRPr="00BF7C60">
        <w:rPr>
          <w:rFonts w:ascii="Arial" w:hAnsi="Arial" w:cs="Arial"/>
          <w:sz w:val="22"/>
          <w:szCs w:val="22"/>
        </w:rPr>
        <w:t>Frontiers of Pharmacology</w:t>
      </w:r>
      <w:r w:rsidR="00465B58" w:rsidRPr="004B6810">
        <w:rPr>
          <w:rFonts w:ascii="Arial" w:hAnsi="Arial" w:cs="Arial"/>
          <w:sz w:val="22"/>
          <w:szCs w:val="22"/>
        </w:rPr>
        <w:t xml:space="preserve">, </w:t>
      </w:r>
      <w:r w:rsidR="00733266" w:rsidRPr="004B6810">
        <w:rPr>
          <w:rFonts w:ascii="Arial" w:hAnsi="Arial" w:cs="Arial"/>
          <w:sz w:val="22"/>
          <w:szCs w:val="22"/>
        </w:rPr>
        <w:t>14</w:t>
      </w:r>
      <w:r w:rsidR="00A07768" w:rsidRPr="004B6810">
        <w:rPr>
          <w:rFonts w:ascii="Arial" w:hAnsi="Arial" w:cs="Arial"/>
          <w:sz w:val="22"/>
          <w:szCs w:val="22"/>
        </w:rPr>
        <w:t>,</w:t>
      </w:r>
      <w:r w:rsidR="00733266" w:rsidRPr="004B6810">
        <w:rPr>
          <w:rFonts w:ascii="Arial" w:hAnsi="Arial" w:cs="Arial"/>
          <w:sz w:val="22"/>
          <w:szCs w:val="22"/>
        </w:rPr>
        <w:t>1290052.</w:t>
      </w:r>
      <w:r w:rsidR="00733266">
        <w:rPr>
          <w:rFonts w:ascii="Arial" w:hAnsi="Arial" w:cs="Arial"/>
          <w:sz w:val="22"/>
          <w:szCs w:val="22"/>
        </w:rPr>
        <w:t xml:space="preserve"> </w:t>
      </w:r>
      <w:hyperlink r:id="rId29" w:history="1">
        <w:r w:rsidR="000E5E59" w:rsidRPr="00F46B21">
          <w:rPr>
            <w:rStyle w:val="Hyperlink"/>
            <w:rFonts w:ascii="Arial" w:hAnsi="Arial" w:cs="Arial"/>
            <w:sz w:val="22"/>
            <w:szCs w:val="22"/>
          </w:rPr>
          <w:t>https://doi.org/10.3389/fphar.2023.1290052</w:t>
        </w:r>
      </w:hyperlink>
      <w:r w:rsidR="000E5E59">
        <w:rPr>
          <w:rFonts w:ascii="Arial" w:hAnsi="Arial" w:cs="Arial"/>
          <w:sz w:val="22"/>
          <w:szCs w:val="22"/>
        </w:rPr>
        <w:t xml:space="preserve"> </w:t>
      </w:r>
    </w:p>
    <w:p w14:paraId="0A064109" w14:textId="77D75591" w:rsidR="00F518F7" w:rsidRPr="00E815C6" w:rsidRDefault="005235FC" w:rsidP="00031E8B">
      <w:pPr>
        <w:keepLines/>
        <w:spacing w:beforeLines="80" w:before="192"/>
        <w:ind w:left="187" w:right="240"/>
        <w:rPr>
          <w:rFonts w:ascii="Arial" w:hAnsi="Arial" w:cs="Arial"/>
          <w:sz w:val="22"/>
          <w:szCs w:val="22"/>
        </w:rPr>
      </w:pPr>
      <w:r>
        <w:rPr>
          <w:rFonts w:ascii="Arial" w:hAnsi="Arial" w:cs="Arial"/>
          <w:b/>
          <w:bCs/>
          <w:sz w:val="22"/>
          <w:szCs w:val="22"/>
        </w:rPr>
        <w:t>Hanlon, A.</w:t>
      </w:r>
      <w:r>
        <w:rPr>
          <w:rFonts w:ascii="Arial" w:hAnsi="Arial" w:cs="Arial"/>
          <w:sz w:val="22"/>
          <w:szCs w:val="22"/>
        </w:rPr>
        <w:t xml:space="preserve">, Ahrens, M., Hirschman, K., </w:t>
      </w:r>
      <w:proofErr w:type="spellStart"/>
      <w:r>
        <w:rPr>
          <w:rFonts w:ascii="Arial" w:hAnsi="Arial" w:cs="Arial"/>
          <w:sz w:val="22"/>
          <w:szCs w:val="22"/>
        </w:rPr>
        <w:t>Mc</w:t>
      </w:r>
      <w:r w:rsidR="005B709B">
        <w:rPr>
          <w:rFonts w:ascii="Arial" w:hAnsi="Arial" w:cs="Arial"/>
          <w:sz w:val="22"/>
          <w:szCs w:val="22"/>
        </w:rPr>
        <w:t>c</w:t>
      </w:r>
      <w:r>
        <w:rPr>
          <w:rFonts w:ascii="Arial" w:hAnsi="Arial" w:cs="Arial"/>
          <w:sz w:val="22"/>
          <w:szCs w:val="22"/>
        </w:rPr>
        <w:t>auley</w:t>
      </w:r>
      <w:proofErr w:type="spellEnd"/>
      <w:r>
        <w:rPr>
          <w:rFonts w:ascii="Arial" w:hAnsi="Arial" w:cs="Arial"/>
          <w:sz w:val="22"/>
          <w:szCs w:val="22"/>
        </w:rPr>
        <w:t xml:space="preserve">, K., </w:t>
      </w:r>
      <w:proofErr w:type="spellStart"/>
      <w:r>
        <w:rPr>
          <w:rFonts w:ascii="Arial" w:hAnsi="Arial" w:cs="Arial"/>
          <w:sz w:val="22"/>
          <w:szCs w:val="22"/>
        </w:rPr>
        <w:t>Shaid</w:t>
      </w:r>
      <w:proofErr w:type="spellEnd"/>
      <w:r>
        <w:rPr>
          <w:rFonts w:ascii="Arial" w:hAnsi="Arial" w:cs="Arial"/>
          <w:sz w:val="22"/>
          <w:szCs w:val="22"/>
        </w:rPr>
        <w:t xml:space="preserve">, E., </w:t>
      </w:r>
      <w:proofErr w:type="spellStart"/>
      <w:r>
        <w:rPr>
          <w:rFonts w:ascii="Arial" w:hAnsi="Arial" w:cs="Arial"/>
          <w:sz w:val="22"/>
          <w:szCs w:val="22"/>
        </w:rPr>
        <w:t>Osokpo</w:t>
      </w:r>
      <w:proofErr w:type="spellEnd"/>
      <w:r>
        <w:rPr>
          <w:rFonts w:ascii="Arial" w:hAnsi="Arial" w:cs="Arial"/>
          <w:sz w:val="22"/>
          <w:szCs w:val="22"/>
        </w:rPr>
        <w:t>, O., Pauly, M., Naylor, M.</w:t>
      </w:r>
      <w:r w:rsidR="00B01F85">
        <w:rPr>
          <w:rFonts w:ascii="Arial" w:hAnsi="Arial" w:cs="Arial"/>
          <w:sz w:val="22"/>
          <w:szCs w:val="22"/>
        </w:rPr>
        <w:t xml:space="preserve"> (2023). Measuring Implementation Fidelity of the Transitional Care Model in the MIRROR-TCM Trial. </w:t>
      </w:r>
      <w:r w:rsidR="00E815C6" w:rsidRPr="00BF7C60">
        <w:rPr>
          <w:rFonts w:ascii="Arial" w:hAnsi="Arial" w:cs="Arial"/>
          <w:sz w:val="22"/>
          <w:szCs w:val="22"/>
        </w:rPr>
        <w:t>Innovation in Aging</w:t>
      </w:r>
      <w:r w:rsidR="00E815C6">
        <w:rPr>
          <w:rFonts w:ascii="Arial" w:hAnsi="Arial" w:cs="Arial"/>
          <w:sz w:val="22"/>
          <w:szCs w:val="22"/>
        </w:rPr>
        <w:t xml:space="preserve">, </w:t>
      </w:r>
      <w:r w:rsidR="00EE4C21">
        <w:rPr>
          <w:rFonts w:ascii="Arial" w:hAnsi="Arial" w:cs="Arial"/>
          <w:sz w:val="22"/>
          <w:szCs w:val="22"/>
        </w:rPr>
        <w:t>7 (Suppl 1), 573-4.</w:t>
      </w:r>
      <w:r w:rsidR="005E10AE">
        <w:rPr>
          <w:rFonts w:ascii="Arial" w:hAnsi="Arial" w:cs="Arial"/>
          <w:sz w:val="22"/>
          <w:szCs w:val="22"/>
        </w:rPr>
        <w:t xml:space="preserve"> </w:t>
      </w:r>
      <w:hyperlink r:id="rId30" w:history="1">
        <w:r w:rsidR="005E10AE" w:rsidRPr="00F46B21">
          <w:rPr>
            <w:rStyle w:val="Hyperlink"/>
            <w:rFonts w:ascii="Arial" w:hAnsi="Arial" w:cs="Arial"/>
            <w:sz w:val="22"/>
            <w:szCs w:val="22"/>
          </w:rPr>
          <w:t>https://doi.org/10.1093/geroni/igad104.1878</w:t>
        </w:r>
      </w:hyperlink>
      <w:r w:rsidR="005E10AE">
        <w:rPr>
          <w:rFonts w:ascii="Arial" w:hAnsi="Arial" w:cs="Arial"/>
          <w:sz w:val="22"/>
          <w:szCs w:val="22"/>
        </w:rPr>
        <w:t xml:space="preserve"> </w:t>
      </w:r>
    </w:p>
    <w:p w14:paraId="538F3853" w14:textId="596D8F6F" w:rsidR="008B65F5" w:rsidRDefault="008B65F5" w:rsidP="00031E8B">
      <w:pPr>
        <w:keepLines/>
        <w:spacing w:beforeLines="80" w:before="192"/>
        <w:ind w:left="187" w:right="240"/>
        <w:rPr>
          <w:rFonts w:ascii="Arial" w:hAnsi="Arial" w:cs="Arial"/>
          <w:sz w:val="22"/>
          <w:szCs w:val="22"/>
        </w:rPr>
      </w:pPr>
      <w:proofErr w:type="spellStart"/>
      <w:r>
        <w:rPr>
          <w:rFonts w:ascii="Arial" w:hAnsi="Arial" w:cs="Arial"/>
          <w:sz w:val="22"/>
          <w:szCs w:val="22"/>
        </w:rPr>
        <w:t>Mula</w:t>
      </w:r>
      <w:proofErr w:type="spellEnd"/>
      <w:r>
        <w:rPr>
          <w:rFonts w:ascii="Arial" w:hAnsi="Arial" w:cs="Arial"/>
          <w:sz w:val="22"/>
          <w:szCs w:val="22"/>
        </w:rPr>
        <w:t xml:space="preserve">, M., Matthew, A., Das, S. R., Nasrallah, I. M., </w:t>
      </w:r>
      <w:r w:rsidR="000273C3">
        <w:rPr>
          <w:rFonts w:ascii="Arial" w:hAnsi="Arial" w:cs="Arial"/>
          <w:sz w:val="22"/>
          <w:szCs w:val="22"/>
        </w:rPr>
        <w:t xml:space="preserve">Bryan, R. N., </w:t>
      </w:r>
      <w:proofErr w:type="spellStart"/>
      <w:r w:rsidR="000273C3">
        <w:rPr>
          <w:rFonts w:ascii="Arial" w:hAnsi="Arial" w:cs="Arial"/>
          <w:sz w:val="22"/>
          <w:szCs w:val="22"/>
        </w:rPr>
        <w:t>Detre</w:t>
      </w:r>
      <w:proofErr w:type="spellEnd"/>
      <w:r w:rsidR="000273C3">
        <w:rPr>
          <w:rFonts w:ascii="Arial" w:hAnsi="Arial" w:cs="Arial"/>
          <w:sz w:val="22"/>
          <w:szCs w:val="22"/>
        </w:rPr>
        <w:t xml:space="preserve">, J.A., </w:t>
      </w:r>
      <w:proofErr w:type="spellStart"/>
      <w:r w:rsidR="000273C3">
        <w:rPr>
          <w:rFonts w:ascii="Arial" w:hAnsi="Arial" w:cs="Arial"/>
          <w:sz w:val="22"/>
          <w:szCs w:val="22"/>
        </w:rPr>
        <w:t>Benzinger</w:t>
      </w:r>
      <w:proofErr w:type="spellEnd"/>
      <w:r w:rsidR="000273C3">
        <w:rPr>
          <w:rFonts w:ascii="Arial" w:hAnsi="Arial" w:cs="Arial"/>
          <w:sz w:val="22"/>
          <w:szCs w:val="22"/>
        </w:rPr>
        <w:t xml:space="preserve">, T. L. S., </w:t>
      </w:r>
      <w:proofErr w:type="spellStart"/>
      <w:r w:rsidR="000273C3">
        <w:rPr>
          <w:rFonts w:ascii="Arial" w:hAnsi="Arial" w:cs="Arial"/>
          <w:sz w:val="22"/>
          <w:szCs w:val="22"/>
        </w:rPr>
        <w:t>Wolk</w:t>
      </w:r>
      <w:proofErr w:type="spellEnd"/>
      <w:r w:rsidR="000273C3">
        <w:rPr>
          <w:rFonts w:ascii="Arial" w:hAnsi="Arial" w:cs="Arial"/>
          <w:sz w:val="22"/>
          <w:szCs w:val="22"/>
        </w:rPr>
        <w:t xml:space="preserve">, D. A. </w:t>
      </w:r>
      <w:r w:rsidR="000273C3">
        <w:rPr>
          <w:rFonts w:ascii="Arial" w:hAnsi="Arial" w:cs="Arial"/>
          <w:b/>
          <w:bCs/>
          <w:sz w:val="22"/>
          <w:szCs w:val="22"/>
        </w:rPr>
        <w:t>Hanlon, A.</w:t>
      </w:r>
      <w:r w:rsidR="000273C3" w:rsidRPr="00A57234">
        <w:rPr>
          <w:rFonts w:ascii="Arial" w:hAnsi="Arial" w:cs="Arial"/>
          <w:sz w:val="22"/>
          <w:szCs w:val="22"/>
        </w:rPr>
        <w:t>,</w:t>
      </w:r>
      <w:r w:rsidR="000273C3">
        <w:rPr>
          <w:rFonts w:ascii="Arial" w:hAnsi="Arial" w:cs="Arial"/>
          <w:sz w:val="22"/>
          <w:szCs w:val="22"/>
        </w:rPr>
        <w:t xml:space="preserve"> Lozano, A., </w:t>
      </w:r>
      <w:proofErr w:type="spellStart"/>
      <w:r w:rsidR="00EF5814">
        <w:rPr>
          <w:rFonts w:ascii="Arial" w:hAnsi="Arial" w:cs="Arial"/>
          <w:sz w:val="22"/>
          <w:szCs w:val="22"/>
        </w:rPr>
        <w:t>Moelter</w:t>
      </w:r>
      <w:proofErr w:type="spellEnd"/>
      <w:r w:rsidR="00EF5814">
        <w:rPr>
          <w:rFonts w:ascii="Arial" w:hAnsi="Arial" w:cs="Arial"/>
          <w:sz w:val="22"/>
          <w:szCs w:val="22"/>
        </w:rPr>
        <w:t xml:space="preserve">, S., Chi, </w:t>
      </w:r>
      <w:proofErr w:type="spellStart"/>
      <w:r w:rsidR="00EF5814">
        <w:rPr>
          <w:rFonts w:ascii="Arial" w:hAnsi="Arial" w:cs="Arial"/>
          <w:sz w:val="22"/>
          <w:szCs w:val="22"/>
        </w:rPr>
        <w:t>Luqi</w:t>
      </w:r>
      <w:proofErr w:type="spellEnd"/>
      <w:r w:rsidR="00EF5814">
        <w:rPr>
          <w:rFonts w:ascii="Arial" w:hAnsi="Arial" w:cs="Arial"/>
          <w:sz w:val="22"/>
          <w:szCs w:val="22"/>
        </w:rPr>
        <w:t xml:space="preserve">, Davis, E. M., Cheng, C., </w:t>
      </w:r>
      <w:proofErr w:type="spellStart"/>
      <w:r w:rsidR="00EF5814">
        <w:rPr>
          <w:rFonts w:ascii="Arial" w:hAnsi="Arial" w:cs="Arial"/>
          <w:sz w:val="22"/>
          <w:szCs w:val="22"/>
        </w:rPr>
        <w:t>Bhamidipati</w:t>
      </w:r>
      <w:proofErr w:type="spellEnd"/>
      <w:r w:rsidR="00EF5814">
        <w:rPr>
          <w:rFonts w:ascii="Arial" w:hAnsi="Arial" w:cs="Arial"/>
          <w:sz w:val="22"/>
          <w:szCs w:val="22"/>
        </w:rPr>
        <w:t>, A., Gooneratne, N., Richards, K. C. (2023). Hippoc</w:t>
      </w:r>
      <w:r w:rsidR="003D68FA">
        <w:rPr>
          <w:rFonts w:ascii="Arial" w:hAnsi="Arial" w:cs="Arial"/>
          <w:sz w:val="22"/>
          <w:szCs w:val="22"/>
        </w:rPr>
        <w:t xml:space="preserve">ampal Enlargement and White Matter Hyperintensities in Obstructive Sleep Apnea Patients. </w:t>
      </w:r>
      <w:r w:rsidR="00FC281B" w:rsidRPr="00BF7C60">
        <w:rPr>
          <w:rFonts w:ascii="Arial" w:hAnsi="Arial" w:cs="Arial"/>
          <w:sz w:val="22"/>
          <w:szCs w:val="22"/>
        </w:rPr>
        <w:t>Alzheimer’s &amp; Dementia</w:t>
      </w:r>
      <w:r w:rsidR="00C9034D">
        <w:rPr>
          <w:rFonts w:ascii="Arial" w:hAnsi="Arial" w:cs="Arial"/>
          <w:sz w:val="22"/>
          <w:szCs w:val="22"/>
        </w:rPr>
        <w:t>, 19(S16, pt 3)</w:t>
      </w:r>
      <w:r w:rsidR="00FC281B">
        <w:rPr>
          <w:rFonts w:ascii="Arial" w:hAnsi="Arial" w:cs="Arial"/>
          <w:sz w:val="22"/>
          <w:szCs w:val="22"/>
        </w:rPr>
        <w:t>, e080671.</w:t>
      </w:r>
      <w:r w:rsidR="0064726C">
        <w:rPr>
          <w:rFonts w:ascii="Arial" w:hAnsi="Arial" w:cs="Arial"/>
          <w:sz w:val="22"/>
          <w:szCs w:val="22"/>
        </w:rPr>
        <w:t xml:space="preserve"> </w:t>
      </w:r>
      <w:hyperlink r:id="rId31" w:history="1">
        <w:r w:rsidR="00EE4A63" w:rsidRPr="00866082">
          <w:rPr>
            <w:rStyle w:val="Hyperlink"/>
            <w:rFonts w:ascii="Arial" w:hAnsi="Arial" w:cs="Arial"/>
            <w:sz w:val="22"/>
            <w:szCs w:val="22"/>
          </w:rPr>
          <w:t>https://doi.org/10.1002/alz.080671</w:t>
        </w:r>
      </w:hyperlink>
    </w:p>
    <w:p w14:paraId="71438018" w14:textId="512ECE2F" w:rsidR="00031E8B" w:rsidRPr="00543F7B" w:rsidRDefault="007617AD" w:rsidP="00031E8B">
      <w:pPr>
        <w:keepLines/>
        <w:spacing w:beforeLines="80" w:before="192"/>
        <w:ind w:left="187" w:right="240"/>
        <w:rPr>
          <w:rFonts w:ascii="Arial" w:hAnsi="Arial" w:cs="Arial"/>
          <w:sz w:val="22"/>
          <w:szCs w:val="22"/>
        </w:rPr>
      </w:pPr>
      <w:r w:rsidRPr="00543F7B">
        <w:rPr>
          <w:rFonts w:ascii="Arial" w:hAnsi="Arial" w:cs="Arial"/>
          <w:sz w:val="22"/>
          <w:szCs w:val="22"/>
        </w:rPr>
        <w:t xml:space="preserve">Adams, W. P., </w:t>
      </w:r>
      <w:proofErr w:type="spellStart"/>
      <w:r w:rsidRPr="00543F7B">
        <w:rPr>
          <w:rFonts w:ascii="Arial" w:hAnsi="Arial" w:cs="Arial"/>
          <w:sz w:val="22"/>
          <w:szCs w:val="22"/>
        </w:rPr>
        <w:t>Raisch</w:t>
      </w:r>
      <w:proofErr w:type="spellEnd"/>
      <w:r w:rsidRPr="00543F7B">
        <w:rPr>
          <w:rFonts w:ascii="Arial" w:hAnsi="Arial" w:cs="Arial"/>
          <w:sz w:val="22"/>
          <w:szCs w:val="22"/>
        </w:rPr>
        <w:t xml:space="preserve">, T. B., Zhao, Y., Davalos, R., Barrett, S., King, D. R., Bain, C. B., Colucci-Chang, K., Blair, G. A., </w:t>
      </w:r>
      <w:r w:rsidR="003032F6" w:rsidRPr="003032F6">
        <w:rPr>
          <w:rFonts w:ascii="Arial" w:hAnsi="Arial" w:cs="Arial"/>
          <w:b/>
          <w:sz w:val="22"/>
          <w:szCs w:val="22"/>
        </w:rPr>
        <w:t>Hanlon, A. L.</w:t>
      </w:r>
      <w:r w:rsidRPr="00543F7B">
        <w:rPr>
          <w:rFonts w:ascii="Arial" w:hAnsi="Arial" w:cs="Arial"/>
          <w:sz w:val="22"/>
          <w:szCs w:val="22"/>
        </w:rPr>
        <w:t xml:space="preserve"> (2023). Extracellular </w:t>
      </w:r>
      <w:proofErr w:type="spellStart"/>
      <w:r w:rsidRPr="00543F7B">
        <w:rPr>
          <w:rFonts w:ascii="Arial" w:hAnsi="Arial" w:cs="Arial"/>
          <w:sz w:val="22"/>
          <w:szCs w:val="22"/>
        </w:rPr>
        <w:t>Perinexal</w:t>
      </w:r>
      <w:proofErr w:type="spellEnd"/>
      <w:r w:rsidRPr="00543F7B">
        <w:rPr>
          <w:rFonts w:ascii="Arial" w:hAnsi="Arial" w:cs="Arial"/>
          <w:sz w:val="22"/>
          <w:szCs w:val="22"/>
        </w:rPr>
        <w:t xml:space="preserve"> Separation Is a Principal Determinant of Cardiac Conduction.</w:t>
      </w:r>
      <w:r w:rsidR="00BF7C60">
        <w:rPr>
          <w:rFonts w:ascii="Arial" w:hAnsi="Arial" w:cs="Arial"/>
          <w:sz w:val="22"/>
          <w:szCs w:val="22"/>
        </w:rPr>
        <w:t xml:space="preserve"> </w:t>
      </w:r>
      <w:r w:rsidRPr="00BF7C60">
        <w:rPr>
          <w:rFonts w:ascii="Arial" w:hAnsi="Arial" w:cs="Arial"/>
          <w:sz w:val="22"/>
          <w:szCs w:val="22"/>
        </w:rPr>
        <w:t>Circulation Research</w:t>
      </w:r>
      <w:r w:rsidRPr="00543F7B">
        <w:rPr>
          <w:rFonts w:ascii="Arial" w:hAnsi="Arial" w:cs="Arial"/>
          <w:sz w:val="22"/>
          <w:szCs w:val="22"/>
        </w:rPr>
        <w:t>, 133(8)</w:t>
      </w:r>
      <w:r w:rsidR="00F0289C" w:rsidRPr="00543F7B">
        <w:rPr>
          <w:rFonts w:ascii="Arial" w:hAnsi="Arial" w:cs="Arial"/>
          <w:sz w:val="22"/>
          <w:szCs w:val="22"/>
        </w:rPr>
        <w:t xml:space="preserve">, </w:t>
      </w:r>
      <w:r w:rsidRPr="00543F7B">
        <w:rPr>
          <w:rFonts w:ascii="Arial" w:hAnsi="Arial" w:cs="Arial"/>
          <w:sz w:val="22"/>
          <w:szCs w:val="22"/>
        </w:rPr>
        <w:t xml:space="preserve">658-673. </w:t>
      </w:r>
      <w:hyperlink r:id="rId32" w:history="1">
        <w:r w:rsidR="009C1249">
          <w:rPr>
            <w:rStyle w:val="Hyperlink"/>
            <w:rFonts w:ascii="Arial" w:hAnsi="Arial" w:cs="Arial"/>
            <w:sz w:val="22"/>
            <w:szCs w:val="22"/>
          </w:rPr>
          <w:t>https://doi.org/10.1161/CIRCRESAHA.123.322567</w:t>
        </w:r>
      </w:hyperlink>
      <w:r w:rsidR="009C1249">
        <w:rPr>
          <w:rFonts w:ascii="Arial" w:hAnsi="Arial" w:cs="Arial"/>
          <w:sz w:val="22"/>
          <w:szCs w:val="22"/>
        </w:rPr>
        <w:t xml:space="preserve"> </w:t>
      </w:r>
    </w:p>
    <w:p w14:paraId="061483AF" w14:textId="2211180A" w:rsidR="009C1249" w:rsidRDefault="007617AD" w:rsidP="009C1249">
      <w:pPr>
        <w:keepLines/>
        <w:spacing w:beforeLines="80" w:before="192"/>
        <w:ind w:left="187" w:right="240"/>
        <w:rPr>
          <w:rFonts w:ascii="Arial" w:hAnsi="Arial" w:cs="Arial"/>
          <w:sz w:val="22"/>
          <w:szCs w:val="22"/>
        </w:rPr>
      </w:pPr>
      <w:r w:rsidRPr="00543F7B">
        <w:rPr>
          <w:rFonts w:ascii="Arial" w:hAnsi="Arial" w:cs="Arial"/>
          <w:sz w:val="22"/>
          <w:szCs w:val="22"/>
        </w:rPr>
        <w:t xml:space="preserve">Truong, A., </w:t>
      </w:r>
      <w:proofErr w:type="spellStart"/>
      <w:r w:rsidRPr="00543F7B">
        <w:rPr>
          <w:rFonts w:ascii="Arial" w:hAnsi="Arial" w:cs="Arial"/>
          <w:sz w:val="22"/>
          <w:szCs w:val="22"/>
        </w:rPr>
        <w:t>Kablinger</w:t>
      </w:r>
      <w:proofErr w:type="spellEnd"/>
      <w:r w:rsidRPr="00543F7B">
        <w:rPr>
          <w:rFonts w:ascii="Arial" w:hAnsi="Arial" w:cs="Arial"/>
          <w:sz w:val="22"/>
          <w:szCs w:val="22"/>
        </w:rPr>
        <w:t xml:space="preserve">, A., Hartman, C., Hartman, D., West, J., </w:t>
      </w:r>
      <w:r w:rsidR="003032F6" w:rsidRPr="003032F6">
        <w:rPr>
          <w:rFonts w:ascii="Arial" w:hAnsi="Arial" w:cs="Arial"/>
          <w:b/>
          <w:sz w:val="22"/>
          <w:szCs w:val="22"/>
        </w:rPr>
        <w:t>Hanlon, A.</w:t>
      </w:r>
      <w:r w:rsidRPr="00543F7B">
        <w:rPr>
          <w:rFonts w:ascii="Arial" w:hAnsi="Arial" w:cs="Arial"/>
          <w:sz w:val="22"/>
          <w:szCs w:val="22"/>
        </w:rPr>
        <w:t>, Lozano, A., McNamara, R., Seidel, R., Trestman, R. (2023). Noninferiority Clinical Trial of Adapted START NOW Psychotherapy for Outpatient Opioid Treatment</w:t>
      </w:r>
      <w:r w:rsidR="00123BFA">
        <w:rPr>
          <w:rFonts w:ascii="Arial" w:hAnsi="Arial" w:cs="Arial"/>
          <w:sz w:val="22"/>
          <w:szCs w:val="22"/>
        </w:rPr>
        <w:t xml:space="preserve"> [preprint]</w:t>
      </w:r>
      <w:r w:rsidRPr="00543F7B">
        <w:rPr>
          <w:rFonts w:ascii="Arial" w:hAnsi="Arial" w:cs="Arial"/>
          <w:sz w:val="22"/>
          <w:szCs w:val="22"/>
        </w:rPr>
        <w:t xml:space="preserve">. </w:t>
      </w:r>
      <w:r w:rsidRPr="00BF7C60">
        <w:rPr>
          <w:rFonts w:ascii="Arial" w:hAnsi="Arial" w:cs="Arial"/>
          <w:sz w:val="22"/>
          <w:szCs w:val="22"/>
        </w:rPr>
        <w:t>Research Square</w:t>
      </w:r>
      <w:r w:rsidRPr="00543F7B">
        <w:rPr>
          <w:rFonts w:ascii="Arial" w:hAnsi="Arial" w:cs="Arial"/>
          <w:i/>
          <w:iCs/>
          <w:sz w:val="22"/>
          <w:szCs w:val="22"/>
        </w:rPr>
        <w:t xml:space="preserve">. </w:t>
      </w:r>
      <w:hyperlink r:id="rId33" w:history="1">
        <w:r w:rsidR="009C1249" w:rsidRPr="006B3ECF">
          <w:rPr>
            <w:rStyle w:val="Hyperlink"/>
            <w:rFonts w:ascii="Arial" w:hAnsi="Arial" w:cs="Arial"/>
            <w:sz w:val="22"/>
            <w:szCs w:val="22"/>
          </w:rPr>
          <w:t>https://doi.org/</w:t>
        </w:r>
        <w:r w:rsidR="009C1249" w:rsidRPr="00543F7B">
          <w:rPr>
            <w:rStyle w:val="Hyperlink"/>
            <w:rFonts w:ascii="Arial" w:hAnsi="Arial" w:cs="Arial"/>
            <w:sz w:val="22"/>
            <w:szCs w:val="22"/>
          </w:rPr>
          <w:t>10.21203/rs.3.rs-3229052/v1</w:t>
        </w:r>
      </w:hyperlink>
      <w:r w:rsidR="009C1249">
        <w:rPr>
          <w:rFonts w:ascii="Arial" w:hAnsi="Arial" w:cs="Arial"/>
          <w:sz w:val="22"/>
          <w:szCs w:val="22"/>
        </w:rPr>
        <w:t xml:space="preserve"> </w:t>
      </w:r>
    </w:p>
    <w:p w14:paraId="2AE9DE56" w14:textId="77777777" w:rsidR="00A67E8D" w:rsidRDefault="007617AD" w:rsidP="00A67E8D">
      <w:pPr>
        <w:keepLines/>
        <w:spacing w:beforeLines="80" w:before="192"/>
        <w:ind w:left="187" w:right="240"/>
        <w:rPr>
          <w:rStyle w:val="Hyperlink"/>
          <w:rFonts w:ascii="Arial" w:hAnsi="Arial" w:cs="Arial"/>
          <w:sz w:val="22"/>
          <w:szCs w:val="22"/>
        </w:rPr>
      </w:pPr>
      <w:proofErr w:type="spellStart"/>
      <w:r w:rsidRPr="00543F7B">
        <w:rPr>
          <w:rFonts w:ascii="Arial" w:hAnsi="Arial" w:cs="Arial"/>
          <w:sz w:val="22"/>
          <w:szCs w:val="22"/>
        </w:rPr>
        <w:t>Nappier</w:t>
      </w:r>
      <w:proofErr w:type="spellEnd"/>
      <w:r w:rsidRPr="00543F7B">
        <w:rPr>
          <w:rFonts w:ascii="Arial" w:hAnsi="Arial" w:cs="Arial"/>
          <w:sz w:val="22"/>
          <w:szCs w:val="22"/>
        </w:rPr>
        <w:t xml:space="preserve">, M., Alvarez, E. E., </w:t>
      </w:r>
      <w:proofErr w:type="spellStart"/>
      <w:r w:rsidRPr="00543F7B">
        <w:rPr>
          <w:rFonts w:ascii="Arial" w:hAnsi="Arial" w:cs="Arial"/>
          <w:sz w:val="22"/>
          <w:szCs w:val="22"/>
        </w:rPr>
        <w:t>Bartl</w:t>
      </w:r>
      <w:proofErr w:type="spellEnd"/>
      <w:r w:rsidRPr="00543F7B">
        <w:rPr>
          <w:rFonts w:ascii="Arial" w:hAnsi="Arial" w:cs="Arial"/>
          <w:sz w:val="22"/>
          <w:szCs w:val="22"/>
        </w:rPr>
        <w:t xml:space="preserve">-Wilson, L., Boynton, E. P., </w:t>
      </w:r>
      <w:r w:rsidR="003032F6" w:rsidRPr="003032F6">
        <w:rPr>
          <w:rFonts w:ascii="Arial" w:hAnsi="Arial" w:cs="Arial"/>
          <w:b/>
          <w:sz w:val="22"/>
          <w:szCs w:val="22"/>
        </w:rPr>
        <w:t>Hanlon, A. L.</w:t>
      </w:r>
      <w:r w:rsidRPr="00A57234">
        <w:rPr>
          <w:rFonts w:ascii="Arial" w:hAnsi="Arial" w:cs="Arial"/>
          <w:sz w:val="22"/>
          <w:szCs w:val="22"/>
        </w:rPr>
        <w:t>,</w:t>
      </w:r>
      <w:r w:rsidRPr="00543F7B">
        <w:rPr>
          <w:rFonts w:ascii="Arial" w:hAnsi="Arial" w:cs="Arial"/>
          <w:sz w:val="22"/>
          <w:szCs w:val="22"/>
        </w:rPr>
        <w:t xml:space="preserve"> Lozano, A. J., Ng, Z., </w:t>
      </w:r>
      <w:proofErr w:type="spellStart"/>
      <w:r w:rsidRPr="00543F7B">
        <w:rPr>
          <w:rFonts w:ascii="Arial" w:hAnsi="Arial" w:cs="Arial"/>
          <w:sz w:val="22"/>
          <w:szCs w:val="22"/>
        </w:rPr>
        <w:t>Ogunmayowa</w:t>
      </w:r>
      <w:proofErr w:type="spellEnd"/>
      <w:r w:rsidRPr="00543F7B">
        <w:rPr>
          <w:rFonts w:ascii="Arial" w:hAnsi="Arial" w:cs="Arial"/>
          <w:sz w:val="22"/>
          <w:szCs w:val="22"/>
        </w:rPr>
        <w:t xml:space="preserve">, O., Shoop, T., Welborn, N. (2023). Differences in Sleep Quality and Sleepiness among Veterinary Medical Students at Multiple Institutions before and after the Pandemic Induced Transition to Online Learning. </w:t>
      </w:r>
      <w:r w:rsidRPr="00BF7C60">
        <w:rPr>
          <w:rFonts w:ascii="Arial" w:hAnsi="Arial" w:cs="Arial"/>
          <w:sz w:val="22"/>
          <w:szCs w:val="22"/>
        </w:rPr>
        <w:t>Journal of Veterinary Medical Education</w:t>
      </w:r>
      <w:r w:rsidRPr="00543F7B">
        <w:rPr>
          <w:rFonts w:ascii="Arial" w:hAnsi="Arial" w:cs="Arial"/>
          <w:i/>
          <w:iCs/>
          <w:sz w:val="22"/>
          <w:szCs w:val="22"/>
        </w:rPr>
        <w:t xml:space="preserve">, </w:t>
      </w:r>
      <w:r w:rsidRPr="00543F7B">
        <w:rPr>
          <w:rFonts w:ascii="Arial" w:hAnsi="Arial" w:cs="Arial"/>
          <w:sz w:val="22"/>
          <w:szCs w:val="22"/>
        </w:rPr>
        <w:t xml:space="preserve">e20230054. </w:t>
      </w:r>
      <w:hyperlink r:id="rId34" w:history="1">
        <w:r w:rsidRPr="00543F7B">
          <w:rPr>
            <w:rStyle w:val="Hyperlink"/>
            <w:rFonts w:ascii="Arial" w:hAnsi="Arial" w:cs="Arial"/>
            <w:sz w:val="22"/>
            <w:szCs w:val="22"/>
          </w:rPr>
          <w:t>https://doi.org/10.3138/jvme-2023-0054</w:t>
        </w:r>
      </w:hyperlink>
    </w:p>
    <w:p w14:paraId="514134D4" w14:textId="21CF5B2F" w:rsidR="00F23953" w:rsidRPr="00A67E8D" w:rsidRDefault="007617AD" w:rsidP="00A67E8D">
      <w:pPr>
        <w:keepLines/>
        <w:spacing w:beforeLines="80" w:before="192"/>
        <w:ind w:left="187" w:right="240"/>
        <w:rPr>
          <w:rFonts w:ascii="Arial" w:hAnsi="Arial" w:cs="Arial"/>
          <w:color w:val="0000FF" w:themeColor="hyperlink"/>
          <w:sz w:val="22"/>
          <w:szCs w:val="22"/>
          <w:u w:val="single"/>
        </w:rPr>
      </w:pPr>
      <w:r w:rsidRPr="00543F7B">
        <w:rPr>
          <w:rFonts w:ascii="Arial" w:hAnsi="Arial" w:cs="Arial"/>
          <w:sz w:val="22"/>
          <w:szCs w:val="22"/>
        </w:rPr>
        <w:t>Choi, J. I., McCormick, B., Park, P., Millar, M., Walker, K., Tung, C. C., Huang, S., Florio, P., Chen, C.; Lozano, A.</w:t>
      </w:r>
      <w:r w:rsidR="00F23953">
        <w:rPr>
          <w:rFonts w:ascii="Arial" w:hAnsi="Arial" w:cs="Arial"/>
          <w:sz w:val="22"/>
          <w:szCs w:val="22"/>
        </w:rPr>
        <w:t xml:space="preserve">, </w:t>
      </w:r>
      <w:r w:rsidR="00F23953" w:rsidRPr="00543F7B">
        <w:rPr>
          <w:rFonts w:ascii="Arial" w:hAnsi="Arial" w:cs="Arial"/>
          <w:b/>
          <w:bCs/>
          <w:color w:val="000000" w:themeColor="text1"/>
          <w:sz w:val="22"/>
          <w:szCs w:val="22"/>
        </w:rPr>
        <w:t>Hanlon, A. L</w:t>
      </w:r>
      <w:r w:rsidR="00F23953">
        <w:rPr>
          <w:rFonts w:ascii="Arial" w:hAnsi="Arial" w:cs="Arial"/>
          <w:b/>
          <w:bCs/>
          <w:color w:val="000000" w:themeColor="text1"/>
          <w:sz w:val="22"/>
          <w:szCs w:val="22"/>
        </w:rPr>
        <w:t>.</w:t>
      </w:r>
      <w:r w:rsidR="00AA125A" w:rsidRPr="004F67B2">
        <w:rPr>
          <w:rFonts w:ascii="Arial" w:hAnsi="Arial" w:cs="Arial"/>
          <w:color w:val="000000" w:themeColor="text1"/>
          <w:sz w:val="22"/>
          <w:szCs w:val="22"/>
        </w:rPr>
        <w:t>,</w:t>
      </w:r>
      <w:r w:rsidR="00FA658C">
        <w:rPr>
          <w:rFonts w:ascii="Arial" w:hAnsi="Arial" w:cs="Arial"/>
          <w:sz w:val="22"/>
          <w:szCs w:val="22"/>
        </w:rPr>
        <w:t xml:space="preserve"> Fox, J., Xu A. J., </w:t>
      </w:r>
      <w:proofErr w:type="spellStart"/>
      <w:r w:rsidR="00FA658C">
        <w:rPr>
          <w:rFonts w:ascii="Arial" w:hAnsi="Arial" w:cs="Arial"/>
          <w:sz w:val="22"/>
          <w:szCs w:val="22"/>
        </w:rPr>
        <w:t>Zinovoy</w:t>
      </w:r>
      <w:proofErr w:type="spellEnd"/>
      <w:r w:rsidR="00FA658C">
        <w:rPr>
          <w:rFonts w:ascii="Arial" w:hAnsi="Arial" w:cs="Arial"/>
          <w:sz w:val="22"/>
          <w:szCs w:val="22"/>
        </w:rPr>
        <w:t xml:space="preserve"> M., Mueller, B., Bakst R., LaPlant Q., Braunstein L. Z., Khan A. J., Powell S. N., </w:t>
      </w:r>
      <w:proofErr w:type="spellStart"/>
      <w:r w:rsidR="00FA658C">
        <w:rPr>
          <w:rFonts w:ascii="Arial" w:hAnsi="Arial" w:cs="Arial"/>
          <w:sz w:val="22"/>
          <w:szCs w:val="22"/>
        </w:rPr>
        <w:t>Cahlon</w:t>
      </w:r>
      <w:proofErr w:type="spellEnd"/>
      <w:r w:rsidR="00FA658C">
        <w:rPr>
          <w:rFonts w:ascii="Arial" w:hAnsi="Arial" w:cs="Arial"/>
          <w:sz w:val="22"/>
          <w:szCs w:val="22"/>
        </w:rPr>
        <w:t>, O.</w:t>
      </w:r>
      <w:r w:rsidR="00F23953">
        <w:rPr>
          <w:rFonts w:ascii="Arial" w:hAnsi="Arial" w:cs="Arial"/>
          <w:sz w:val="22"/>
          <w:szCs w:val="22"/>
        </w:rPr>
        <w:t xml:space="preserve"> </w:t>
      </w:r>
      <w:r w:rsidRPr="00543F7B">
        <w:rPr>
          <w:rFonts w:ascii="Arial" w:hAnsi="Arial" w:cs="Arial"/>
          <w:sz w:val="22"/>
          <w:szCs w:val="22"/>
        </w:rPr>
        <w:t xml:space="preserve">(2023). Comparative Evaluation of Proton Therapy and Volumetric Modulated Arc Therapy for Brachial Plexus Sparing in the Comprehensive Reirradiation of High-Risk Recurrent Breast Cancer. </w:t>
      </w:r>
      <w:r w:rsidRPr="00BF7C60">
        <w:rPr>
          <w:rFonts w:ascii="Arial" w:hAnsi="Arial" w:cs="Arial"/>
          <w:sz w:val="22"/>
          <w:szCs w:val="22"/>
        </w:rPr>
        <w:t>Advances in Radiation Oncology</w:t>
      </w:r>
      <w:r w:rsidRPr="00543F7B">
        <w:rPr>
          <w:rFonts w:ascii="Arial" w:hAnsi="Arial" w:cs="Arial"/>
          <w:sz w:val="22"/>
          <w:szCs w:val="22"/>
        </w:rPr>
        <w:t xml:space="preserve">, </w:t>
      </w:r>
      <w:r w:rsidR="00633271">
        <w:rPr>
          <w:rFonts w:ascii="Arial" w:hAnsi="Arial" w:cs="Arial"/>
          <w:sz w:val="22"/>
          <w:szCs w:val="22"/>
        </w:rPr>
        <w:t>9(2)</w:t>
      </w:r>
      <w:r w:rsidR="00EB3EE9">
        <w:rPr>
          <w:rFonts w:ascii="Arial" w:hAnsi="Arial" w:cs="Arial"/>
          <w:sz w:val="22"/>
          <w:szCs w:val="22"/>
        </w:rPr>
        <w:t>,</w:t>
      </w:r>
      <w:r w:rsidRPr="00543F7B">
        <w:rPr>
          <w:rFonts w:ascii="Arial" w:hAnsi="Arial" w:cs="Arial"/>
          <w:sz w:val="22"/>
          <w:szCs w:val="22"/>
        </w:rPr>
        <w:t xml:space="preserve">101355. </w:t>
      </w:r>
      <w:hyperlink r:id="rId35" w:history="1">
        <w:r w:rsidR="00096ADD" w:rsidRPr="00543F7B">
          <w:rPr>
            <w:rStyle w:val="Hyperlink"/>
            <w:rFonts w:ascii="Arial" w:hAnsi="Arial" w:cs="Arial"/>
            <w:sz w:val="22"/>
            <w:szCs w:val="22"/>
          </w:rPr>
          <w:t>https://doi.org/10.1016/j.adro.2023.101355</w:t>
        </w:r>
      </w:hyperlink>
    </w:p>
    <w:p w14:paraId="5ECABAA2" w14:textId="2EE418FF" w:rsidR="00951EEF" w:rsidRPr="00543F7B" w:rsidRDefault="007617AD" w:rsidP="00031E8B">
      <w:pPr>
        <w:keepLines/>
        <w:spacing w:beforeLines="80" w:before="192"/>
        <w:ind w:left="187" w:right="240"/>
        <w:rPr>
          <w:rFonts w:ascii="Arial" w:hAnsi="Arial" w:cs="Arial"/>
          <w:sz w:val="22"/>
          <w:szCs w:val="22"/>
        </w:rPr>
      </w:pPr>
      <w:r w:rsidRPr="00543F7B">
        <w:rPr>
          <w:rFonts w:ascii="Arial" w:hAnsi="Arial" w:cs="Arial"/>
          <w:sz w:val="22"/>
          <w:szCs w:val="22"/>
        </w:rPr>
        <w:lastRenderedPageBreak/>
        <w:t xml:space="preserve">Kim, S. H., </w:t>
      </w:r>
      <w:proofErr w:type="spellStart"/>
      <w:r w:rsidRPr="00543F7B">
        <w:rPr>
          <w:rFonts w:ascii="Arial" w:hAnsi="Arial" w:cs="Arial"/>
          <w:sz w:val="22"/>
          <w:szCs w:val="22"/>
        </w:rPr>
        <w:t>Buhle</w:t>
      </w:r>
      <w:proofErr w:type="spellEnd"/>
      <w:r w:rsidRPr="00543F7B">
        <w:rPr>
          <w:rFonts w:ascii="Arial" w:hAnsi="Arial" w:cs="Arial"/>
          <w:sz w:val="22"/>
          <w:szCs w:val="22"/>
        </w:rPr>
        <w:t xml:space="preserve">, A., Roberts, A., Singh, N., Mir, A., Kesar, V., Lozano, A., Ji, W., </w:t>
      </w:r>
      <w:r w:rsidR="003032F6" w:rsidRPr="003032F6">
        <w:rPr>
          <w:rFonts w:ascii="Arial" w:hAnsi="Arial" w:cs="Arial"/>
          <w:b/>
          <w:sz w:val="22"/>
          <w:szCs w:val="22"/>
        </w:rPr>
        <w:t>Hanlon, A.</w:t>
      </w:r>
      <w:r w:rsidRPr="00543F7B">
        <w:rPr>
          <w:rFonts w:ascii="Arial" w:hAnsi="Arial" w:cs="Arial"/>
          <w:sz w:val="22"/>
          <w:szCs w:val="22"/>
        </w:rPr>
        <w:t xml:space="preserve">, </w:t>
      </w:r>
      <w:proofErr w:type="spellStart"/>
      <w:r w:rsidRPr="00543F7B">
        <w:rPr>
          <w:rFonts w:ascii="Arial" w:hAnsi="Arial" w:cs="Arial"/>
          <w:sz w:val="22"/>
          <w:szCs w:val="22"/>
        </w:rPr>
        <w:t>Grider</w:t>
      </w:r>
      <w:proofErr w:type="spellEnd"/>
      <w:r w:rsidRPr="00543F7B">
        <w:rPr>
          <w:rFonts w:ascii="Arial" w:hAnsi="Arial" w:cs="Arial"/>
          <w:sz w:val="22"/>
          <w:szCs w:val="22"/>
        </w:rPr>
        <w:t xml:space="preserve">, D. (2023). Multidisciplinary Inflammatory Bowel Disease Conference: The Impact of the Expert Pathologist on Patient Care. </w:t>
      </w:r>
      <w:r w:rsidRPr="00BF7C60">
        <w:rPr>
          <w:rFonts w:ascii="Arial" w:hAnsi="Arial" w:cs="Arial"/>
          <w:sz w:val="22"/>
          <w:szCs w:val="22"/>
        </w:rPr>
        <w:t>Inflammatory Bowel Diseases</w:t>
      </w:r>
      <w:r w:rsidRPr="00543F7B">
        <w:rPr>
          <w:rFonts w:ascii="Arial" w:hAnsi="Arial" w:cs="Arial"/>
          <w:sz w:val="22"/>
          <w:szCs w:val="22"/>
        </w:rPr>
        <w:t xml:space="preserve">, </w:t>
      </w:r>
      <w:r w:rsidR="00F32CDD">
        <w:rPr>
          <w:rFonts w:ascii="Arial" w:hAnsi="Arial" w:cs="Arial"/>
          <w:sz w:val="22"/>
          <w:szCs w:val="22"/>
        </w:rPr>
        <w:t>30</w:t>
      </w:r>
      <w:r w:rsidR="007A5A54">
        <w:rPr>
          <w:rFonts w:ascii="Arial" w:hAnsi="Arial" w:cs="Arial"/>
          <w:sz w:val="22"/>
          <w:szCs w:val="22"/>
        </w:rPr>
        <w:t>(9), 1482-1491</w:t>
      </w:r>
      <w:r w:rsidRPr="00543F7B">
        <w:rPr>
          <w:rFonts w:ascii="Arial" w:hAnsi="Arial" w:cs="Arial"/>
          <w:sz w:val="22"/>
          <w:szCs w:val="22"/>
        </w:rPr>
        <w:t xml:space="preserve">. </w:t>
      </w:r>
      <w:hyperlink r:id="rId36" w:history="1">
        <w:r w:rsidR="00F23953" w:rsidRPr="006B3ECF">
          <w:rPr>
            <w:rStyle w:val="Hyperlink"/>
            <w:rFonts w:ascii="Arial" w:hAnsi="Arial" w:cs="Arial"/>
            <w:sz w:val="22"/>
            <w:szCs w:val="22"/>
          </w:rPr>
          <w:t>https://doi.org/</w:t>
        </w:r>
        <w:r w:rsidR="00F23953" w:rsidRPr="00543F7B">
          <w:rPr>
            <w:rStyle w:val="Hyperlink"/>
            <w:rFonts w:ascii="Arial" w:hAnsi="Arial" w:cs="Arial"/>
            <w:sz w:val="22"/>
            <w:szCs w:val="22"/>
          </w:rPr>
          <w:t>10.1093/ibd/izad192</w:t>
        </w:r>
      </w:hyperlink>
      <w:r w:rsidR="00F23953">
        <w:rPr>
          <w:rFonts w:ascii="Arial" w:hAnsi="Arial" w:cs="Arial"/>
          <w:sz w:val="22"/>
          <w:szCs w:val="22"/>
        </w:rPr>
        <w:t xml:space="preserve"> </w:t>
      </w:r>
    </w:p>
    <w:p w14:paraId="208F9494" w14:textId="16FAD811" w:rsidR="007617AD" w:rsidRPr="00543F7B" w:rsidRDefault="007617AD" w:rsidP="007617AD">
      <w:pPr>
        <w:keepLines/>
        <w:spacing w:beforeLines="80" w:before="192"/>
        <w:ind w:left="187" w:right="240"/>
        <w:rPr>
          <w:rFonts w:ascii="Arial" w:hAnsi="Arial" w:cs="Arial"/>
          <w:sz w:val="22"/>
          <w:szCs w:val="22"/>
        </w:rPr>
      </w:pPr>
      <w:r w:rsidRPr="00543F7B">
        <w:rPr>
          <w:rFonts w:ascii="Arial" w:hAnsi="Arial" w:cs="Arial"/>
          <w:sz w:val="22"/>
          <w:szCs w:val="22"/>
        </w:rPr>
        <w:t xml:space="preserve">Yan, W., Mourad, W. F., Shi, Z., Yang, J., Lu, Q., Qi, W., </w:t>
      </w:r>
      <w:proofErr w:type="spellStart"/>
      <w:r w:rsidRPr="00543F7B">
        <w:rPr>
          <w:rFonts w:ascii="Arial" w:hAnsi="Arial" w:cs="Arial"/>
          <w:sz w:val="22"/>
          <w:szCs w:val="22"/>
        </w:rPr>
        <w:t>Tubin</w:t>
      </w:r>
      <w:proofErr w:type="spellEnd"/>
      <w:r w:rsidRPr="00543F7B">
        <w:rPr>
          <w:rFonts w:ascii="Arial" w:hAnsi="Arial" w:cs="Arial"/>
          <w:sz w:val="22"/>
          <w:szCs w:val="22"/>
        </w:rPr>
        <w:t xml:space="preserve">, S., </w:t>
      </w:r>
      <w:r w:rsidR="003032F6" w:rsidRPr="003032F6">
        <w:rPr>
          <w:rFonts w:ascii="Arial" w:hAnsi="Arial" w:cs="Arial"/>
          <w:b/>
          <w:sz w:val="22"/>
          <w:szCs w:val="22"/>
        </w:rPr>
        <w:t>Hanlon, A.</w:t>
      </w:r>
      <w:r w:rsidRPr="00543F7B">
        <w:rPr>
          <w:rFonts w:ascii="Arial" w:hAnsi="Arial" w:cs="Arial"/>
          <w:sz w:val="22"/>
          <w:szCs w:val="22"/>
        </w:rPr>
        <w:t xml:space="preserve">, Wu, X., Chen, X. (2023). The Safety and Efficacy of SCART for Bulky Metastatic or Recurrent Cancer, a Phase I Study. </w:t>
      </w:r>
      <w:r w:rsidRPr="00BF7C60">
        <w:rPr>
          <w:rFonts w:ascii="Arial" w:hAnsi="Arial" w:cs="Arial"/>
          <w:sz w:val="22"/>
          <w:szCs w:val="22"/>
        </w:rPr>
        <w:t>International Journal of Radiation Oncology, Biology, Physics</w:t>
      </w:r>
      <w:r w:rsidRPr="00543F7B">
        <w:rPr>
          <w:rFonts w:ascii="Arial" w:hAnsi="Arial" w:cs="Arial"/>
          <w:i/>
          <w:iCs/>
          <w:sz w:val="22"/>
          <w:szCs w:val="22"/>
        </w:rPr>
        <w:t xml:space="preserve">, </w:t>
      </w:r>
      <w:r w:rsidRPr="00543F7B">
        <w:rPr>
          <w:rFonts w:ascii="Arial" w:hAnsi="Arial" w:cs="Arial"/>
          <w:sz w:val="22"/>
          <w:szCs w:val="22"/>
        </w:rPr>
        <w:t>117(2)</w:t>
      </w:r>
      <w:r w:rsidR="00F0289C" w:rsidRPr="00543F7B">
        <w:rPr>
          <w:rFonts w:ascii="Arial" w:hAnsi="Arial" w:cs="Arial"/>
          <w:sz w:val="22"/>
          <w:szCs w:val="22"/>
        </w:rPr>
        <w:t xml:space="preserve">, </w:t>
      </w:r>
      <w:r w:rsidRPr="00543F7B">
        <w:rPr>
          <w:rFonts w:ascii="Arial" w:hAnsi="Arial" w:cs="Arial"/>
          <w:sz w:val="22"/>
          <w:szCs w:val="22"/>
        </w:rPr>
        <w:t xml:space="preserve">e158. </w:t>
      </w:r>
      <w:hyperlink r:id="rId37" w:history="1">
        <w:r w:rsidRPr="00543F7B">
          <w:rPr>
            <w:rStyle w:val="Hyperlink"/>
            <w:rFonts w:ascii="Arial" w:hAnsi="Arial" w:cs="Arial"/>
            <w:sz w:val="22"/>
            <w:szCs w:val="22"/>
          </w:rPr>
          <w:t>https://doi.org/10.1016/j.ijrobp.2023.06.986</w:t>
        </w:r>
      </w:hyperlink>
      <w:r w:rsidRPr="00543F7B">
        <w:rPr>
          <w:rFonts w:ascii="Arial" w:hAnsi="Arial" w:cs="Arial"/>
          <w:sz w:val="22"/>
          <w:szCs w:val="22"/>
        </w:rPr>
        <w:t>.</w:t>
      </w:r>
    </w:p>
    <w:p w14:paraId="22D359EE" w14:textId="16A65CA7" w:rsidR="007617AD" w:rsidRPr="00543F7B" w:rsidRDefault="007617AD" w:rsidP="007617AD">
      <w:pPr>
        <w:keepLines/>
        <w:spacing w:beforeLines="80" w:before="192"/>
        <w:ind w:left="187" w:right="240"/>
        <w:rPr>
          <w:rFonts w:ascii="Arial" w:hAnsi="Arial" w:cs="Arial"/>
          <w:sz w:val="22"/>
          <w:szCs w:val="22"/>
        </w:rPr>
      </w:pPr>
      <w:r w:rsidRPr="00543F7B">
        <w:rPr>
          <w:rFonts w:ascii="Arial" w:hAnsi="Arial" w:cs="Arial"/>
          <w:sz w:val="22"/>
          <w:szCs w:val="22"/>
        </w:rPr>
        <w:t xml:space="preserve">Schick, J., </w:t>
      </w:r>
      <w:proofErr w:type="spellStart"/>
      <w:r w:rsidRPr="00543F7B">
        <w:rPr>
          <w:rFonts w:ascii="Arial" w:hAnsi="Arial" w:cs="Arial"/>
          <w:sz w:val="22"/>
          <w:szCs w:val="22"/>
        </w:rPr>
        <w:t>Lanciano</w:t>
      </w:r>
      <w:proofErr w:type="spellEnd"/>
      <w:r w:rsidRPr="00543F7B">
        <w:rPr>
          <w:rFonts w:ascii="Arial" w:hAnsi="Arial" w:cs="Arial"/>
          <w:sz w:val="22"/>
          <w:szCs w:val="22"/>
        </w:rPr>
        <w:t xml:space="preserve">, R. M., Feng, J., </w:t>
      </w:r>
      <w:proofErr w:type="spellStart"/>
      <w:r w:rsidRPr="00543F7B">
        <w:rPr>
          <w:rFonts w:ascii="Arial" w:hAnsi="Arial" w:cs="Arial"/>
          <w:sz w:val="22"/>
          <w:szCs w:val="22"/>
        </w:rPr>
        <w:t>Whitlark</w:t>
      </w:r>
      <w:proofErr w:type="spellEnd"/>
      <w:r w:rsidRPr="00543F7B">
        <w:rPr>
          <w:rFonts w:ascii="Arial" w:hAnsi="Arial" w:cs="Arial"/>
          <w:sz w:val="22"/>
          <w:szCs w:val="22"/>
        </w:rPr>
        <w:t xml:space="preserve">, A., Pancholy, P., Ji, W., </w:t>
      </w:r>
      <w:r w:rsidR="003032F6" w:rsidRPr="003032F6">
        <w:rPr>
          <w:rFonts w:ascii="Arial" w:hAnsi="Arial" w:cs="Arial"/>
          <w:b/>
          <w:sz w:val="22"/>
          <w:szCs w:val="22"/>
        </w:rPr>
        <w:t>Hanlon, A.</w:t>
      </w:r>
      <w:r w:rsidRPr="00543F7B">
        <w:rPr>
          <w:rFonts w:ascii="Arial" w:hAnsi="Arial" w:cs="Arial"/>
          <w:sz w:val="22"/>
          <w:szCs w:val="22"/>
        </w:rPr>
        <w:t xml:space="preserve">, Lozano, A., Lamond, J. (2023). High Risk Prognostic Factors Predictive of Outcome Following Stereotactic Body Radiation Therapy (SBRT) for Early-Stage Lung Cancer. </w:t>
      </w:r>
      <w:r w:rsidRPr="00BF7C60">
        <w:rPr>
          <w:rFonts w:ascii="Arial" w:hAnsi="Arial" w:cs="Arial"/>
          <w:sz w:val="22"/>
          <w:szCs w:val="22"/>
        </w:rPr>
        <w:t>International Journal of Radiation Oncology, Biology, Physics</w:t>
      </w:r>
      <w:r w:rsidRPr="00543F7B">
        <w:rPr>
          <w:rFonts w:ascii="Arial" w:hAnsi="Arial" w:cs="Arial"/>
          <w:i/>
          <w:iCs/>
          <w:sz w:val="22"/>
          <w:szCs w:val="22"/>
        </w:rPr>
        <w:t xml:space="preserve">, </w:t>
      </w:r>
      <w:r w:rsidRPr="00543F7B">
        <w:rPr>
          <w:rFonts w:ascii="Arial" w:hAnsi="Arial" w:cs="Arial"/>
          <w:sz w:val="22"/>
          <w:szCs w:val="22"/>
        </w:rPr>
        <w:t>117(2)</w:t>
      </w:r>
      <w:r w:rsidR="00F0289C" w:rsidRPr="00543F7B">
        <w:rPr>
          <w:rFonts w:ascii="Arial" w:hAnsi="Arial" w:cs="Arial"/>
          <w:sz w:val="22"/>
          <w:szCs w:val="22"/>
        </w:rPr>
        <w:t>,</w:t>
      </w:r>
      <w:r w:rsidRPr="00543F7B">
        <w:rPr>
          <w:rFonts w:ascii="Arial" w:hAnsi="Arial" w:cs="Arial"/>
          <w:sz w:val="22"/>
          <w:szCs w:val="22"/>
        </w:rPr>
        <w:t xml:space="preserve"> e55-e56. </w:t>
      </w:r>
      <w:hyperlink r:id="rId38" w:history="1">
        <w:r w:rsidRPr="00543F7B">
          <w:rPr>
            <w:rStyle w:val="Hyperlink"/>
            <w:rFonts w:ascii="Arial" w:hAnsi="Arial" w:cs="Arial"/>
            <w:sz w:val="22"/>
            <w:szCs w:val="22"/>
          </w:rPr>
          <w:t>https://doi.org/10.1016/j.ijrobp.2023.06.769</w:t>
        </w:r>
      </w:hyperlink>
      <w:r w:rsidRPr="00543F7B">
        <w:rPr>
          <w:rFonts w:ascii="Arial" w:hAnsi="Arial" w:cs="Arial"/>
          <w:sz w:val="22"/>
          <w:szCs w:val="22"/>
        </w:rPr>
        <w:t>.</w:t>
      </w:r>
    </w:p>
    <w:p w14:paraId="711C9405" w14:textId="6C59A5B6" w:rsidR="007617AD" w:rsidRPr="00543F7B" w:rsidRDefault="00CB345B" w:rsidP="007617AD">
      <w:pPr>
        <w:keepLines/>
        <w:spacing w:beforeLines="80" w:before="192"/>
        <w:ind w:left="187" w:right="240"/>
        <w:rPr>
          <w:rFonts w:ascii="Arial" w:hAnsi="Arial" w:cs="Arial"/>
          <w:sz w:val="22"/>
          <w:szCs w:val="22"/>
        </w:rPr>
      </w:pPr>
      <w:r>
        <w:rPr>
          <w:rFonts w:ascii="Arial" w:hAnsi="Arial" w:cs="Arial"/>
          <w:sz w:val="22"/>
          <w:szCs w:val="22"/>
        </w:rPr>
        <w:t>Hardy-</w:t>
      </w:r>
      <w:proofErr w:type="spellStart"/>
      <w:r w:rsidR="007617AD" w:rsidRPr="00543F7B">
        <w:rPr>
          <w:rFonts w:ascii="Arial" w:hAnsi="Arial" w:cs="Arial"/>
          <w:sz w:val="22"/>
          <w:szCs w:val="22"/>
        </w:rPr>
        <w:t>Abeloos</w:t>
      </w:r>
      <w:proofErr w:type="spellEnd"/>
      <w:r w:rsidR="007617AD" w:rsidRPr="00543F7B">
        <w:rPr>
          <w:rFonts w:ascii="Arial" w:hAnsi="Arial" w:cs="Arial"/>
          <w:sz w:val="22"/>
          <w:szCs w:val="22"/>
        </w:rPr>
        <w:t xml:space="preserve">, C. H., </w:t>
      </w:r>
      <w:proofErr w:type="spellStart"/>
      <w:r w:rsidR="007617AD" w:rsidRPr="00543F7B">
        <w:rPr>
          <w:rFonts w:ascii="Arial" w:hAnsi="Arial" w:cs="Arial"/>
          <w:sz w:val="22"/>
          <w:szCs w:val="22"/>
        </w:rPr>
        <w:t>Gorovets</w:t>
      </w:r>
      <w:proofErr w:type="spellEnd"/>
      <w:r w:rsidR="007617AD" w:rsidRPr="00543F7B">
        <w:rPr>
          <w:rFonts w:ascii="Arial" w:hAnsi="Arial" w:cs="Arial"/>
          <w:sz w:val="22"/>
          <w:szCs w:val="22"/>
        </w:rPr>
        <w:t xml:space="preserve">, D., Lewis, A., Ji, W., Lozano, A., Tung, C.C., Yu, F., </w:t>
      </w:r>
      <w:r w:rsidR="003032F6" w:rsidRPr="003032F6">
        <w:rPr>
          <w:rFonts w:ascii="Arial" w:hAnsi="Arial" w:cs="Arial"/>
          <w:b/>
          <w:sz w:val="22"/>
          <w:szCs w:val="22"/>
        </w:rPr>
        <w:t>Hanlon, A.</w:t>
      </w:r>
      <w:r w:rsidR="007617AD" w:rsidRPr="00543F7B">
        <w:rPr>
          <w:rFonts w:ascii="Arial" w:hAnsi="Arial" w:cs="Arial"/>
          <w:sz w:val="22"/>
          <w:szCs w:val="22"/>
        </w:rPr>
        <w:t xml:space="preserve">, Lin, H., Kha, A., Yamada, Y., </w:t>
      </w:r>
      <w:proofErr w:type="spellStart"/>
      <w:r w:rsidR="007617AD" w:rsidRPr="00543F7B">
        <w:rPr>
          <w:rFonts w:ascii="Arial" w:hAnsi="Arial" w:cs="Arial"/>
          <w:sz w:val="22"/>
          <w:szCs w:val="22"/>
        </w:rPr>
        <w:t>Kabarriti</w:t>
      </w:r>
      <w:proofErr w:type="spellEnd"/>
      <w:r w:rsidR="007617AD" w:rsidRPr="00543F7B">
        <w:rPr>
          <w:rFonts w:ascii="Arial" w:hAnsi="Arial" w:cs="Arial"/>
          <w:sz w:val="22"/>
          <w:szCs w:val="22"/>
        </w:rPr>
        <w:t xml:space="preserve">, R., Lazarev, S., Hasan, S., Chhabra, A. M., Simone, C. B., Choi, I. J. (2023). Prospective Evaluation of Patient-Reported Outcomes of Invisible Ink Tattoos for the Delivery of External Beam Radiation Therapy: The PREFER Trial. </w:t>
      </w:r>
      <w:r w:rsidR="007617AD" w:rsidRPr="00BF7C60">
        <w:rPr>
          <w:rFonts w:ascii="Arial" w:hAnsi="Arial" w:cs="Arial"/>
          <w:sz w:val="22"/>
          <w:szCs w:val="22"/>
        </w:rPr>
        <w:t>International Journal of Radiation Oncology</w:t>
      </w:r>
      <w:r w:rsidR="007617AD" w:rsidRPr="00543F7B">
        <w:rPr>
          <w:rFonts w:ascii="Arial" w:hAnsi="Arial" w:cs="Arial"/>
          <w:i/>
          <w:iCs/>
          <w:sz w:val="22"/>
          <w:szCs w:val="22"/>
        </w:rPr>
        <w:t>, Biology, Physics</w:t>
      </w:r>
      <w:r w:rsidR="007617AD" w:rsidRPr="00543F7B">
        <w:rPr>
          <w:rFonts w:ascii="Arial" w:hAnsi="Arial" w:cs="Arial"/>
          <w:sz w:val="22"/>
          <w:szCs w:val="22"/>
        </w:rPr>
        <w:t>, 117(2)</w:t>
      </w:r>
      <w:r w:rsidR="00F0289C" w:rsidRPr="00543F7B">
        <w:rPr>
          <w:rFonts w:ascii="Arial" w:hAnsi="Arial" w:cs="Arial"/>
          <w:sz w:val="22"/>
          <w:szCs w:val="22"/>
        </w:rPr>
        <w:t xml:space="preserve">, </w:t>
      </w:r>
      <w:r w:rsidR="007617AD" w:rsidRPr="00543F7B">
        <w:rPr>
          <w:rFonts w:ascii="Arial" w:hAnsi="Arial" w:cs="Arial"/>
          <w:sz w:val="22"/>
          <w:szCs w:val="22"/>
        </w:rPr>
        <w:t xml:space="preserve">e234. </w:t>
      </w:r>
      <w:hyperlink r:id="rId39" w:history="1">
        <w:r w:rsidR="007617AD" w:rsidRPr="00543F7B">
          <w:rPr>
            <w:rStyle w:val="Hyperlink"/>
            <w:rFonts w:ascii="Arial" w:hAnsi="Arial" w:cs="Arial"/>
            <w:sz w:val="22"/>
            <w:szCs w:val="22"/>
          </w:rPr>
          <w:t>https://doi.org/10.1016/j.ijrobp.2023.06.1152</w:t>
        </w:r>
      </w:hyperlink>
      <w:r w:rsidR="007617AD" w:rsidRPr="00543F7B">
        <w:rPr>
          <w:rFonts w:ascii="Arial" w:hAnsi="Arial" w:cs="Arial"/>
          <w:sz w:val="22"/>
          <w:szCs w:val="22"/>
        </w:rPr>
        <w:t>.</w:t>
      </w:r>
    </w:p>
    <w:p w14:paraId="4DFE6876" w14:textId="07309C70" w:rsidR="007617AD" w:rsidRPr="00543F7B" w:rsidRDefault="007617AD" w:rsidP="007617AD">
      <w:pPr>
        <w:keepLines/>
        <w:spacing w:beforeLines="80" w:before="192"/>
        <w:ind w:left="187" w:right="240"/>
        <w:rPr>
          <w:rFonts w:ascii="Arial" w:hAnsi="Arial" w:cs="Arial"/>
          <w:sz w:val="22"/>
          <w:szCs w:val="22"/>
        </w:rPr>
      </w:pPr>
      <w:r w:rsidRPr="00543F7B">
        <w:rPr>
          <w:rFonts w:ascii="Arial" w:hAnsi="Arial" w:cs="Arial"/>
          <w:sz w:val="22"/>
          <w:szCs w:val="22"/>
        </w:rPr>
        <w:t xml:space="preserve">Brackett, A., McCarthy, E., Ji, W., </w:t>
      </w:r>
      <w:r w:rsidR="003032F6" w:rsidRPr="003032F6">
        <w:rPr>
          <w:rFonts w:ascii="Arial" w:hAnsi="Arial" w:cs="Arial"/>
          <w:b/>
          <w:sz w:val="22"/>
          <w:szCs w:val="22"/>
        </w:rPr>
        <w:t>Hanlon, A.</w:t>
      </w:r>
      <w:r w:rsidRPr="00543F7B">
        <w:rPr>
          <w:rFonts w:ascii="Arial" w:hAnsi="Arial" w:cs="Arial"/>
          <w:sz w:val="22"/>
          <w:szCs w:val="22"/>
        </w:rPr>
        <w:t xml:space="preserve">, Ellis, R., Getchell, J., Halbert, C. (2023). Safety and feasibility of destination care for bariatric surgery: a single institution retrospective study. </w:t>
      </w:r>
      <w:r w:rsidRPr="00BF7C60">
        <w:rPr>
          <w:rFonts w:ascii="Arial" w:hAnsi="Arial" w:cs="Arial"/>
          <w:sz w:val="22"/>
          <w:szCs w:val="22"/>
        </w:rPr>
        <w:t>Surgical Endoscopy</w:t>
      </w:r>
      <w:r w:rsidRPr="00543F7B">
        <w:rPr>
          <w:rFonts w:ascii="Arial" w:hAnsi="Arial" w:cs="Arial"/>
          <w:sz w:val="22"/>
          <w:szCs w:val="22"/>
        </w:rPr>
        <w:t>, 37(12)</w:t>
      </w:r>
      <w:r w:rsidR="00F0289C" w:rsidRPr="00543F7B">
        <w:rPr>
          <w:rFonts w:ascii="Arial" w:hAnsi="Arial" w:cs="Arial"/>
          <w:sz w:val="22"/>
          <w:szCs w:val="22"/>
        </w:rPr>
        <w:t xml:space="preserve">, </w:t>
      </w:r>
      <w:r w:rsidRPr="00543F7B">
        <w:rPr>
          <w:rFonts w:ascii="Arial" w:hAnsi="Arial" w:cs="Arial"/>
          <w:sz w:val="22"/>
          <w:szCs w:val="22"/>
        </w:rPr>
        <w:t xml:space="preserve">9609-9616. </w:t>
      </w:r>
      <w:hyperlink r:id="rId40" w:history="1">
        <w:r w:rsidR="00F23953" w:rsidRPr="006B3ECF">
          <w:rPr>
            <w:rStyle w:val="Hyperlink"/>
            <w:rFonts w:ascii="Arial" w:hAnsi="Arial" w:cs="Arial"/>
            <w:sz w:val="22"/>
            <w:szCs w:val="22"/>
          </w:rPr>
          <w:t>https://doi.org/</w:t>
        </w:r>
        <w:r w:rsidR="00F23953" w:rsidRPr="00543F7B">
          <w:rPr>
            <w:rStyle w:val="Hyperlink"/>
            <w:rFonts w:ascii="Arial" w:hAnsi="Arial" w:cs="Arial"/>
            <w:sz w:val="22"/>
            <w:szCs w:val="22"/>
          </w:rPr>
          <w:t>10.1007/s00464-023-10501-3</w:t>
        </w:r>
      </w:hyperlink>
      <w:r w:rsidR="00F23953">
        <w:rPr>
          <w:rFonts w:ascii="Arial" w:hAnsi="Arial" w:cs="Arial"/>
          <w:sz w:val="22"/>
          <w:szCs w:val="22"/>
        </w:rPr>
        <w:t xml:space="preserve"> </w:t>
      </w:r>
    </w:p>
    <w:p w14:paraId="279D62E8" w14:textId="07D2FAC4" w:rsidR="007617AD" w:rsidRPr="003032F6" w:rsidRDefault="007617AD" w:rsidP="007617AD">
      <w:pPr>
        <w:keepLines/>
        <w:spacing w:beforeLines="80" w:before="192"/>
        <w:ind w:left="187" w:right="240"/>
        <w:rPr>
          <w:rFonts w:ascii="Arial" w:hAnsi="Arial" w:cs="Arial"/>
          <w:sz w:val="22"/>
          <w:szCs w:val="22"/>
        </w:rPr>
      </w:pPr>
      <w:r w:rsidRPr="00543F7B">
        <w:rPr>
          <w:rFonts w:ascii="Arial" w:hAnsi="Arial" w:cs="Arial"/>
          <w:sz w:val="22"/>
          <w:szCs w:val="22"/>
        </w:rPr>
        <w:t xml:space="preserve">Place, J. M., Van De Griend, K., Zhang, M., Schreiner, M., Munroe, T., Crockett, A., Ji, W., </w:t>
      </w:r>
      <w:r w:rsidR="003032F6" w:rsidRPr="003032F6">
        <w:rPr>
          <w:rFonts w:ascii="Arial" w:hAnsi="Arial" w:cs="Arial"/>
          <w:b/>
          <w:sz w:val="22"/>
          <w:szCs w:val="22"/>
        </w:rPr>
        <w:t>Hanlon, A. L.</w:t>
      </w:r>
      <w:r w:rsidRPr="00543F7B">
        <w:rPr>
          <w:rFonts w:ascii="Arial" w:hAnsi="Arial" w:cs="Arial"/>
          <w:sz w:val="22"/>
          <w:szCs w:val="22"/>
        </w:rPr>
        <w:t xml:space="preserve"> (2023).  National assessment of obstetrics and gynecology and family medicine residents’ experiences with </w:t>
      </w:r>
      <w:proofErr w:type="spellStart"/>
      <w:r w:rsidRPr="00543F7B">
        <w:rPr>
          <w:rFonts w:ascii="Arial" w:hAnsi="Arial" w:cs="Arial"/>
          <w:sz w:val="22"/>
          <w:szCs w:val="22"/>
        </w:rPr>
        <w:t>CenteringPregnancy</w:t>
      </w:r>
      <w:proofErr w:type="spellEnd"/>
      <w:r w:rsidRPr="00543F7B">
        <w:rPr>
          <w:rFonts w:ascii="Arial" w:hAnsi="Arial" w:cs="Arial"/>
          <w:sz w:val="22"/>
          <w:szCs w:val="22"/>
        </w:rPr>
        <w:t xml:space="preserve"> group prenatal care. </w:t>
      </w:r>
      <w:r w:rsidRPr="00BF7C60">
        <w:rPr>
          <w:rFonts w:ascii="Arial" w:hAnsi="Arial" w:cs="Arial"/>
          <w:sz w:val="22"/>
          <w:szCs w:val="22"/>
        </w:rPr>
        <w:t>BMC Pregnancy and Childbirth</w:t>
      </w:r>
      <w:r w:rsidRPr="00543F7B">
        <w:rPr>
          <w:rFonts w:ascii="Arial" w:hAnsi="Arial" w:cs="Arial"/>
          <w:sz w:val="22"/>
          <w:szCs w:val="22"/>
        </w:rPr>
        <w:t>, 23(1)</w:t>
      </w:r>
      <w:r w:rsidR="00F0289C" w:rsidRPr="00543F7B">
        <w:rPr>
          <w:rFonts w:ascii="Arial" w:hAnsi="Arial" w:cs="Arial"/>
          <w:sz w:val="22"/>
          <w:szCs w:val="22"/>
        </w:rPr>
        <w:t>,</w:t>
      </w:r>
      <w:r w:rsidRPr="00543F7B">
        <w:rPr>
          <w:rFonts w:ascii="Arial" w:hAnsi="Arial" w:cs="Arial"/>
          <w:sz w:val="22"/>
          <w:szCs w:val="22"/>
        </w:rPr>
        <w:t xml:space="preserve"> 805. </w:t>
      </w:r>
      <w:r w:rsidR="005F0181" w:rsidRPr="00543F7B">
        <w:rPr>
          <w:rFonts w:ascii="Arial" w:hAnsi="Arial" w:cs="Arial"/>
          <w:sz w:val="22"/>
          <w:szCs w:val="22"/>
        </w:rPr>
        <w:t xml:space="preserve"> </w:t>
      </w:r>
      <w:hyperlink r:id="rId41" w:history="1">
        <w:r w:rsidR="00F23953" w:rsidRPr="006B3ECF">
          <w:rPr>
            <w:rStyle w:val="Hyperlink"/>
            <w:rFonts w:ascii="Arial" w:hAnsi="Arial" w:cs="Arial"/>
            <w:sz w:val="22"/>
            <w:szCs w:val="22"/>
          </w:rPr>
          <w:t>https://doi.org/</w:t>
        </w:r>
        <w:r w:rsidR="00F23953" w:rsidRPr="00543F7B">
          <w:rPr>
            <w:rStyle w:val="Hyperlink"/>
            <w:rFonts w:ascii="Arial" w:hAnsi="Arial" w:cs="Arial"/>
            <w:sz w:val="22"/>
            <w:szCs w:val="22"/>
          </w:rPr>
          <w:t>10.1186/s12884-023-06124-0</w:t>
        </w:r>
      </w:hyperlink>
      <w:r w:rsidR="00F23953">
        <w:rPr>
          <w:rFonts w:ascii="Arial" w:hAnsi="Arial" w:cs="Arial"/>
          <w:sz w:val="22"/>
          <w:szCs w:val="22"/>
        </w:rPr>
        <w:t xml:space="preserve"> </w:t>
      </w:r>
    </w:p>
    <w:p w14:paraId="337926AB" w14:textId="2468037D" w:rsidR="00031E8B" w:rsidRPr="003032F6" w:rsidRDefault="00031E8B" w:rsidP="00031E8B">
      <w:pPr>
        <w:keepLines/>
        <w:spacing w:beforeLines="80" w:before="192"/>
        <w:ind w:left="187" w:right="240"/>
        <w:rPr>
          <w:rFonts w:ascii="Arial" w:hAnsi="Arial" w:cs="Arial"/>
          <w:sz w:val="22"/>
          <w:szCs w:val="22"/>
        </w:rPr>
      </w:pPr>
      <w:r w:rsidRPr="00543F7B">
        <w:rPr>
          <w:rFonts w:ascii="Arial" w:hAnsi="Arial" w:cs="Arial"/>
          <w:sz w:val="22"/>
          <w:szCs w:val="22"/>
        </w:rPr>
        <w:t>Fogel, M.</w:t>
      </w:r>
      <w:r w:rsidR="00096ADD" w:rsidRPr="003032F6">
        <w:rPr>
          <w:rFonts w:ascii="Arial" w:hAnsi="Arial" w:cs="Arial"/>
          <w:sz w:val="22"/>
          <w:szCs w:val="22"/>
        </w:rPr>
        <w:t xml:space="preserve"> </w:t>
      </w:r>
      <w:r w:rsidRPr="00543F7B">
        <w:rPr>
          <w:rFonts w:ascii="Arial" w:hAnsi="Arial" w:cs="Arial"/>
          <w:sz w:val="22"/>
          <w:szCs w:val="22"/>
        </w:rPr>
        <w:t xml:space="preserve">A., Donnelly, E., Crandell, I., </w:t>
      </w:r>
      <w:r w:rsidR="003032F6" w:rsidRPr="003032F6">
        <w:rPr>
          <w:rFonts w:ascii="Arial" w:hAnsi="Arial" w:cs="Arial"/>
          <w:b/>
          <w:sz w:val="22"/>
          <w:szCs w:val="22"/>
        </w:rPr>
        <w:t>Hanlon, A.</w:t>
      </w:r>
      <w:r w:rsidRPr="00543F7B">
        <w:rPr>
          <w:rFonts w:ascii="Arial" w:hAnsi="Arial" w:cs="Arial"/>
          <w:sz w:val="22"/>
          <w:szCs w:val="22"/>
        </w:rPr>
        <w:t>, Whitehead, K.</w:t>
      </w:r>
      <w:r w:rsidR="00096ADD" w:rsidRPr="003032F6">
        <w:rPr>
          <w:rFonts w:ascii="Arial" w:hAnsi="Arial" w:cs="Arial"/>
          <w:sz w:val="22"/>
          <w:szCs w:val="22"/>
        </w:rPr>
        <w:t xml:space="preserve"> </w:t>
      </w:r>
      <w:r w:rsidRPr="00543F7B">
        <w:rPr>
          <w:rFonts w:ascii="Arial" w:hAnsi="Arial" w:cs="Arial"/>
          <w:sz w:val="22"/>
          <w:szCs w:val="22"/>
        </w:rPr>
        <w:t>K., Harris, M., Partington, S., Biko, D., Flynn, T., Nicolson, S., Gaynor, J.</w:t>
      </w:r>
      <w:r w:rsidR="00096ADD" w:rsidRPr="003032F6">
        <w:rPr>
          <w:rFonts w:ascii="Arial" w:hAnsi="Arial" w:cs="Arial"/>
          <w:sz w:val="22"/>
          <w:szCs w:val="22"/>
        </w:rPr>
        <w:t xml:space="preserve"> </w:t>
      </w:r>
      <w:r w:rsidRPr="00543F7B">
        <w:rPr>
          <w:rFonts w:ascii="Arial" w:hAnsi="Arial" w:cs="Arial"/>
          <w:sz w:val="22"/>
          <w:szCs w:val="22"/>
        </w:rPr>
        <w:t xml:space="preserve">W., Licht, D., </w:t>
      </w:r>
      <w:proofErr w:type="spellStart"/>
      <w:r w:rsidRPr="00543F7B">
        <w:rPr>
          <w:rFonts w:ascii="Arial" w:hAnsi="Arial" w:cs="Arial"/>
          <w:sz w:val="22"/>
          <w:szCs w:val="22"/>
        </w:rPr>
        <w:t>Vossough</w:t>
      </w:r>
      <w:proofErr w:type="spellEnd"/>
      <w:r w:rsidRPr="00543F7B">
        <w:rPr>
          <w:rFonts w:ascii="Arial" w:hAnsi="Arial" w:cs="Arial"/>
          <w:sz w:val="22"/>
          <w:szCs w:val="22"/>
        </w:rPr>
        <w:t xml:space="preserve">, A. (2023). Cerebral Blood Flow, Brain Injury, and Aortic-Pulmonary Collateral Flow After the Fontan Operation. </w:t>
      </w:r>
      <w:r w:rsidRPr="00BF7C60">
        <w:rPr>
          <w:rFonts w:ascii="Arial" w:hAnsi="Arial" w:cs="Arial"/>
          <w:sz w:val="22"/>
          <w:szCs w:val="22"/>
        </w:rPr>
        <w:t>The American Journal of Cardiology</w:t>
      </w:r>
      <w:r w:rsidRPr="00543F7B">
        <w:rPr>
          <w:rFonts w:ascii="Arial" w:hAnsi="Arial" w:cs="Arial"/>
          <w:i/>
          <w:iCs/>
          <w:sz w:val="22"/>
          <w:szCs w:val="22"/>
        </w:rPr>
        <w:t xml:space="preserve">, </w:t>
      </w:r>
      <w:r w:rsidRPr="00543F7B">
        <w:rPr>
          <w:rFonts w:ascii="Arial" w:hAnsi="Arial" w:cs="Arial"/>
          <w:sz w:val="22"/>
          <w:szCs w:val="22"/>
        </w:rPr>
        <w:t xml:space="preserve">208, 164-170. </w:t>
      </w:r>
      <w:hyperlink r:id="rId42" w:history="1">
        <w:r w:rsidRPr="003032F6">
          <w:rPr>
            <w:rStyle w:val="Hyperlink"/>
            <w:rFonts w:ascii="Arial" w:hAnsi="Arial" w:cs="Arial"/>
            <w:sz w:val="22"/>
            <w:szCs w:val="22"/>
          </w:rPr>
          <w:t>https://doi.org/10.1016/j.amjcard.2023.08.023</w:t>
        </w:r>
      </w:hyperlink>
      <w:r w:rsidRPr="003032F6">
        <w:rPr>
          <w:rFonts w:ascii="Arial" w:hAnsi="Arial" w:cs="Arial"/>
          <w:sz w:val="22"/>
          <w:szCs w:val="22"/>
        </w:rPr>
        <w:t xml:space="preserve"> </w:t>
      </w:r>
    </w:p>
    <w:p w14:paraId="1631AF4A" w14:textId="3256067F" w:rsidR="00031E8B" w:rsidRPr="00543F7B" w:rsidRDefault="00031E8B" w:rsidP="00031E8B">
      <w:pPr>
        <w:keepLines/>
        <w:spacing w:beforeLines="80" w:before="192"/>
        <w:ind w:left="187" w:right="240"/>
        <w:rPr>
          <w:rFonts w:ascii="Arial" w:hAnsi="Arial" w:cs="Arial"/>
          <w:sz w:val="22"/>
          <w:szCs w:val="22"/>
        </w:rPr>
      </w:pPr>
      <w:proofErr w:type="spellStart"/>
      <w:r w:rsidRPr="003032F6">
        <w:rPr>
          <w:rFonts w:ascii="Arial" w:hAnsi="Arial" w:cs="Arial"/>
          <w:sz w:val="22"/>
          <w:szCs w:val="22"/>
        </w:rPr>
        <w:t>Ratnasekera</w:t>
      </w:r>
      <w:proofErr w:type="spellEnd"/>
      <w:r w:rsidRPr="003032F6">
        <w:rPr>
          <w:rFonts w:ascii="Arial" w:hAnsi="Arial" w:cs="Arial"/>
          <w:sz w:val="22"/>
          <w:szCs w:val="22"/>
        </w:rPr>
        <w:t>, A.</w:t>
      </w:r>
      <w:r w:rsidR="00096ADD" w:rsidRPr="003032F6">
        <w:rPr>
          <w:rFonts w:ascii="Arial" w:hAnsi="Arial" w:cs="Arial"/>
          <w:sz w:val="22"/>
          <w:szCs w:val="22"/>
        </w:rPr>
        <w:t xml:space="preserve"> </w:t>
      </w:r>
      <w:r w:rsidRPr="003032F6">
        <w:rPr>
          <w:rFonts w:ascii="Arial" w:hAnsi="Arial" w:cs="Arial"/>
          <w:sz w:val="22"/>
          <w:szCs w:val="22"/>
        </w:rPr>
        <w:t>M., Kim, D., Seng, S.</w:t>
      </w:r>
      <w:r w:rsidR="00096ADD" w:rsidRPr="003032F6">
        <w:rPr>
          <w:rFonts w:ascii="Arial" w:hAnsi="Arial" w:cs="Arial"/>
          <w:sz w:val="22"/>
          <w:szCs w:val="22"/>
        </w:rPr>
        <w:t xml:space="preserve"> </w:t>
      </w:r>
      <w:r w:rsidRPr="003032F6">
        <w:rPr>
          <w:rFonts w:ascii="Arial" w:hAnsi="Arial" w:cs="Arial"/>
          <w:sz w:val="22"/>
          <w:szCs w:val="22"/>
        </w:rPr>
        <w:t xml:space="preserve">S., </w:t>
      </w:r>
      <w:proofErr w:type="spellStart"/>
      <w:r w:rsidRPr="003032F6">
        <w:rPr>
          <w:rFonts w:ascii="Arial" w:hAnsi="Arial" w:cs="Arial"/>
          <w:sz w:val="22"/>
          <w:szCs w:val="22"/>
        </w:rPr>
        <w:t>Jacovides</w:t>
      </w:r>
      <w:proofErr w:type="spellEnd"/>
      <w:r w:rsidRPr="003032F6">
        <w:rPr>
          <w:rFonts w:ascii="Arial" w:hAnsi="Arial" w:cs="Arial"/>
          <w:sz w:val="22"/>
          <w:szCs w:val="22"/>
        </w:rPr>
        <w:t>, C., Kaufman, E.</w:t>
      </w:r>
      <w:r w:rsidR="00096ADD" w:rsidRPr="003032F6">
        <w:rPr>
          <w:rFonts w:ascii="Arial" w:hAnsi="Arial" w:cs="Arial"/>
          <w:sz w:val="22"/>
          <w:szCs w:val="22"/>
        </w:rPr>
        <w:t xml:space="preserve"> </w:t>
      </w:r>
      <w:r w:rsidRPr="003032F6">
        <w:rPr>
          <w:rFonts w:ascii="Arial" w:hAnsi="Arial" w:cs="Arial"/>
          <w:sz w:val="22"/>
          <w:szCs w:val="22"/>
        </w:rPr>
        <w:t xml:space="preserve">J., </w:t>
      </w:r>
      <w:proofErr w:type="spellStart"/>
      <w:r w:rsidRPr="003032F6">
        <w:rPr>
          <w:rFonts w:ascii="Arial" w:hAnsi="Arial" w:cs="Arial"/>
          <w:sz w:val="22"/>
          <w:szCs w:val="22"/>
        </w:rPr>
        <w:t>Sadek</w:t>
      </w:r>
      <w:proofErr w:type="spellEnd"/>
      <w:r w:rsidRPr="003032F6">
        <w:rPr>
          <w:rFonts w:ascii="Arial" w:hAnsi="Arial" w:cs="Arial"/>
          <w:sz w:val="22"/>
          <w:szCs w:val="22"/>
        </w:rPr>
        <w:t>, H.</w:t>
      </w:r>
      <w:r w:rsidR="00096ADD" w:rsidRPr="003032F6">
        <w:rPr>
          <w:rFonts w:ascii="Arial" w:hAnsi="Arial" w:cs="Arial"/>
          <w:sz w:val="22"/>
          <w:szCs w:val="22"/>
        </w:rPr>
        <w:t xml:space="preserve"> </w:t>
      </w:r>
      <w:r w:rsidRPr="003032F6">
        <w:rPr>
          <w:rFonts w:ascii="Arial" w:hAnsi="Arial" w:cs="Arial"/>
          <w:sz w:val="22"/>
          <w:szCs w:val="22"/>
        </w:rPr>
        <w:t xml:space="preserve">M., </w:t>
      </w:r>
      <w:proofErr w:type="spellStart"/>
      <w:r w:rsidRPr="003032F6">
        <w:rPr>
          <w:rFonts w:ascii="Arial" w:hAnsi="Arial" w:cs="Arial"/>
          <w:sz w:val="22"/>
          <w:szCs w:val="22"/>
        </w:rPr>
        <w:t>Perea</w:t>
      </w:r>
      <w:proofErr w:type="spellEnd"/>
      <w:r w:rsidRPr="003032F6">
        <w:rPr>
          <w:rFonts w:ascii="Arial" w:hAnsi="Arial" w:cs="Arial"/>
          <w:sz w:val="22"/>
          <w:szCs w:val="22"/>
        </w:rPr>
        <w:t xml:space="preserve">, L., Monaco, C., </w:t>
      </w:r>
      <w:proofErr w:type="spellStart"/>
      <w:r w:rsidRPr="003032F6">
        <w:rPr>
          <w:rFonts w:ascii="Arial" w:hAnsi="Arial" w:cs="Arial"/>
          <w:sz w:val="22"/>
          <w:szCs w:val="22"/>
        </w:rPr>
        <w:t>Shnaydman</w:t>
      </w:r>
      <w:proofErr w:type="spellEnd"/>
      <w:r w:rsidRPr="003032F6">
        <w:rPr>
          <w:rFonts w:ascii="Arial" w:hAnsi="Arial" w:cs="Arial"/>
          <w:sz w:val="22"/>
          <w:szCs w:val="22"/>
        </w:rPr>
        <w:t>, I., Lee, A.</w:t>
      </w:r>
      <w:r w:rsidR="00096ADD" w:rsidRPr="003032F6">
        <w:rPr>
          <w:rFonts w:ascii="Arial" w:hAnsi="Arial" w:cs="Arial"/>
          <w:sz w:val="22"/>
          <w:szCs w:val="22"/>
        </w:rPr>
        <w:t xml:space="preserve"> </w:t>
      </w:r>
      <w:r w:rsidRPr="003032F6">
        <w:rPr>
          <w:rFonts w:ascii="Arial" w:hAnsi="Arial" w:cs="Arial"/>
          <w:sz w:val="22"/>
          <w:szCs w:val="22"/>
        </w:rPr>
        <w:t xml:space="preserve">J., Sharp, V., </w:t>
      </w:r>
      <w:proofErr w:type="spellStart"/>
      <w:r w:rsidRPr="003032F6">
        <w:rPr>
          <w:rFonts w:ascii="Arial" w:hAnsi="Arial" w:cs="Arial"/>
          <w:sz w:val="22"/>
          <w:szCs w:val="22"/>
        </w:rPr>
        <w:t>Miciura</w:t>
      </w:r>
      <w:proofErr w:type="spellEnd"/>
      <w:r w:rsidRPr="003032F6">
        <w:rPr>
          <w:rFonts w:ascii="Arial" w:hAnsi="Arial" w:cs="Arial"/>
          <w:sz w:val="22"/>
          <w:szCs w:val="22"/>
        </w:rPr>
        <w:t xml:space="preserve">, A., </w:t>
      </w:r>
      <w:proofErr w:type="spellStart"/>
      <w:r w:rsidRPr="003032F6">
        <w:rPr>
          <w:rFonts w:ascii="Arial" w:hAnsi="Arial" w:cs="Arial"/>
          <w:sz w:val="22"/>
          <w:szCs w:val="22"/>
        </w:rPr>
        <w:t>Trevizio</w:t>
      </w:r>
      <w:proofErr w:type="spellEnd"/>
      <w:r w:rsidRPr="003032F6">
        <w:rPr>
          <w:rFonts w:ascii="Arial" w:hAnsi="Arial" w:cs="Arial"/>
          <w:sz w:val="22"/>
          <w:szCs w:val="22"/>
        </w:rPr>
        <w:t xml:space="preserve">, E., Rosenthal, M., </w:t>
      </w:r>
      <w:proofErr w:type="spellStart"/>
      <w:r w:rsidRPr="003032F6">
        <w:rPr>
          <w:rFonts w:ascii="Arial" w:hAnsi="Arial" w:cs="Arial"/>
          <w:sz w:val="22"/>
          <w:szCs w:val="22"/>
        </w:rPr>
        <w:t>Lottenberg</w:t>
      </w:r>
      <w:proofErr w:type="spellEnd"/>
      <w:r w:rsidRPr="003032F6">
        <w:rPr>
          <w:rFonts w:ascii="Arial" w:hAnsi="Arial" w:cs="Arial"/>
          <w:sz w:val="22"/>
          <w:szCs w:val="22"/>
        </w:rPr>
        <w:t xml:space="preserve">, L., Zhao, W., </w:t>
      </w:r>
      <w:r w:rsidR="003032F6" w:rsidRPr="003032F6">
        <w:rPr>
          <w:rFonts w:ascii="Arial" w:hAnsi="Arial" w:cs="Arial"/>
          <w:b/>
          <w:sz w:val="22"/>
          <w:szCs w:val="22"/>
        </w:rPr>
        <w:t>Hanlon, A.</w:t>
      </w:r>
      <w:r w:rsidRPr="003032F6">
        <w:rPr>
          <w:rFonts w:ascii="Arial" w:hAnsi="Arial" w:cs="Arial"/>
          <w:sz w:val="22"/>
          <w:szCs w:val="22"/>
        </w:rPr>
        <w:t xml:space="preserve">, Ji, W., Lozano, A. (2023). </w:t>
      </w:r>
      <w:r w:rsidRPr="00543F7B">
        <w:rPr>
          <w:rFonts w:ascii="Arial" w:hAnsi="Arial" w:cs="Arial"/>
          <w:sz w:val="22"/>
          <w:szCs w:val="22"/>
          <w:shd w:val="clear" w:color="auto" w:fill="F9F9F9"/>
        </w:rPr>
        <w:t xml:space="preserve">Early VTE prophylaxis in severe traumatic brain injury: A propensity score weighted EAST multicenter study. </w:t>
      </w:r>
      <w:r w:rsidRPr="00BF7C60">
        <w:rPr>
          <w:rFonts w:ascii="Arial" w:hAnsi="Arial" w:cs="Arial"/>
          <w:sz w:val="22"/>
          <w:szCs w:val="22"/>
          <w:shd w:val="clear" w:color="auto" w:fill="F9F9F9"/>
        </w:rPr>
        <w:t>The Journal of Trauma and Acute Care Surgery</w:t>
      </w:r>
      <w:r w:rsidRPr="00543F7B">
        <w:rPr>
          <w:rFonts w:ascii="Arial" w:hAnsi="Arial" w:cs="Arial"/>
          <w:i/>
          <w:iCs/>
          <w:sz w:val="22"/>
          <w:szCs w:val="22"/>
          <w:shd w:val="clear" w:color="auto" w:fill="F9F9F9"/>
        </w:rPr>
        <w:t xml:space="preserve">, </w:t>
      </w:r>
      <w:r w:rsidRPr="00543F7B">
        <w:rPr>
          <w:rFonts w:ascii="Arial" w:hAnsi="Arial" w:cs="Arial"/>
          <w:sz w:val="22"/>
          <w:szCs w:val="22"/>
          <w:shd w:val="clear" w:color="auto" w:fill="F9F9F9"/>
        </w:rPr>
        <w:t xml:space="preserve">95(1), 94-104. </w:t>
      </w:r>
      <w:hyperlink r:id="rId43" w:history="1">
        <w:r w:rsidR="00096ADD" w:rsidRPr="00543F7B">
          <w:rPr>
            <w:rStyle w:val="Hyperlink"/>
            <w:rFonts w:ascii="Arial" w:hAnsi="Arial" w:cs="Arial"/>
            <w:sz w:val="22"/>
            <w:szCs w:val="22"/>
          </w:rPr>
          <w:t>https://doi.org/10</w:t>
        </w:r>
        <w:r w:rsidR="00096ADD" w:rsidRPr="00543F7B">
          <w:rPr>
            <w:rStyle w:val="Hyperlink"/>
            <w:rFonts w:ascii="Arial" w:hAnsi="Arial" w:cs="Arial"/>
            <w:sz w:val="22"/>
            <w:szCs w:val="22"/>
            <w:shd w:val="clear" w:color="auto" w:fill="F9F9F9"/>
          </w:rPr>
          <w:t>.1097/TA.0000000000003985</w:t>
        </w:r>
      </w:hyperlink>
      <w:r w:rsidR="00096ADD" w:rsidRPr="00543F7B">
        <w:rPr>
          <w:rFonts w:ascii="Arial" w:hAnsi="Arial" w:cs="Arial"/>
          <w:sz w:val="22"/>
          <w:szCs w:val="22"/>
          <w:shd w:val="clear" w:color="auto" w:fill="F9F9F9"/>
        </w:rPr>
        <w:t xml:space="preserve"> </w:t>
      </w:r>
    </w:p>
    <w:p w14:paraId="28FF3B36" w14:textId="12C13DFD" w:rsidR="00732CE6" w:rsidRPr="003032F6" w:rsidRDefault="00F82BB4" w:rsidP="00E14BE0">
      <w:pPr>
        <w:keepLines/>
        <w:spacing w:beforeLines="80" w:before="192"/>
        <w:ind w:left="187" w:right="240"/>
        <w:rPr>
          <w:rFonts w:ascii="Arial" w:hAnsi="Arial" w:cs="Arial"/>
          <w:sz w:val="22"/>
          <w:szCs w:val="22"/>
        </w:rPr>
      </w:pPr>
      <w:proofErr w:type="spellStart"/>
      <w:r w:rsidRPr="003032F6">
        <w:rPr>
          <w:rFonts w:ascii="Arial" w:hAnsi="Arial" w:cs="Arial"/>
          <w:sz w:val="22"/>
          <w:szCs w:val="22"/>
        </w:rPr>
        <w:t>Apel</w:t>
      </w:r>
      <w:proofErr w:type="spellEnd"/>
      <w:r w:rsidRPr="003032F6">
        <w:rPr>
          <w:rFonts w:ascii="Arial" w:hAnsi="Arial" w:cs="Arial"/>
          <w:sz w:val="22"/>
          <w:szCs w:val="22"/>
        </w:rPr>
        <w:t xml:space="preserve">, P.J., </w:t>
      </w:r>
      <w:proofErr w:type="spellStart"/>
      <w:r w:rsidRPr="003032F6">
        <w:rPr>
          <w:rFonts w:ascii="Arial" w:hAnsi="Arial" w:cs="Arial"/>
          <w:sz w:val="22"/>
          <w:szCs w:val="22"/>
        </w:rPr>
        <w:t>Cripe</w:t>
      </w:r>
      <w:proofErr w:type="spellEnd"/>
      <w:r w:rsidRPr="003032F6">
        <w:rPr>
          <w:rFonts w:ascii="Arial" w:hAnsi="Arial" w:cs="Arial"/>
          <w:sz w:val="22"/>
          <w:szCs w:val="22"/>
        </w:rPr>
        <w:t xml:space="preserve">, B. A., Schmitt, M. W., </w:t>
      </w:r>
      <w:proofErr w:type="spellStart"/>
      <w:r w:rsidRPr="003032F6">
        <w:rPr>
          <w:rFonts w:ascii="Arial" w:hAnsi="Arial" w:cs="Arial"/>
          <w:sz w:val="22"/>
          <w:szCs w:val="22"/>
        </w:rPr>
        <w:t>Orfield</w:t>
      </w:r>
      <w:proofErr w:type="spellEnd"/>
      <w:r w:rsidRPr="003032F6">
        <w:rPr>
          <w:rFonts w:ascii="Arial" w:hAnsi="Arial" w:cs="Arial"/>
          <w:sz w:val="22"/>
          <w:szCs w:val="22"/>
        </w:rPr>
        <w:t xml:space="preserve">, N. J., Lozano, A. J., </w:t>
      </w:r>
      <w:r w:rsidR="003032F6" w:rsidRPr="003032F6">
        <w:rPr>
          <w:rFonts w:ascii="Arial" w:hAnsi="Arial" w:cs="Arial"/>
          <w:b/>
          <w:sz w:val="22"/>
          <w:szCs w:val="22"/>
        </w:rPr>
        <w:t>Hanlon, A. L.</w:t>
      </w:r>
      <w:r w:rsidRPr="003032F6">
        <w:rPr>
          <w:rFonts w:ascii="Arial" w:hAnsi="Arial" w:cs="Arial"/>
          <w:sz w:val="22"/>
          <w:szCs w:val="22"/>
        </w:rPr>
        <w:t xml:space="preserve">, Capito, A. E. (2023). Predictors of Mortality and Revision Following Digital Amputation for Infection and Necrosis. </w:t>
      </w:r>
      <w:r w:rsidRPr="00BF7C60">
        <w:rPr>
          <w:rFonts w:ascii="Arial" w:hAnsi="Arial" w:cs="Arial"/>
          <w:sz w:val="22"/>
          <w:szCs w:val="22"/>
        </w:rPr>
        <w:t>Journal of Hand Surgery</w:t>
      </w:r>
      <w:r w:rsidRPr="003032F6">
        <w:rPr>
          <w:rFonts w:ascii="Arial" w:hAnsi="Arial" w:cs="Arial"/>
          <w:sz w:val="22"/>
          <w:szCs w:val="22"/>
        </w:rPr>
        <w:t>, 48(5)</w:t>
      </w:r>
      <w:r w:rsidR="00F0289C" w:rsidRPr="003032F6">
        <w:rPr>
          <w:rFonts w:ascii="Arial" w:hAnsi="Arial" w:cs="Arial"/>
          <w:sz w:val="22"/>
          <w:szCs w:val="22"/>
        </w:rPr>
        <w:t xml:space="preserve">, </w:t>
      </w:r>
      <w:r w:rsidRPr="003032F6">
        <w:rPr>
          <w:rFonts w:ascii="Arial" w:hAnsi="Arial" w:cs="Arial"/>
          <w:sz w:val="22"/>
          <w:szCs w:val="22"/>
        </w:rPr>
        <w:t xml:space="preserve">460-467. </w:t>
      </w:r>
      <w:hyperlink r:id="rId44" w:history="1">
        <w:r w:rsidR="005968C9" w:rsidRPr="003032F6">
          <w:rPr>
            <w:rStyle w:val="Hyperlink"/>
            <w:rFonts w:ascii="Arial" w:hAnsi="Arial" w:cs="Arial"/>
            <w:sz w:val="22"/>
            <w:szCs w:val="22"/>
          </w:rPr>
          <w:t>https://doi.org/10.1016/j.jhsa.2023.01.014</w:t>
        </w:r>
      </w:hyperlink>
      <w:r w:rsidR="005968C9" w:rsidRPr="003032F6">
        <w:rPr>
          <w:rFonts w:ascii="Arial" w:hAnsi="Arial" w:cs="Arial"/>
          <w:sz w:val="22"/>
          <w:szCs w:val="22"/>
        </w:rPr>
        <w:t xml:space="preserve"> </w:t>
      </w:r>
    </w:p>
    <w:p w14:paraId="28FF3B37" w14:textId="6B377BCE" w:rsidR="00732CE6" w:rsidRPr="003032F6" w:rsidRDefault="00F82BB4" w:rsidP="00E14BE0">
      <w:pPr>
        <w:keepLines/>
        <w:spacing w:beforeLines="80" w:before="192"/>
        <w:ind w:left="187" w:right="240"/>
        <w:rPr>
          <w:rFonts w:ascii="Arial" w:hAnsi="Arial" w:cs="Arial"/>
          <w:sz w:val="22"/>
          <w:szCs w:val="22"/>
        </w:rPr>
      </w:pPr>
      <w:r w:rsidRPr="003032F6">
        <w:rPr>
          <w:rFonts w:ascii="Arial" w:hAnsi="Arial" w:cs="Arial"/>
          <w:sz w:val="22"/>
          <w:szCs w:val="22"/>
        </w:rPr>
        <w:t xml:space="preserve">Zuckerman, I., Force, J., </w:t>
      </w:r>
      <w:r w:rsidR="003032F6" w:rsidRPr="003032F6">
        <w:rPr>
          <w:rFonts w:ascii="Arial" w:hAnsi="Arial" w:cs="Arial"/>
          <w:b/>
          <w:sz w:val="22"/>
          <w:szCs w:val="22"/>
        </w:rPr>
        <w:t>Hanlon, A. L.</w:t>
      </w:r>
      <w:r w:rsidRPr="003032F6">
        <w:rPr>
          <w:rFonts w:ascii="Arial" w:hAnsi="Arial" w:cs="Arial"/>
          <w:sz w:val="22"/>
          <w:szCs w:val="22"/>
        </w:rPr>
        <w:t xml:space="preserve">, Lozano, A. J., Ji, W., Anderson, J. G. (2023). Periodontal Pocket Therapy Using a Class IV Dental Diode Laser in Dogs: A Retrospective Analysis. </w:t>
      </w:r>
      <w:r w:rsidRPr="00BF7C60">
        <w:rPr>
          <w:rFonts w:ascii="Arial" w:hAnsi="Arial" w:cs="Arial"/>
          <w:sz w:val="22"/>
          <w:szCs w:val="22"/>
        </w:rPr>
        <w:t>Journal of Veterinary Dentistry,</w:t>
      </w:r>
      <w:r w:rsidRPr="003032F6">
        <w:rPr>
          <w:rFonts w:ascii="Arial" w:hAnsi="Arial" w:cs="Arial"/>
          <w:sz w:val="22"/>
          <w:szCs w:val="22"/>
        </w:rPr>
        <w:t xml:space="preserve"> </w:t>
      </w:r>
      <w:r w:rsidR="00D248E1">
        <w:rPr>
          <w:rFonts w:ascii="Arial" w:hAnsi="Arial" w:cs="Arial"/>
          <w:sz w:val="22"/>
          <w:szCs w:val="22"/>
        </w:rPr>
        <w:t xml:space="preserve">41(2), </w:t>
      </w:r>
      <w:r w:rsidR="00055F08">
        <w:rPr>
          <w:rFonts w:ascii="Arial" w:hAnsi="Arial" w:cs="Arial"/>
          <w:sz w:val="22"/>
          <w:szCs w:val="22"/>
        </w:rPr>
        <w:t xml:space="preserve">155-162, </w:t>
      </w:r>
      <w:r w:rsidR="00952B23">
        <w:rPr>
          <w:rFonts w:ascii="Arial" w:hAnsi="Arial" w:cs="Arial"/>
          <w:sz w:val="22"/>
          <w:szCs w:val="22"/>
        </w:rPr>
        <w:t>0</w:t>
      </w:r>
      <w:r w:rsidRPr="003032F6">
        <w:rPr>
          <w:rFonts w:ascii="Arial" w:hAnsi="Arial" w:cs="Arial"/>
          <w:sz w:val="22"/>
          <w:szCs w:val="22"/>
        </w:rPr>
        <w:t xml:space="preserve">8987564231164493. </w:t>
      </w:r>
      <w:hyperlink r:id="rId45" w:history="1">
        <w:r w:rsidR="005968C9" w:rsidRPr="003032F6">
          <w:rPr>
            <w:rStyle w:val="Hyperlink"/>
            <w:rFonts w:ascii="Arial" w:hAnsi="Arial" w:cs="Arial"/>
            <w:sz w:val="22"/>
            <w:szCs w:val="22"/>
          </w:rPr>
          <w:t>https://doi.org/10.1177/08987564231164493</w:t>
        </w:r>
      </w:hyperlink>
      <w:r w:rsidR="005968C9" w:rsidRPr="003032F6">
        <w:rPr>
          <w:rFonts w:ascii="Arial" w:hAnsi="Arial" w:cs="Arial"/>
          <w:sz w:val="22"/>
          <w:szCs w:val="22"/>
        </w:rPr>
        <w:t xml:space="preserve"> </w:t>
      </w:r>
    </w:p>
    <w:p w14:paraId="28FF3B39" w14:textId="271F5E7C" w:rsidR="00732CE6" w:rsidRPr="003032F6" w:rsidRDefault="00F82BB4" w:rsidP="00E14BE0">
      <w:pPr>
        <w:keepLines/>
        <w:spacing w:beforeLines="80" w:before="192"/>
        <w:ind w:left="187" w:right="240"/>
        <w:rPr>
          <w:rFonts w:ascii="Arial" w:hAnsi="Arial" w:cs="Arial"/>
          <w:sz w:val="22"/>
          <w:szCs w:val="22"/>
        </w:rPr>
      </w:pPr>
      <w:r w:rsidRPr="003032F6">
        <w:rPr>
          <w:rFonts w:ascii="Arial" w:hAnsi="Arial" w:cs="Arial"/>
          <w:sz w:val="22"/>
          <w:szCs w:val="22"/>
        </w:rPr>
        <w:t xml:space="preserve">Richards, K. C., Lozano, A. J., Morris, J., </w:t>
      </w:r>
      <w:proofErr w:type="spellStart"/>
      <w:r w:rsidRPr="003032F6">
        <w:rPr>
          <w:rFonts w:ascii="Arial" w:hAnsi="Arial" w:cs="Arial"/>
          <w:sz w:val="22"/>
          <w:szCs w:val="22"/>
        </w:rPr>
        <w:t>Moelter</w:t>
      </w:r>
      <w:proofErr w:type="spellEnd"/>
      <w:r w:rsidRPr="003032F6">
        <w:rPr>
          <w:rFonts w:ascii="Arial" w:hAnsi="Arial" w:cs="Arial"/>
          <w:sz w:val="22"/>
          <w:szCs w:val="22"/>
        </w:rPr>
        <w:t xml:space="preserve">, S. T., Ji, W., </w:t>
      </w:r>
      <w:proofErr w:type="spellStart"/>
      <w:r w:rsidRPr="003032F6">
        <w:rPr>
          <w:rFonts w:ascii="Arial" w:hAnsi="Arial" w:cs="Arial"/>
          <w:sz w:val="22"/>
          <w:szCs w:val="22"/>
        </w:rPr>
        <w:t>Vallabhaneni</w:t>
      </w:r>
      <w:proofErr w:type="spellEnd"/>
      <w:r w:rsidRPr="003032F6">
        <w:rPr>
          <w:rFonts w:ascii="Arial" w:hAnsi="Arial" w:cs="Arial"/>
          <w:sz w:val="22"/>
          <w:szCs w:val="22"/>
        </w:rPr>
        <w:t>, V., Wang, Y., Chi, L.,</w:t>
      </w:r>
      <w:r w:rsidR="005968C9" w:rsidRPr="003032F6">
        <w:rPr>
          <w:rFonts w:ascii="Arial" w:hAnsi="Arial" w:cs="Arial"/>
          <w:sz w:val="22"/>
          <w:szCs w:val="22"/>
        </w:rPr>
        <w:t xml:space="preserve"> </w:t>
      </w:r>
      <w:r w:rsidRPr="003032F6">
        <w:rPr>
          <w:rFonts w:ascii="Arial" w:hAnsi="Arial" w:cs="Arial"/>
          <w:sz w:val="22"/>
          <w:szCs w:val="22"/>
        </w:rPr>
        <w:t xml:space="preserve">Davis, E. M., Cheng, C., Aguilar, V., Khan, S., </w:t>
      </w:r>
      <w:proofErr w:type="spellStart"/>
      <w:r w:rsidRPr="003032F6">
        <w:rPr>
          <w:rFonts w:ascii="Arial" w:hAnsi="Arial" w:cs="Arial"/>
          <w:sz w:val="22"/>
          <w:szCs w:val="22"/>
        </w:rPr>
        <w:t>Sankhavaram</w:t>
      </w:r>
      <w:proofErr w:type="spellEnd"/>
      <w:r w:rsidRPr="003032F6">
        <w:rPr>
          <w:rFonts w:ascii="Arial" w:hAnsi="Arial" w:cs="Arial"/>
          <w:sz w:val="22"/>
          <w:szCs w:val="22"/>
        </w:rPr>
        <w:t xml:space="preserve">,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Wolk</w:t>
      </w:r>
      <w:proofErr w:type="spellEnd"/>
      <w:r w:rsidRPr="003032F6">
        <w:rPr>
          <w:rFonts w:ascii="Arial" w:hAnsi="Arial" w:cs="Arial"/>
          <w:sz w:val="22"/>
          <w:szCs w:val="22"/>
        </w:rPr>
        <w:t xml:space="preserve">, D. A., Gooneratne, N. (2023). Memories 2 Study Research Team. Predictors of Adherence to Continuous Positive Airway Pressure in Older Adults with Apnea and Amnestic Mild Cognitive Impairment. The </w:t>
      </w:r>
      <w:r w:rsidRPr="00BF7C60">
        <w:rPr>
          <w:rFonts w:ascii="Arial" w:hAnsi="Arial" w:cs="Arial"/>
          <w:sz w:val="22"/>
          <w:szCs w:val="22"/>
        </w:rPr>
        <w:t>Journals of Gerontology. Series A</w:t>
      </w:r>
      <w:r w:rsidRPr="003032F6">
        <w:rPr>
          <w:rFonts w:ascii="Arial" w:hAnsi="Arial" w:cs="Arial"/>
          <w:sz w:val="22"/>
          <w:szCs w:val="22"/>
        </w:rPr>
        <w:t xml:space="preserve">, glad099. </w:t>
      </w:r>
      <w:hyperlink r:id="rId46" w:history="1">
        <w:r w:rsidR="005968C9" w:rsidRPr="003032F6">
          <w:rPr>
            <w:rStyle w:val="Hyperlink"/>
            <w:rFonts w:ascii="Arial" w:hAnsi="Arial" w:cs="Arial"/>
            <w:sz w:val="22"/>
            <w:szCs w:val="22"/>
          </w:rPr>
          <w:t>https://doi.org/10.1093/gerona/glad099</w:t>
        </w:r>
      </w:hyperlink>
      <w:r w:rsidR="005968C9" w:rsidRPr="003032F6">
        <w:rPr>
          <w:rFonts w:ascii="Arial" w:hAnsi="Arial" w:cs="Arial"/>
          <w:sz w:val="22"/>
          <w:szCs w:val="22"/>
        </w:rPr>
        <w:t xml:space="preserve"> </w:t>
      </w:r>
    </w:p>
    <w:p w14:paraId="28FF3B3A" w14:textId="20176F9B" w:rsidR="00732CE6" w:rsidRPr="003032F6" w:rsidRDefault="00F82BB4" w:rsidP="00E14BE0">
      <w:pPr>
        <w:keepLines/>
        <w:spacing w:beforeLines="80" w:before="192"/>
        <w:ind w:left="187" w:right="240"/>
        <w:rPr>
          <w:rFonts w:ascii="Arial" w:hAnsi="Arial" w:cs="Arial"/>
          <w:sz w:val="22"/>
          <w:szCs w:val="22"/>
        </w:rPr>
      </w:pPr>
      <w:proofErr w:type="spellStart"/>
      <w:r w:rsidRPr="003032F6">
        <w:rPr>
          <w:rFonts w:ascii="Arial" w:hAnsi="Arial" w:cs="Arial"/>
          <w:sz w:val="22"/>
          <w:szCs w:val="22"/>
        </w:rPr>
        <w:lastRenderedPageBreak/>
        <w:t>Bendetson</w:t>
      </w:r>
      <w:proofErr w:type="spellEnd"/>
      <w:r w:rsidRPr="003032F6">
        <w:rPr>
          <w:rFonts w:ascii="Arial" w:hAnsi="Arial" w:cs="Arial"/>
          <w:sz w:val="22"/>
          <w:szCs w:val="22"/>
        </w:rPr>
        <w:t xml:space="preserve">, J., Swann, M. C., Lozano, A., West, J., </w:t>
      </w:r>
      <w:r w:rsidR="003032F6" w:rsidRPr="003032F6">
        <w:rPr>
          <w:rFonts w:ascii="Arial" w:hAnsi="Arial" w:cs="Arial"/>
          <w:b/>
          <w:sz w:val="22"/>
          <w:szCs w:val="22"/>
        </w:rPr>
        <w:t>Hanlon, A. L.</w:t>
      </w:r>
      <w:r w:rsidRPr="003032F6">
        <w:rPr>
          <w:rFonts w:ascii="Arial" w:hAnsi="Arial" w:cs="Arial"/>
          <w:sz w:val="22"/>
          <w:szCs w:val="22"/>
        </w:rPr>
        <w:t xml:space="preserve">, Crandell, I., </w:t>
      </w:r>
      <w:proofErr w:type="spellStart"/>
      <w:r w:rsidRPr="003032F6">
        <w:rPr>
          <w:rFonts w:ascii="Arial" w:hAnsi="Arial" w:cs="Arial"/>
          <w:sz w:val="22"/>
          <w:szCs w:val="22"/>
        </w:rPr>
        <w:t>Jatta</w:t>
      </w:r>
      <w:proofErr w:type="spellEnd"/>
      <w:r w:rsidRPr="003032F6">
        <w:rPr>
          <w:rFonts w:ascii="Arial" w:hAnsi="Arial" w:cs="Arial"/>
          <w:sz w:val="22"/>
          <w:szCs w:val="22"/>
        </w:rPr>
        <w:t xml:space="preserve">, M., </w:t>
      </w:r>
      <w:proofErr w:type="spellStart"/>
      <w:r w:rsidRPr="003032F6">
        <w:rPr>
          <w:rFonts w:ascii="Arial" w:hAnsi="Arial" w:cs="Arial"/>
          <w:sz w:val="22"/>
          <w:szCs w:val="22"/>
        </w:rPr>
        <w:t>Schleupner</w:t>
      </w:r>
      <w:proofErr w:type="spellEnd"/>
      <w:r w:rsidRPr="003032F6">
        <w:rPr>
          <w:rFonts w:ascii="Arial" w:hAnsi="Arial" w:cs="Arial"/>
          <w:sz w:val="22"/>
          <w:szCs w:val="22"/>
        </w:rPr>
        <w:t xml:space="preserve">, C. J., </w:t>
      </w:r>
      <w:proofErr w:type="spellStart"/>
      <w:r w:rsidRPr="003032F6">
        <w:rPr>
          <w:rFonts w:ascii="Arial" w:hAnsi="Arial" w:cs="Arial"/>
          <w:sz w:val="22"/>
          <w:szCs w:val="22"/>
        </w:rPr>
        <w:t>Baffoe</w:t>
      </w:r>
      <w:proofErr w:type="spellEnd"/>
      <w:r w:rsidRPr="003032F6">
        <w:rPr>
          <w:rFonts w:ascii="Arial" w:hAnsi="Arial" w:cs="Arial"/>
          <w:sz w:val="22"/>
          <w:szCs w:val="22"/>
        </w:rPr>
        <w:t xml:space="preserve">-Bonnie, A. (2023). Deepening Our Understanding of COVID-19 Vaccine Decision-Making amongst Healthcare Workers in Southwest Virginia, USA Using Exploratory and Confirmatory Factor Analysis. </w:t>
      </w:r>
      <w:r w:rsidRPr="00BF7C60">
        <w:rPr>
          <w:rFonts w:ascii="Arial" w:hAnsi="Arial" w:cs="Arial"/>
          <w:sz w:val="22"/>
          <w:szCs w:val="22"/>
        </w:rPr>
        <w:t>Vaccines</w:t>
      </w:r>
      <w:r w:rsidRPr="003032F6">
        <w:rPr>
          <w:rFonts w:ascii="Arial" w:hAnsi="Arial" w:cs="Arial"/>
          <w:sz w:val="22"/>
          <w:szCs w:val="22"/>
        </w:rPr>
        <w:t xml:space="preserve">, 11(3), 556. </w:t>
      </w:r>
      <w:hyperlink r:id="rId47" w:history="1">
        <w:r w:rsidR="005968C9" w:rsidRPr="003032F6">
          <w:rPr>
            <w:rStyle w:val="Hyperlink"/>
            <w:rFonts w:ascii="Arial" w:hAnsi="Arial" w:cs="Arial"/>
            <w:sz w:val="22"/>
            <w:szCs w:val="22"/>
          </w:rPr>
          <w:t>https://doi.org/10.3390/vaccines11030556</w:t>
        </w:r>
      </w:hyperlink>
      <w:r w:rsidR="005968C9" w:rsidRPr="003032F6">
        <w:rPr>
          <w:rFonts w:ascii="Arial" w:hAnsi="Arial" w:cs="Arial"/>
          <w:sz w:val="22"/>
          <w:szCs w:val="22"/>
        </w:rPr>
        <w:t xml:space="preserve"> </w:t>
      </w:r>
    </w:p>
    <w:p w14:paraId="28FF3B3B" w14:textId="21767A60" w:rsidR="00732CE6" w:rsidRPr="003032F6" w:rsidRDefault="00F82BB4" w:rsidP="00E14BE0">
      <w:pPr>
        <w:keepLines/>
        <w:spacing w:beforeLines="80" w:before="192"/>
        <w:ind w:left="187" w:right="240"/>
        <w:rPr>
          <w:rFonts w:ascii="Arial" w:hAnsi="Arial" w:cs="Arial"/>
          <w:sz w:val="22"/>
          <w:szCs w:val="22"/>
        </w:rPr>
      </w:pPr>
      <w:proofErr w:type="spellStart"/>
      <w:r w:rsidRPr="003032F6">
        <w:rPr>
          <w:rFonts w:ascii="Arial" w:hAnsi="Arial" w:cs="Arial"/>
          <w:sz w:val="22"/>
          <w:szCs w:val="22"/>
        </w:rPr>
        <w:t>Paidipati</w:t>
      </w:r>
      <w:proofErr w:type="spellEnd"/>
      <w:r w:rsidRPr="003032F6">
        <w:rPr>
          <w:rFonts w:ascii="Arial" w:hAnsi="Arial" w:cs="Arial"/>
          <w:sz w:val="22"/>
          <w:szCs w:val="22"/>
        </w:rPr>
        <w:t xml:space="preserve">, C. P., Lozano, A. J., West, J., Huang, L., </w:t>
      </w:r>
      <w:r w:rsidR="003032F6" w:rsidRPr="003032F6">
        <w:rPr>
          <w:rFonts w:ascii="Arial" w:hAnsi="Arial" w:cs="Arial"/>
          <w:b/>
          <w:sz w:val="22"/>
          <w:szCs w:val="22"/>
        </w:rPr>
        <w:t>Hanlon, A. L.</w:t>
      </w:r>
      <w:r w:rsidRPr="003032F6">
        <w:rPr>
          <w:rFonts w:ascii="Arial" w:hAnsi="Arial" w:cs="Arial"/>
          <w:sz w:val="22"/>
          <w:szCs w:val="22"/>
        </w:rPr>
        <w:t xml:space="preserve">, Ulrich, C. M. (2023). Understanding the mediated relationship between moral distress, depression, and suicide risk in undergraduate nursing students. </w:t>
      </w:r>
      <w:r w:rsidRPr="00BF7C60">
        <w:rPr>
          <w:rFonts w:ascii="Arial" w:hAnsi="Arial" w:cs="Arial"/>
          <w:sz w:val="22"/>
          <w:szCs w:val="22"/>
        </w:rPr>
        <w:t>Nursing Outlook</w:t>
      </w:r>
      <w:r w:rsidRPr="003032F6">
        <w:rPr>
          <w:rFonts w:ascii="Arial" w:hAnsi="Arial" w:cs="Arial"/>
          <w:sz w:val="22"/>
          <w:szCs w:val="22"/>
        </w:rPr>
        <w:t xml:space="preserve">, 71(3). </w:t>
      </w:r>
      <w:hyperlink r:id="rId48" w:history="1">
        <w:r w:rsidR="005968C9" w:rsidRPr="003032F6">
          <w:rPr>
            <w:rStyle w:val="Hyperlink"/>
            <w:rFonts w:ascii="Arial" w:hAnsi="Arial" w:cs="Arial"/>
            <w:sz w:val="22"/>
            <w:szCs w:val="22"/>
          </w:rPr>
          <w:t>https://doi.org/10.1016/j.outlook.2023.101966</w:t>
        </w:r>
      </w:hyperlink>
      <w:r w:rsidR="005968C9" w:rsidRPr="003032F6">
        <w:rPr>
          <w:rFonts w:ascii="Arial" w:hAnsi="Arial" w:cs="Arial"/>
          <w:sz w:val="22"/>
          <w:szCs w:val="22"/>
        </w:rPr>
        <w:t xml:space="preserve"> </w:t>
      </w:r>
    </w:p>
    <w:p w14:paraId="28FF3B3C" w14:textId="424F1CB0" w:rsidR="00732CE6" w:rsidRPr="003032F6" w:rsidRDefault="00F82BB4" w:rsidP="00E14BE0">
      <w:pPr>
        <w:keepLines/>
        <w:spacing w:beforeLines="80" w:before="192"/>
        <w:ind w:left="187" w:right="240"/>
        <w:rPr>
          <w:rFonts w:ascii="Arial" w:hAnsi="Arial" w:cs="Arial"/>
          <w:sz w:val="22"/>
          <w:szCs w:val="22"/>
        </w:rPr>
      </w:pPr>
      <w:r w:rsidRPr="003032F6">
        <w:rPr>
          <w:rFonts w:ascii="Arial" w:hAnsi="Arial" w:cs="Arial"/>
          <w:sz w:val="22"/>
          <w:szCs w:val="22"/>
        </w:rPr>
        <w:t xml:space="preserve">Naylor, M. D., Hirschman, K. B., Morgan, B., McHugh, M., </w:t>
      </w:r>
      <w:r w:rsidR="003032F6" w:rsidRPr="003032F6">
        <w:rPr>
          <w:rFonts w:ascii="Arial" w:hAnsi="Arial" w:cs="Arial"/>
          <w:b/>
          <w:sz w:val="22"/>
          <w:szCs w:val="22"/>
        </w:rPr>
        <w:t>Hanlon, A. L.</w:t>
      </w:r>
      <w:r w:rsidRPr="003032F6">
        <w:rPr>
          <w:rFonts w:ascii="Arial" w:hAnsi="Arial" w:cs="Arial"/>
          <w:sz w:val="22"/>
          <w:szCs w:val="22"/>
        </w:rPr>
        <w:t xml:space="preserve">, Ahrens, M., McCauley, K., </w:t>
      </w:r>
      <w:proofErr w:type="spellStart"/>
      <w:r w:rsidRPr="003032F6">
        <w:rPr>
          <w:rFonts w:ascii="Arial" w:hAnsi="Arial" w:cs="Arial"/>
          <w:sz w:val="22"/>
          <w:szCs w:val="22"/>
        </w:rPr>
        <w:t>Shaid</w:t>
      </w:r>
      <w:proofErr w:type="spellEnd"/>
      <w:r w:rsidRPr="003032F6">
        <w:rPr>
          <w:rFonts w:ascii="Arial" w:hAnsi="Arial" w:cs="Arial"/>
          <w:sz w:val="22"/>
          <w:szCs w:val="22"/>
        </w:rPr>
        <w:t xml:space="preserve">, E. C., Pauly, M. V. (2023). The study protocol to evaluate implementation of the transitional care model in four U.S. healthcare systems during the Covid-19 pandemic. </w:t>
      </w:r>
      <w:r w:rsidRPr="00BF7C60">
        <w:rPr>
          <w:rFonts w:ascii="Arial" w:hAnsi="Arial" w:cs="Arial"/>
          <w:sz w:val="22"/>
          <w:szCs w:val="22"/>
        </w:rPr>
        <w:t>Archives of Gerontology and Geriatrics</w:t>
      </w:r>
      <w:r w:rsidRPr="003032F6">
        <w:rPr>
          <w:rFonts w:ascii="Arial" w:hAnsi="Arial" w:cs="Arial"/>
          <w:sz w:val="22"/>
          <w:szCs w:val="22"/>
        </w:rPr>
        <w:t xml:space="preserve">, 108, 104944. </w:t>
      </w:r>
      <w:hyperlink r:id="rId49">
        <w:r w:rsidRPr="003032F6">
          <w:rPr>
            <w:rStyle w:val="Hyperlink"/>
            <w:rFonts w:ascii="Arial" w:hAnsi="Arial" w:cs="Arial"/>
            <w:sz w:val="22"/>
            <w:szCs w:val="22"/>
          </w:rPr>
          <w:t>http://doi.org/10.1016/j.archger.2023.104944</w:t>
        </w:r>
      </w:hyperlink>
    </w:p>
    <w:p w14:paraId="48437FCC" w14:textId="271C4FCB" w:rsidR="006D613C" w:rsidRPr="003032F6" w:rsidRDefault="00F82BB4" w:rsidP="00E14BE0">
      <w:pPr>
        <w:keepLines/>
        <w:spacing w:beforeLines="80" w:before="192"/>
        <w:ind w:left="187" w:right="240"/>
        <w:rPr>
          <w:rFonts w:ascii="Arial" w:hAnsi="Arial" w:cs="Arial"/>
          <w:sz w:val="22"/>
          <w:szCs w:val="22"/>
        </w:rPr>
      </w:pPr>
      <w:r w:rsidRPr="003032F6">
        <w:rPr>
          <w:rFonts w:ascii="Arial" w:hAnsi="Arial" w:cs="Arial"/>
          <w:sz w:val="22"/>
          <w:szCs w:val="22"/>
        </w:rPr>
        <w:t xml:space="preserve">Hirschman, K. B., Rivera, E., </w:t>
      </w:r>
      <w:proofErr w:type="spellStart"/>
      <w:r w:rsidRPr="003032F6">
        <w:rPr>
          <w:rFonts w:ascii="Arial" w:hAnsi="Arial" w:cs="Arial"/>
          <w:sz w:val="22"/>
          <w:szCs w:val="22"/>
        </w:rPr>
        <w:t>Sefcik</w:t>
      </w:r>
      <w:proofErr w:type="spellEnd"/>
      <w:r w:rsidRPr="003032F6">
        <w:rPr>
          <w:rFonts w:ascii="Arial" w:hAnsi="Arial" w:cs="Arial"/>
          <w:sz w:val="22"/>
          <w:szCs w:val="22"/>
        </w:rPr>
        <w:t xml:space="preserve">, J. S., McCauley, K., </w:t>
      </w:r>
      <w:r w:rsidR="003032F6" w:rsidRPr="003032F6">
        <w:rPr>
          <w:rFonts w:ascii="Arial" w:hAnsi="Arial" w:cs="Arial"/>
          <w:b/>
          <w:sz w:val="22"/>
          <w:szCs w:val="22"/>
        </w:rPr>
        <w:t>Hanlon, A. L.</w:t>
      </w:r>
      <w:r w:rsidRPr="003032F6">
        <w:rPr>
          <w:rFonts w:ascii="Arial" w:hAnsi="Arial" w:cs="Arial"/>
          <w:sz w:val="22"/>
          <w:szCs w:val="22"/>
        </w:rPr>
        <w:t xml:space="preserve">, Pauly, M. V., Press, M. J., Naylor, M. D. (2022). Older Adult and Family Caregiver Perspectives on Engagement in Primary Care. </w:t>
      </w:r>
      <w:r w:rsidRPr="00BF7C60">
        <w:rPr>
          <w:rFonts w:ascii="Arial" w:hAnsi="Arial" w:cs="Arial"/>
          <w:sz w:val="22"/>
          <w:szCs w:val="22"/>
        </w:rPr>
        <w:t>Journal of Gerontological Nursing</w:t>
      </w:r>
      <w:r w:rsidRPr="003032F6">
        <w:rPr>
          <w:rFonts w:ascii="Arial" w:hAnsi="Arial" w:cs="Arial"/>
          <w:sz w:val="22"/>
          <w:szCs w:val="22"/>
        </w:rPr>
        <w:t xml:space="preserve">, 48(11), 7–13. </w:t>
      </w:r>
      <w:hyperlink r:id="rId50" w:history="1">
        <w:r w:rsidR="006D613C" w:rsidRPr="003032F6">
          <w:rPr>
            <w:rStyle w:val="Hyperlink"/>
            <w:rFonts w:ascii="Arial" w:hAnsi="Arial" w:cs="Arial"/>
            <w:sz w:val="22"/>
            <w:szCs w:val="22"/>
          </w:rPr>
          <w:t>https://doi.org/10.3928/00989134-20221003-02</w:t>
        </w:r>
      </w:hyperlink>
    </w:p>
    <w:p w14:paraId="28FF3B3F" w14:textId="2C926D67" w:rsidR="00732CE6" w:rsidRPr="003032F6" w:rsidRDefault="00F82BB4" w:rsidP="00E14BE0">
      <w:pPr>
        <w:keepLines/>
        <w:spacing w:beforeLines="80" w:before="192"/>
        <w:ind w:left="187" w:right="240"/>
        <w:rPr>
          <w:rFonts w:ascii="Arial" w:hAnsi="Arial" w:cs="Arial"/>
          <w:sz w:val="22"/>
          <w:szCs w:val="22"/>
        </w:rPr>
      </w:pPr>
      <w:proofErr w:type="spellStart"/>
      <w:r w:rsidRPr="003032F6">
        <w:rPr>
          <w:rFonts w:ascii="Arial" w:hAnsi="Arial" w:cs="Arial"/>
          <w:sz w:val="22"/>
          <w:szCs w:val="22"/>
        </w:rPr>
        <w:t>Pomann</w:t>
      </w:r>
      <w:proofErr w:type="spellEnd"/>
      <w:r w:rsidRPr="003032F6">
        <w:rPr>
          <w:rFonts w:ascii="Arial" w:hAnsi="Arial" w:cs="Arial"/>
          <w:sz w:val="22"/>
          <w:szCs w:val="22"/>
        </w:rPr>
        <w:t xml:space="preserve">, G. M., Boulware, L. E., Chan, C., </w:t>
      </w:r>
      <w:proofErr w:type="spellStart"/>
      <w:r w:rsidRPr="003032F6">
        <w:rPr>
          <w:rFonts w:ascii="Arial" w:hAnsi="Arial" w:cs="Arial"/>
          <w:sz w:val="22"/>
          <w:szCs w:val="22"/>
        </w:rPr>
        <w:t>Grambow</w:t>
      </w:r>
      <w:proofErr w:type="spellEnd"/>
      <w:r w:rsidRPr="003032F6">
        <w:rPr>
          <w:rFonts w:ascii="Arial" w:hAnsi="Arial" w:cs="Arial"/>
          <w:sz w:val="22"/>
          <w:szCs w:val="22"/>
        </w:rPr>
        <w:t xml:space="preserve">, S. C., </w:t>
      </w:r>
      <w:r w:rsidR="003032F6" w:rsidRPr="003032F6">
        <w:rPr>
          <w:rFonts w:ascii="Arial" w:hAnsi="Arial" w:cs="Arial"/>
          <w:b/>
          <w:sz w:val="22"/>
          <w:szCs w:val="22"/>
        </w:rPr>
        <w:t>Hanlon, A. L.</w:t>
      </w:r>
      <w:r w:rsidRPr="003032F6">
        <w:rPr>
          <w:rFonts w:ascii="Arial" w:hAnsi="Arial" w:cs="Arial"/>
          <w:sz w:val="22"/>
          <w:szCs w:val="22"/>
        </w:rPr>
        <w:t xml:space="preserve">, Neely, M. L., </w:t>
      </w:r>
      <w:proofErr w:type="spellStart"/>
      <w:r w:rsidRPr="003032F6">
        <w:rPr>
          <w:rFonts w:ascii="Arial" w:hAnsi="Arial" w:cs="Arial"/>
          <w:sz w:val="22"/>
          <w:szCs w:val="22"/>
        </w:rPr>
        <w:t>Peskoe</w:t>
      </w:r>
      <w:proofErr w:type="spellEnd"/>
      <w:r w:rsidRPr="003032F6">
        <w:rPr>
          <w:rFonts w:ascii="Arial" w:hAnsi="Arial" w:cs="Arial"/>
          <w:sz w:val="22"/>
          <w:szCs w:val="22"/>
        </w:rPr>
        <w:t xml:space="preserve">, S. B., Samsa, G., Troy, J. D., Yang, L. Z., Thomas, S. M. (2022). Experiential Learning Methods for Biostatistics Students: A Model for Embedding Student Interns in Academic Health Centers. </w:t>
      </w:r>
      <w:r w:rsidRPr="00BF7C60">
        <w:rPr>
          <w:rFonts w:ascii="Arial" w:hAnsi="Arial" w:cs="Arial"/>
          <w:sz w:val="22"/>
          <w:szCs w:val="22"/>
        </w:rPr>
        <w:t>Stat</w:t>
      </w:r>
      <w:r w:rsidR="009147C6">
        <w:rPr>
          <w:rFonts w:ascii="Arial" w:hAnsi="Arial" w:cs="Arial"/>
          <w:sz w:val="22"/>
          <w:szCs w:val="22"/>
        </w:rPr>
        <w:t>,</w:t>
      </w:r>
      <w:r w:rsidRPr="003032F6">
        <w:rPr>
          <w:rFonts w:ascii="Arial" w:hAnsi="Arial" w:cs="Arial"/>
          <w:sz w:val="22"/>
          <w:szCs w:val="22"/>
        </w:rPr>
        <w:t xml:space="preserve"> 11(1), e506. </w:t>
      </w:r>
      <w:hyperlink r:id="rId51" w:history="1">
        <w:r w:rsidR="005968C9" w:rsidRPr="003032F6">
          <w:rPr>
            <w:rStyle w:val="Hyperlink"/>
            <w:rFonts w:ascii="Arial" w:hAnsi="Arial" w:cs="Arial"/>
            <w:sz w:val="22"/>
            <w:szCs w:val="22"/>
          </w:rPr>
          <w:t>https://doi.org/10.1002/sta4.506</w:t>
        </w:r>
      </w:hyperlink>
      <w:r w:rsidR="005968C9" w:rsidRPr="003032F6">
        <w:rPr>
          <w:rFonts w:ascii="Arial" w:hAnsi="Arial" w:cs="Arial"/>
          <w:sz w:val="22"/>
          <w:szCs w:val="22"/>
        </w:rPr>
        <w:t xml:space="preserve"> </w:t>
      </w:r>
    </w:p>
    <w:p w14:paraId="28FF3B40" w14:textId="0F8A9EDB" w:rsidR="00732CE6" w:rsidRPr="003032F6" w:rsidRDefault="003032F6" w:rsidP="00E14BE0">
      <w:pPr>
        <w:keepLines/>
        <w:spacing w:beforeLines="80" w:before="192"/>
        <w:ind w:left="187" w:right="240"/>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Lozano, A. J., Prakash, S., </w:t>
      </w:r>
      <w:proofErr w:type="spellStart"/>
      <w:r w:rsidR="00F82BB4" w:rsidRPr="003032F6">
        <w:rPr>
          <w:rFonts w:ascii="Arial" w:hAnsi="Arial" w:cs="Arial"/>
          <w:sz w:val="22"/>
          <w:szCs w:val="22"/>
        </w:rPr>
        <w:t>Bezar</w:t>
      </w:r>
      <w:proofErr w:type="spellEnd"/>
      <w:r w:rsidR="00F82BB4" w:rsidRPr="003032F6">
        <w:rPr>
          <w:rFonts w:ascii="Arial" w:hAnsi="Arial" w:cs="Arial"/>
          <w:sz w:val="22"/>
          <w:szCs w:val="22"/>
        </w:rPr>
        <w:t xml:space="preserve">, E. B., Ambrosius, W. T., Brock, G., Desai, M., Pollock, B.H., </w:t>
      </w:r>
      <w:proofErr w:type="spellStart"/>
      <w:r w:rsidR="00F82BB4" w:rsidRPr="003032F6">
        <w:rPr>
          <w:rFonts w:ascii="Arial" w:hAnsi="Arial" w:cs="Arial"/>
          <w:sz w:val="22"/>
          <w:szCs w:val="22"/>
        </w:rPr>
        <w:t>Sammel</w:t>
      </w:r>
      <w:proofErr w:type="spellEnd"/>
      <w:r w:rsidR="00F82BB4" w:rsidRPr="003032F6">
        <w:rPr>
          <w:rFonts w:ascii="Arial" w:hAnsi="Arial" w:cs="Arial"/>
          <w:sz w:val="22"/>
          <w:szCs w:val="22"/>
        </w:rPr>
        <w:t xml:space="preserve">, M. D., Spratt, H., Welty, L. J., </w:t>
      </w:r>
      <w:proofErr w:type="spellStart"/>
      <w:r w:rsidR="00F82BB4" w:rsidRPr="003032F6">
        <w:rPr>
          <w:rFonts w:ascii="Arial" w:hAnsi="Arial" w:cs="Arial"/>
          <w:sz w:val="22"/>
          <w:szCs w:val="22"/>
        </w:rPr>
        <w:t>Pomann</w:t>
      </w:r>
      <w:proofErr w:type="spellEnd"/>
      <w:r w:rsidR="00F82BB4" w:rsidRPr="003032F6">
        <w:rPr>
          <w:rFonts w:ascii="Arial" w:hAnsi="Arial" w:cs="Arial"/>
          <w:sz w:val="22"/>
          <w:szCs w:val="22"/>
        </w:rPr>
        <w:t xml:space="preserve">, G., (2022). A comprehensive survey of collaborative biostatistics units in academic health centers. </w:t>
      </w:r>
      <w:r w:rsidR="00F82BB4" w:rsidRPr="00BF7C60">
        <w:rPr>
          <w:rFonts w:ascii="Arial" w:hAnsi="Arial" w:cs="Arial"/>
          <w:sz w:val="22"/>
          <w:szCs w:val="22"/>
        </w:rPr>
        <w:t>Stat</w:t>
      </w:r>
      <w:r w:rsidR="009147C6">
        <w:rPr>
          <w:rFonts w:ascii="Arial" w:hAnsi="Arial" w:cs="Arial"/>
          <w:sz w:val="22"/>
          <w:szCs w:val="22"/>
        </w:rPr>
        <w:t>,</w:t>
      </w:r>
      <w:r w:rsidR="00F82BB4" w:rsidRPr="003032F6">
        <w:rPr>
          <w:rFonts w:ascii="Arial" w:hAnsi="Arial" w:cs="Arial"/>
          <w:sz w:val="22"/>
          <w:szCs w:val="22"/>
        </w:rPr>
        <w:t xml:space="preserve"> 11(1)</w:t>
      </w:r>
      <w:r w:rsidR="00F0289C" w:rsidRPr="003032F6">
        <w:rPr>
          <w:rFonts w:ascii="Arial" w:hAnsi="Arial" w:cs="Arial"/>
          <w:sz w:val="22"/>
          <w:szCs w:val="22"/>
        </w:rPr>
        <w:t>,</w:t>
      </w:r>
      <w:r w:rsidR="00F82BB4" w:rsidRPr="003032F6">
        <w:rPr>
          <w:rFonts w:ascii="Arial" w:hAnsi="Arial" w:cs="Arial"/>
          <w:sz w:val="22"/>
          <w:szCs w:val="22"/>
        </w:rPr>
        <w:t xml:space="preserve"> </w:t>
      </w:r>
      <w:r w:rsidR="00F0289C" w:rsidRPr="003032F6">
        <w:rPr>
          <w:rFonts w:ascii="Arial" w:hAnsi="Arial" w:cs="Arial"/>
          <w:sz w:val="22"/>
          <w:szCs w:val="22"/>
        </w:rPr>
        <w:t>e521</w:t>
      </w:r>
      <w:r w:rsidR="00F82BB4" w:rsidRPr="003032F6">
        <w:rPr>
          <w:rFonts w:ascii="Arial" w:hAnsi="Arial" w:cs="Arial"/>
          <w:sz w:val="22"/>
          <w:szCs w:val="22"/>
        </w:rPr>
        <w:t xml:space="preserve">. </w:t>
      </w:r>
      <w:hyperlink r:id="rId52" w:history="1">
        <w:r w:rsidR="005968C9" w:rsidRPr="003032F6">
          <w:rPr>
            <w:rStyle w:val="Hyperlink"/>
            <w:rFonts w:ascii="Arial" w:hAnsi="Arial" w:cs="Arial"/>
            <w:sz w:val="22"/>
            <w:szCs w:val="22"/>
          </w:rPr>
          <w:t>https://onlinelibrary.wiley.com/doi/full/10.1002/sta4.521</w:t>
        </w:r>
      </w:hyperlink>
      <w:r w:rsidR="005968C9" w:rsidRPr="003032F6">
        <w:rPr>
          <w:rFonts w:ascii="Arial" w:hAnsi="Arial" w:cs="Arial"/>
          <w:sz w:val="22"/>
          <w:szCs w:val="22"/>
        </w:rPr>
        <w:t xml:space="preserve"> </w:t>
      </w:r>
    </w:p>
    <w:p w14:paraId="28FF3B41" w14:textId="5EF3971D"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McHugh, M., Hirschman, K., Morgan, B., Ahrens, M.,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Osokpo</w:t>
      </w:r>
      <w:proofErr w:type="spellEnd"/>
      <w:r w:rsidRPr="003032F6">
        <w:rPr>
          <w:rFonts w:ascii="Arial" w:hAnsi="Arial" w:cs="Arial"/>
          <w:sz w:val="22"/>
          <w:szCs w:val="22"/>
        </w:rPr>
        <w:t xml:space="preserve">, O., Naylor, M. (2022) Lessons from the Implementation of the Transitional Care Model during the COVID-19 Pandemic. </w:t>
      </w:r>
      <w:r w:rsidRPr="00BF7C60">
        <w:rPr>
          <w:rFonts w:ascii="Arial" w:hAnsi="Arial" w:cs="Arial"/>
          <w:sz w:val="22"/>
          <w:szCs w:val="22"/>
        </w:rPr>
        <w:t>Innovation in Aging</w:t>
      </w:r>
      <w:r w:rsidR="00C36466" w:rsidRPr="003032F6">
        <w:rPr>
          <w:rFonts w:ascii="Arial" w:hAnsi="Arial" w:cs="Arial"/>
          <w:sz w:val="22"/>
          <w:szCs w:val="22"/>
        </w:rPr>
        <w:t>,</w:t>
      </w:r>
      <w:r w:rsidRPr="003032F6">
        <w:rPr>
          <w:rFonts w:ascii="Arial" w:hAnsi="Arial" w:cs="Arial"/>
          <w:sz w:val="22"/>
          <w:szCs w:val="22"/>
        </w:rPr>
        <w:t xml:space="preserve"> 6(Suppl</w:t>
      </w:r>
      <w:r w:rsidR="00C36466" w:rsidRPr="003032F6">
        <w:rPr>
          <w:rFonts w:ascii="Arial" w:hAnsi="Arial" w:cs="Arial"/>
          <w:sz w:val="22"/>
          <w:szCs w:val="22"/>
        </w:rPr>
        <w:t xml:space="preserve"> </w:t>
      </w:r>
      <w:r w:rsidRPr="003032F6">
        <w:rPr>
          <w:rFonts w:ascii="Arial" w:hAnsi="Arial" w:cs="Arial"/>
          <w:sz w:val="22"/>
          <w:szCs w:val="22"/>
        </w:rPr>
        <w:t>1)</w:t>
      </w:r>
      <w:r w:rsidR="00F0289C" w:rsidRPr="003032F6">
        <w:rPr>
          <w:rFonts w:ascii="Arial" w:hAnsi="Arial" w:cs="Arial"/>
          <w:sz w:val="22"/>
          <w:szCs w:val="22"/>
        </w:rPr>
        <w:t xml:space="preserve">, </w:t>
      </w:r>
      <w:r w:rsidRPr="003032F6">
        <w:rPr>
          <w:rFonts w:ascii="Arial" w:hAnsi="Arial" w:cs="Arial"/>
          <w:sz w:val="22"/>
          <w:szCs w:val="22"/>
        </w:rPr>
        <w:t xml:space="preserve">786-787. </w:t>
      </w:r>
      <w:hyperlink r:id="rId53" w:history="1">
        <w:r w:rsidR="005968C9" w:rsidRPr="003032F6">
          <w:rPr>
            <w:rStyle w:val="Hyperlink"/>
            <w:rFonts w:ascii="Arial" w:hAnsi="Arial" w:cs="Arial"/>
            <w:sz w:val="22"/>
            <w:szCs w:val="22"/>
          </w:rPr>
          <w:t>https://doi.org/10.1093/geroni/igac059.2842</w:t>
        </w:r>
      </w:hyperlink>
      <w:r w:rsidR="005968C9" w:rsidRPr="003032F6">
        <w:rPr>
          <w:rFonts w:ascii="Arial" w:hAnsi="Arial" w:cs="Arial"/>
          <w:sz w:val="22"/>
          <w:szCs w:val="22"/>
        </w:rPr>
        <w:t xml:space="preserve"> </w:t>
      </w:r>
    </w:p>
    <w:p w14:paraId="28FF3B42" w14:textId="655FF93A"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Hirschman, K. B., Rivera, E., </w:t>
      </w:r>
      <w:proofErr w:type="spellStart"/>
      <w:r w:rsidRPr="003032F6">
        <w:rPr>
          <w:rFonts w:ascii="Arial" w:hAnsi="Arial" w:cs="Arial"/>
          <w:sz w:val="22"/>
          <w:szCs w:val="22"/>
        </w:rPr>
        <w:t>Sefcik</w:t>
      </w:r>
      <w:proofErr w:type="spellEnd"/>
      <w:r w:rsidRPr="003032F6">
        <w:rPr>
          <w:rFonts w:ascii="Arial" w:hAnsi="Arial" w:cs="Arial"/>
          <w:sz w:val="22"/>
          <w:szCs w:val="22"/>
        </w:rPr>
        <w:t xml:space="preserve">, J. S., McCauley, K., </w:t>
      </w:r>
      <w:r w:rsidR="003032F6" w:rsidRPr="003032F6">
        <w:rPr>
          <w:rFonts w:ascii="Arial" w:hAnsi="Arial" w:cs="Arial"/>
          <w:b/>
          <w:sz w:val="22"/>
          <w:szCs w:val="22"/>
        </w:rPr>
        <w:t>Hanlon, A. L.</w:t>
      </w:r>
      <w:r w:rsidRPr="003032F6">
        <w:rPr>
          <w:rFonts w:ascii="Arial" w:hAnsi="Arial" w:cs="Arial"/>
          <w:sz w:val="22"/>
          <w:szCs w:val="22"/>
        </w:rPr>
        <w:t xml:space="preserve">, Pauly, M. V., Press, M. J., Naylor, M. D. (2022). Older Adult and Family Caregiver Perspectives on Engagement in Primary Care. </w:t>
      </w:r>
      <w:r w:rsidRPr="00BF7C60">
        <w:rPr>
          <w:rFonts w:ascii="Arial" w:hAnsi="Arial" w:cs="Arial"/>
          <w:sz w:val="22"/>
          <w:szCs w:val="22"/>
        </w:rPr>
        <w:t>Journal of Gerontological Nursing</w:t>
      </w:r>
      <w:r w:rsidRPr="003032F6">
        <w:rPr>
          <w:rFonts w:ascii="Arial" w:hAnsi="Arial" w:cs="Arial"/>
          <w:sz w:val="22"/>
          <w:szCs w:val="22"/>
        </w:rPr>
        <w:t>, 48(11)</w:t>
      </w:r>
      <w:r w:rsidR="00F0289C" w:rsidRPr="003032F6">
        <w:rPr>
          <w:rFonts w:ascii="Arial" w:hAnsi="Arial" w:cs="Arial"/>
          <w:sz w:val="22"/>
          <w:szCs w:val="22"/>
        </w:rPr>
        <w:t xml:space="preserve">, </w:t>
      </w:r>
      <w:r w:rsidRPr="003032F6">
        <w:rPr>
          <w:rFonts w:ascii="Arial" w:hAnsi="Arial" w:cs="Arial"/>
          <w:sz w:val="22"/>
          <w:szCs w:val="22"/>
        </w:rPr>
        <w:t xml:space="preserve">7-13. </w:t>
      </w:r>
      <w:hyperlink r:id="rId54" w:history="1">
        <w:r w:rsidR="005968C9" w:rsidRPr="003032F6">
          <w:rPr>
            <w:rStyle w:val="Hyperlink"/>
            <w:rFonts w:ascii="Arial" w:hAnsi="Arial" w:cs="Arial"/>
            <w:sz w:val="22"/>
            <w:szCs w:val="22"/>
          </w:rPr>
          <w:t>https://doi.org/10.3928/00989134-20221003-02</w:t>
        </w:r>
      </w:hyperlink>
      <w:r w:rsidRPr="003032F6">
        <w:rPr>
          <w:rFonts w:ascii="Arial" w:hAnsi="Arial" w:cs="Arial"/>
          <w:sz w:val="22"/>
          <w:szCs w:val="22"/>
        </w:rPr>
        <w:t>.</w:t>
      </w:r>
      <w:r w:rsidR="005968C9" w:rsidRPr="003032F6">
        <w:rPr>
          <w:rFonts w:ascii="Arial" w:hAnsi="Arial" w:cs="Arial"/>
          <w:sz w:val="22"/>
          <w:szCs w:val="22"/>
        </w:rPr>
        <w:t xml:space="preserve"> </w:t>
      </w:r>
    </w:p>
    <w:p w14:paraId="28FF3B43" w14:textId="628852F5"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Crandell, I., Rockwell, M., Whitehead, P., Carter, K. F., </w:t>
      </w:r>
      <w:r w:rsidR="003032F6" w:rsidRPr="003032F6">
        <w:rPr>
          <w:rFonts w:ascii="Arial" w:hAnsi="Arial" w:cs="Arial"/>
          <w:b/>
          <w:sz w:val="22"/>
          <w:szCs w:val="22"/>
        </w:rPr>
        <w:t>Hanlon, A.</w:t>
      </w:r>
      <w:r w:rsidRPr="003032F6">
        <w:rPr>
          <w:rFonts w:ascii="Arial" w:hAnsi="Arial" w:cs="Arial"/>
          <w:sz w:val="22"/>
          <w:szCs w:val="22"/>
        </w:rPr>
        <w:t xml:space="preserve"> (2022). Examination of the Moderating Effect of Race on the Relationship between Vitamin D Status and COVID-19 Test Positivity Using Propensity Score Methods. </w:t>
      </w:r>
      <w:r w:rsidRPr="00BF7C60">
        <w:rPr>
          <w:rFonts w:ascii="Arial" w:hAnsi="Arial" w:cs="Arial"/>
          <w:sz w:val="22"/>
          <w:szCs w:val="22"/>
        </w:rPr>
        <w:t>Journal of the American Nutrition Association</w:t>
      </w:r>
      <w:r w:rsidRPr="003032F6">
        <w:rPr>
          <w:rFonts w:ascii="Arial" w:hAnsi="Arial" w:cs="Arial"/>
          <w:sz w:val="22"/>
          <w:szCs w:val="22"/>
        </w:rPr>
        <w:t>, 41(7)</w:t>
      </w:r>
      <w:r w:rsidR="00F0289C" w:rsidRPr="003032F6">
        <w:rPr>
          <w:rFonts w:ascii="Arial" w:hAnsi="Arial" w:cs="Arial"/>
          <w:sz w:val="22"/>
          <w:szCs w:val="22"/>
        </w:rPr>
        <w:t xml:space="preserve">, </w:t>
      </w:r>
      <w:r w:rsidRPr="003032F6">
        <w:rPr>
          <w:rFonts w:ascii="Arial" w:hAnsi="Arial" w:cs="Arial"/>
          <w:sz w:val="22"/>
          <w:szCs w:val="22"/>
        </w:rPr>
        <w:t xml:space="preserve">646-657. </w:t>
      </w:r>
      <w:hyperlink r:id="rId55" w:history="1">
        <w:r w:rsidR="005968C9" w:rsidRPr="003032F6">
          <w:rPr>
            <w:rStyle w:val="Hyperlink"/>
            <w:rFonts w:ascii="Arial" w:hAnsi="Arial" w:cs="Arial"/>
            <w:sz w:val="22"/>
            <w:szCs w:val="22"/>
          </w:rPr>
          <w:t>https://doi.org/10.1080/07315724.2021.1948932</w:t>
        </w:r>
      </w:hyperlink>
      <w:r w:rsidR="005968C9" w:rsidRPr="003032F6">
        <w:rPr>
          <w:rFonts w:ascii="Arial" w:hAnsi="Arial" w:cs="Arial"/>
          <w:sz w:val="22"/>
          <w:szCs w:val="22"/>
        </w:rPr>
        <w:t xml:space="preserve"> </w:t>
      </w:r>
    </w:p>
    <w:p w14:paraId="28FF3B44" w14:textId="07F2B8B4"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Qian, S. S., Crandell, I., </w:t>
      </w:r>
      <w:r w:rsidR="003032F6" w:rsidRPr="003032F6">
        <w:rPr>
          <w:rFonts w:ascii="Arial" w:hAnsi="Arial" w:cs="Arial"/>
          <w:b/>
          <w:sz w:val="22"/>
          <w:szCs w:val="22"/>
        </w:rPr>
        <w:t>Hanlon, A.</w:t>
      </w:r>
      <w:r w:rsidRPr="003032F6">
        <w:rPr>
          <w:rFonts w:ascii="Arial" w:hAnsi="Arial" w:cs="Arial"/>
          <w:sz w:val="22"/>
          <w:szCs w:val="22"/>
        </w:rPr>
        <w:t xml:space="preserve">, Joseph, M., </w:t>
      </w:r>
      <w:proofErr w:type="spellStart"/>
      <w:r w:rsidRPr="003032F6">
        <w:rPr>
          <w:rFonts w:ascii="Arial" w:hAnsi="Arial" w:cs="Arial"/>
          <w:sz w:val="22"/>
          <w:szCs w:val="22"/>
        </w:rPr>
        <w:t>Poelzing</w:t>
      </w:r>
      <w:proofErr w:type="spellEnd"/>
      <w:r w:rsidRPr="003032F6">
        <w:rPr>
          <w:rFonts w:ascii="Arial" w:hAnsi="Arial" w:cs="Arial"/>
          <w:sz w:val="22"/>
          <w:szCs w:val="22"/>
        </w:rPr>
        <w:t xml:space="preserve">, S. (2022). Predictive Capability of Metabolic Panels for Postoperative Atrial Fibrillation in Cardiac Surgery Patients. </w:t>
      </w:r>
      <w:r w:rsidRPr="00BF7C60">
        <w:rPr>
          <w:rFonts w:ascii="Arial" w:hAnsi="Arial" w:cs="Arial"/>
          <w:sz w:val="22"/>
          <w:szCs w:val="22"/>
        </w:rPr>
        <w:t>Journal of Surgical Research</w:t>
      </w:r>
      <w:r w:rsidRPr="003032F6">
        <w:rPr>
          <w:rFonts w:ascii="Arial" w:hAnsi="Arial" w:cs="Arial"/>
          <w:sz w:val="22"/>
          <w:szCs w:val="22"/>
        </w:rPr>
        <w:t xml:space="preserve">, 278, 271–281. </w:t>
      </w:r>
      <w:hyperlink r:id="rId56" w:history="1">
        <w:r w:rsidR="005968C9" w:rsidRPr="003032F6">
          <w:rPr>
            <w:rStyle w:val="Hyperlink"/>
            <w:rFonts w:ascii="Arial" w:hAnsi="Arial" w:cs="Arial"/>
            <w:sz w:val="22"/>
            <w:szCs w:val="22"/>
          </w:rPr>
          <w:t>https://doi.org/10.1016/j.jss.2022.04.061</w:t>
        </w:r>
      </w:hyperlink>
      <w:r w:rsidR="005968C9" w:rsidRPr="003032F6">
        <w:rPr>
          <w:rFonts w:ascii="Arial" w:hAnsi="Arial" w:cs="Arial"/>
          <w:sz w:val="22"/>
          <w:szCs w:val="22"/>
        </w:rPr>
        <w:t xml:space="preserve"> </w:t>
      </w:r>
    </w:p>
    <w:p w14:paraId="28FF3B45" w14:textId="1461A0A0" w:rsidR="00732CE6" w:rsidRPr="003032F6" w:rsidRDefault="00F82BB4" w:rsidP="00E14BE0">
      <w:pPr>
        <w:keepLines/>
        <w:spacing w:beforeLines="80" w:before="192"/>
        <w:ind w:left="180" w:right="240"/>
        <w:rPr>
          <w:rFonts w:ascii="Arial" w:hAnsi="Arial" w:cs="Arial"/>
          <w:sz w:val="22"/>
          <w:szCs w:val="22"/>
        </w:rPr>
      </w:pPr>
      <w:proofErr w:type="spellStart"/>
      <w:r w:rsidRPr="003032F6">
        <w:rPr>
          <w:rFonts w:ascii="Arial" w:hAnsi="Arial" w:cs="Arial"/>
          <w:sz w:val="22"/>
          <w:szCs w:val="22"/>
        </w:rPr>
        <w:t>Levoy</w:t>
      </w:r>
      <w:proofErr w:type="spellEnd"/>
      <w:r w:rsidRPr="003032F6">
        <w:rPr>
          <w:rFonts w:ascii="Arial" w:hAnsi="Arial" w:cs="Arial"/>
          <w:sz w:val="22"/>
          <w:szCs w:val="22"/>
        </w:rPr>
        <w:t xml:space="preserve">, K., Rivera, E., McHugh, M., </w:t>
      </w:r>
      <w:r w:rsidR="003032F6" w:rsidRPr="003032F6">
        <w:rPr>
          <w:rFonts w:ascii="Arial" w:hAnsi="Arial" w:cs="Arial"/>
          <w:b/>
          <w:sz w:val="22"/>
          <w:szCs w:val="22"/>
        </w:rPr>
        <w:t>Hanlon, A.</w:t>
      </w:r>
      <w:r w:rsidRPr="003032F6">
        <w:rPr>
          <w:rFonts w:ascii="Arial" w:hAnsi="Arial" w:cs="Arial"/>
          <w:sz w:val="22"/>
          <w:szCs w:val="22"/>
        </w:rPr>
        <w:t xml:space="preserve">, Hirschman, K. B., Naylor, M. D. (2022). Caregiver Engagement Enhances Outcomes Among Randomized Control Trials of Transitional Care Interventions. Medical Care, 60(7), 519–529. </w:t>
      </w:r>
      <w:hyperlink r:id="rId57" w:history="1">
        <w:r w:rsidR="005968C9" w:rsidRPr="003032F6">
          <w:rPr>
            <w:rStyle w:val="Hyperlink"/>
            <w:rFonts w:ascii="Arial" w:hAnsi="Arial" w:cs="Arial"/>
            <w:sz w:val="22"/>
            <w:szCs w:val="22"/>
          </w:rPr>
          <w:t>https://doi.org/10.1097/mlr.0000000000001728</w:t>
        </w:r>
      </w:hyperlink>
      <w:r w:rsidR="005968C9" w:rsidRPr="003032F6">
        <w:rPr>
          <w:rFonts w:ascii="Arial" w:hAnsi="Arial" w:cs="Arial"/>
          <w:sz w:val="22"/>
          <w:szCs w:val="22"/>
        </w:rPr>
        <w:t xml:space="preserve"> </w:t>
      </w:r>
    </w:p>
    <w:p w14:paraId="28FF3B47" w14:textId="5C86C324" w:rsidR="00732CE6" w:rsidRPr="003032F6" w:rsidRDefault="003032F6" w:rsidP="00E14BE0">
      <w:pPr>
        <w:keepLines/>
        <w:spacing w:beforeLines="80" w:before="192"/>
        <w:ind w:left="180" w:right="240"/>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Pauly, M. V., Huang, L., Lozano, A. J., Hirschman, K. B., McCauley, K., Press, M., Naylor,</w:t>
      </w:r>
      <w:r w:rsidR="00C36466" w:rsidRPr="003032F6">
        <w:rPr>
          <w:rFonts w:ascii="Arial" w:hAnsi="Arial" w:cs="Arial"/>
          <w:sz w:val="22"/>
          <w:szCs w:val="22"/>
        </w:rPr>
        <w:t xml:space="preserve"> </w:t>
      </w:r>
      <w:r w:rsidR="00F82BB4" w:rsidRPr="003032F6">
        <w:rPr>
          <w:rFonts w:ascii="Arial" w:hAnsi="Arial" w:cs="Arial"/>
          <w:sz w:val="22"/>
          <w:szCs w:val="22"/>
        </w:rPr>
        <w:t xml:space="preserve">M. D. (2022). Examining the Mediating Role of Medical Complexity on the Relationship Between Social Vulnerability and Health Care Resource Use. </w:t>
      </w:r>
      <w:r w:rsidR="00F82BB4" w:rsidRPr="00BF7C60">
        <w:rPr>
          <w:rFonts w:ascii="Arial" w:hAnsi="Arial" w:cs="Arial"/>
          <w:sz w:val="22"/>
          <w:szCs w:val="22"/>
        </w:rPr>
        <w:t>Journal of Healthcare Management</w:t>
      </w:r>
      <w:r w:rsidR="00F82BB4" w:rsidRPr="003032F6">
        <w:rPr>
          <w:rFonts w:ascii="Arial" w:hAnsi="Arial" w:cs="Arial"/>
          <w:sz w:val="22"/>
          <w:szCs w:val="22"/>
        </w:rPr>
        <w:t xml:space="preserve">, 67(3), 173–191. </w:t>
      </w:r>
      <w:hyperlink r:id="rId58" w:history="1">
        <w:r w:rsidR="005968C9" w:rsidRPr="003032F6">
          <w:rPr>
            <w:rStyle w:val="Hyperlink"/>
            <w:rFonts w:ascii="Arial" w:hAnsi="Arial" w:cs="Arial"/>
            <w:sz w:val="22"/>
            <w:szCs w:val="22"/>
          </w:rPr>
          <w:t>https://doi.org/10.1097/jhm-d-21-00072</w:t>
        </w:r>
      </w:hyperlink>
      <w:r w:rsidR="005968C9" w:rsidRPr="003032F6">
        <w:rPr>
          <w:rFonts w:ascii="Arial" w:hAnsi="Arial" w:cs="Arial"/>
          <w:sz w:val="22"/>
          <w:szCs w:val="22"/>
        </w:rPr>
        <w:t xml:space="preserve"> </w:t>
      </w:r>
    </w:p>
    <w:p w14:paraId="28FF3B48" w14:textId="4B17A6E6" w:rsidR="00732CE6" w:rsidRPr="003032F6" w:rsidRDefault="00F82BB4" w:rsidP="00E14BE0">
      <w:pPr>
        <w:keepLines/>
        <w:spacing w:beforeLines="80" w:before="192"/>
        <w:ind w:left="180" w:right="240"/>
        <w:rPr>
          <w:rFonts w:ascii="Arial" w:hAnsi="Arial" w:cs="Arial"/>
          <w:sz w:val="22"/>
          <w:szCs w:val="22"/>
        </w:rPr>
      </w:pPr>
      <w:proofErr w:type="spellStart"/>
      <w:r w:rsidRPr="003032F6">
        <w:rPr>
          <w:rFonts w:ascii="Arial" w:hAnsi="Arial" w:cs="Arial"/>
          <w:sz w:val="22"/>
          <w:szCs w:val="22"/>
        </w:rPr>
        <w:t>Lisanti</w:t>
      </w:r>
      <w:proofErr w:type="spellEnd"/>
      <w:r w:rsidRPr="003032F6">
        <w:rPr>
          <w:rFonts w:ascii="Arial" w:hAnsi="Arial" w:cs="Arial"/>
          <w:sz w:val="22"/>
          <w:szCs w:val="22"/>
        </w:rPr>
        <w:t xml:space="preserve">, A. J., </w:t>
      </w:r>
      <w:proofErr w:type="spellStart"/>
      <w:r w:rsidRPr="003032F6">
        <w:rPr>
          <w:rFonts w:ascii="Arial" w:hAnsi="Arial" w:cs="Arial"/>
          <w:sz w:val="22"/>
          <w:szCs w:val="22"/>
        </w:rPr>
        <w:t>Golfenshtein</w:t>
      </w:r>
      <w:proofErr w:type="spellEnd"/>
      <w:r w:rsidRPr="003032F6">
        <w:rPr>
          <w:rFonts w:ascii="Arial" w:hAnsi="Arial" w:cs="Arial"/>
          <w:sz w:val="22"/>
          <w:szCs w:val="22"/>
        </w:rPr>
        <w:t xml:space="preserve">, N., Marino, B. S., Huang, L., </w:t>
      </w:r>
      <w:r w:rsidR="003032F6" w:rsidRPr="003032F6">
        <w:rPr>
          <w:rFonts w:ascii="Arial" w:hAnsi="Arial" w:cs="Arial"/>
          <w:b/>
          <w:sz w:val="22"/>
          <w:szCs w:val="22"/>
        </w:rPr>
        <w:t>Hanlon, A. L.</w:t>
      </w:r>
      <w:r w:rsidRPr="003032F6">
        <w:rPr>
          <w:rFonts w:ascii="Arial" w:hAnsi="Arial" w:cs="Arial"/>
          <w:sz w:val="22"/>
          <w:szCs w:val="22"/>
        </w:rPr>
        <w:t xml:space="preserve">, Lozano, A. J., Curley, M. A. Q., </w:t>
      </w:r>
      <w:proofErr w:type="spellStart"/>
      <w:r w:rsidRPr="003032F6">
        <w:rPr>
          <w:rFonts w:ascii="Arial" w:hAnsi="Arial" w:cs="Arial"/>
          <w:sz w:val="22"/>
          <w:szCs w:val="22"/>
        </w:rPr>
        <w:t>Medoff</w:t>
      </w:r>
      <w:proofErr w:type="spellEnd"/>
      <w:r w:rsidRPr="003032F6">
        <w:rPr>
          <w:rFonts w:ascii="Arial" w:hAnsi="Arial" w:cs="Arial"/>
          <w:sz w:val="22"/>
          <w:szCs w:val="22"/>
        </w:rPr>
        <w:t xml:space="preserve">-Cooper, B. (2022). Quality of Life of Mothers of Infants Subjected to Neonatal Cardiac Surgery: The Importance of Psychosocial Factors. </w:t>
      </w:r>
      <w:r w:rsidRPr="00BF7C60">
        <w:rPr>
          <w:rFonts w:ascii="Arial" w:hAnsi="Arial" w:cs="Arial"/>
          <w:sz w:val="22"/>
          <w:szCs w:val="22"/>
        </w:rPr>
        <w:t>World Journal for Pediatric and Congenital Heart Surgery</w:t>
      </w:r>
      <w:r w:rsidRPr="003032F6">
        <w:rPr>
          <w:rFonts w:ascii="Arial" w:hAnsi="Arial" w:cs="Arial"/>
          <w:sz w:val="22"/>
          <w:szCs w:val="22"/>
        </w:rPr>
        <w:t xml:space="preserve">, 13(3), 324–331. </w:t>
      </w:r>
      <w:hyperlink r:id="rId59" w:history="1">
        <w:r w:rsidR="005968C9" w:rsidRPr="003032F6">
          <w:rPr>
            <w:rStyle w:val="Hyperlink"/>
            <w:rFonts w:ascii="Arial" w:hAnsi="Arial" w:cs="Arial"/>
            <w:sz w:val="22"/>
            <w:szCs w:val="22"/>
          </w:rPr>
          <w:t>https://doi.org/10.1177/21501351221088832</w:t>
        </w:r>
      </w:hyperlink>
      <w:r w:rsidR="005968C9" w:rsidRPr="003032F6">
        <w:rPr>
          <w:rFonts w:ascii="Arial" w:hAnsi="Arial" w:cs="Arial"/>
          <w:sz w:val="22"/>
          <w:szCs w:val="22"/>
        </w:rPr>
        <w:t xml:space="preserve"> </w:t>
      </w:r>
    </w:p>
    <w:p w14:paraId="28FF3B49" w14:textId="44D6A9DB"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lastRenderedPageBreak/>
        <w:t xml:space="preserve">Naylor, M. D., Hirschman, K. B., McCauley, K., </w:t>
      </w:r>
      <w:proofErr w:type="spellStart"/>
      <w:r w:rsidRPr="003032F6">
        <w:rPr>
          <w:rFonts w:ascii="Arial" w:hAnsi="Arial" w:cs="Arial"/>
          <w:sz w:val="22"/>
          <w:szCs w:val="22"/>
        </w:rPr>
        <w:t>Shaid</w:t>
      </w:r>
      <w:proofErr w:type="spellEnd"/>
      <w:r w:rsidRPr="003032F6">
        <w:rPr>
          <w:rFonts w:ascii="Arial" w:hAnsi="Arial" w:cs="Arial"/>
          <w:sz w:val="22"/>
          <w:szCs w:val="22"/>
        </w:rPr>
        <w:t xml:space="preserve">, E. C., </w:t>
      </w:r>
      <w:r w:rsidR="003032F6" w:rsidRPr="003032F6">
        <w:rPr>
          <w:rFonts w:ascii="Arial" w:hAnsi="Arial" w:cs="Arial"/>
          <w:b/>
          <w:sz w:val="22"/>
          <w:szCs w:val="22"/>
        </w:rPr>
        <w:t>Hanlon, A. L.</w:t>
      </w:r>
      <w:r w:rsidRPr="003032F6">
        <w:rPr>
          <w:rFonts w:ascii="Arial" w:hAnsi="Arial" w:cs="Arial"/>
          <w:sz w:val="22"/>
          <w:szCs w:val="22"/>
        </w:rPr>
        <w:t xml:space="preserve">, Whitehouse, C. R., Ghosh, A., Brown, R., Sullivan, B., Pauly, M. V. (2021). MIRROR-TCM: Multisite Replication of a Randomized Controlled Trial—Transitional Care Model. </w:t>
      </w:r>
      <w:r w:rsidRPr="00BF7C60">
        <w:rPr>
          <w:rFonts w:ascii="Arial" w:hAnsi="Arial" w:cs="Arial"/>
          <w:sz w:val="22"/>
          <w:szCs w:val="22"/>
        </w:rPr>
        <w:t>Contemporary Clinical Trials</w:t>
      </w:r>
      <w:r w:rsidRPr="003032F6">
        <w:rPr>
          <w:rFonts w:ascii="Arial" w:hAnsi="Arial" w:cs="Arial"/>
          <w:sz w:val="22"/>
          <w:szCs w:val="22"/>
        </w:rPr>
        <w:t xml:space="preserve">, 112, 106620. </w:t>
      </w:r>
      <w:hyperlink r:id="rId60" w:history="1">
        <w:r w:rsidR="005968C9" w:rsidRPr="003032F6">
          <w:rPr>
            <w:rStyle w:val="Hyperlink"/>
            <w:rFonts w:ascii="Arial" w:hAnsi="Arial" w:cs="Arial"/>
            <w:sz w:val="22"/>
            <w:szCs w:val="22"/>
          </w:rPr>
          <w:t>https://doi.org/10.1016/j.cct.2021.106620</w:t>
        </w:r>
      </w:hyperlink>
      <w:r w:rsidR="005968C9" w:rsidRPr="003032F6">
        <w:rPr>
          <w:rFonts w:ascii="Arial" w:hAnsi="Arial" w:cs="Arial"/>
          <w:sz w:val="22"/>
          <w:szCs w:val="22"/>
        </w:rPr>
        <w:t xml:space="preserve"> </w:t>
      </w:r>
    </w:p>
    <w:p w14:paraId="28FF3B4A" w14:textId="62677393"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Cui, N., Raine, A., Connolly, C. A., Richmond, T. S., </w:t>
      </w:r>
      <w:r w:rsidR="003032F6" w:rsidRPr="003032F6">
        <w:rPr>
          <w:rFonts w:ascii="Arial" w:hAnsi="Arial" w:cs="Arial"/>
          <w:b/>
          <w:sz w:val="22"/>
          <w:szCs w:val="22"/>
        </w:rPr>
        <w:t>Hanlon, A. L.</w:t>
      </w:r>
      <w:r w:rsidRPr="003032F6">
        <w:rPr>
          <w:rFonts w:ascii="Arial" w:hAnsi="Arial" w:cs="Arial"/>
          <w:sz w:val="22"/>
          <w:szCs w:val="22"/>
        </w:rPr>
        <w:t xml:space="preserve">, McDonald, C. C., Liu, J. (2021). P300 Event-Related Potentials Mediate the Relationship Between Child Physical Abuse and Externalizing Behavior. </w:t>
      </w:r>
      <w:r w:rsidRPr="00BF7C60">
        <w:rPr>
          <w:rFonts w:ascii="Arial" w:hAnsi="Arial" w:cs="Arial"/>
          <w:sz w:val="22"/>
          <w:szCs w:val="22"/>
        </w:rPr>
        <w:t>Frontiers in Psychology</w:t>
      </w:r>
      <w:r w:rsidRPr="003032F6">
        <w:rPr>
          <w:rFonts w:ascii="Arial" w:hAnsi="Arial" w:cs="Arial"/>
          <w:sz w:val="22"/>
          <w:szCs w:val="22"/>
        </w:rPr>
        <w:t xml:space="preserve">, 12, 720094. </w:t>
      </w:r>
      <w:hyperlink r:id="rId61" w:history="1">
        <w:r w:rsidR="005968C9" w:rsidRPr="003032F6">
          <w:rPr>
            <w:rStyle w:val="Hyperlink"/>
            <w:rFonts w:ascii="Arial" w:hAnsi="Arial" w:cs="Arial"/>
            <w:sz w:val="22"/>
            <w:szCs w:val="22"/>
          </w:rPr>
          <w:t>https://doi.org/10.3389/fpsyg.2021.720094</w:t>
        </w:r>
      </w:hyperlink>
      <w:r w:rsidR="005968C9" w:rsidRPr="003032F6">
        <w:rPr>
          <w:rFonts w:ascii="Arial" w:hAnsi="Arial" w:cs="Arial"/>
          <w:sz w:val="22"/>
          <w:szCs w:val="22"/>
        </w:rPr>
        <w:t xml:space="preserve"> </w:t>
      </w:r>
    </w:p>
    <w:p w14:paraId="28FF3B4B" w14:textId="18A931C3"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Crandell, I., Rockwell, M., Whitehead, P., Carter, K. F., </w:t>
      </w:r>
      <w:r w:rsidR="003032F6" w:rsidRPr="003032F6">
        <w:rPr>
          <w:rFonts w:ascii="Arial" w:hAnsi="Arial" w:cs="Arial"/>
          <w:b/>
          <w:sz w:val="22"/>
          <w:szCs w:val="22"/>
        </w:rPr>
        <w:t>Hanlon, A.</w:t>
      </w:r>
      <w:r w:rsidRPr="003032F6">
        <w:rPr>
          <w:rFonts w:ascii="Arial" w:hAnsi="Arial" w:cs="Arial"/>
          <w:sz w:val="22"/>
          <w:szCs w:val="22"/>
        </w:rPr>
        <w:t xml:space="preserve"> (2021). Examination of the Moderating Effect of Race on the Relationship between Vitamin D Status and COVID-19 Test Positivity Using Propensity Score Methods. </w:t>
      </w:r>
      <w:r w:rsidRPr="00BF7C60">
        <w:rPr>
          <w:rFonts w:ascii="Arial" w:hAnsi="Arial" w:cs="Arial"/>
          <w:sz w:val="22"/>
          <w:szCs w:val="22"/>
        </w:rPr>
        <w:t>Journal of the American Nutrition Association</w:t>
      </w:r>
      <w:r w:rsidRPr="003032F6">
        <w:rPr>
          <w:rFonts w:ascii="Arial" w:hAnsi="Arial" w:cs="Arial"/>
          <w:sz w:val="22"/>
          <w:szCs w:val="22"/>
        </w:rPr>
        <w:t xml:space="preserve">, 41(7), 646–657. </w:t>
      </w:r>
      <w:hyperlink r:id="rId62" w:history="1">
        <w:r w:rsidR="005968C9" w:rsidRPr="003032F6">
          <w:rPr>
            <w:rStyle w:val="Hyperlink"/>
            <w:rFonts w:ascii="Arial" w:hAnsi="Arial" w:cs="Arial"/>
            <w:sz w:val="22"/>
            <w:szCs w:val="22"/>
          </w:rPr>
          <w:t>https://doi.org/10.1080/07315724.2021.1948932</w:t>
        </w:r>
      </w:hyperlink>
      <w:r w:rsidR="005968C9" w:rsidRPr="003032F6">
        <w:rPr>
          <w:rFonts w:ascii="Arial" w:hAnsi="Arial" w:cs="Arial"/>
          <w:sz w:val="22"/>
          <w:szCs w:val="22"/>
        </w:rPr>
        <w:t xml:space="preserve"> </w:t>
      </w:r>
    </w:p>
    <w:p w14:paraId="28FF3B4D" w14:textId="07EA23E5" w:rsidR="00732CE6" w:rsidRPr="003032F6" w:rsidRDefault="00F82BB4" w:rsidP="00E14BE0">
      <w:pPr>
        <w:keepLines/>
        <w:spacing w:beforeLines="80" w:before="192"/>
        <w:ind w:left="180" w:right="240"/>
        <w:rPr>
          <w:rFonts w:ascii="Arial" w:hAnsi="Arial" w:cs="Arial"/>
          <w:sz w:val="22"/>
          <w:szCs w:val="22"/>
        </w:rPr>
      </w:pPr>
      <w:proofErr w:type="spellStart"/>
      <w:r w:rsidRPr="003032F6">
        <w:rPr>
          <w:rFonts w:ascii="Arial" w:hAnsi="Arial" w:cs="Arial"/>
          <w:sz w:val="22"/>
          <w:szCs w:val="22"/>
        </w:rPr>
        <w:t>Golfenshtein</w:t>
      </w:r>
      <w:proofErr w:type="spellEnd"/>
      <w:r w:rsidRPr="003032F6">
        <w:rPr>
          <w:rFonts w:ascii="Arial" w:hAnsi="Arial" w:cs="Arial"/>
          <w:sz w:val="22"/>
          <w:szCs w:val="22"/>
        </w:rPr>
        <w:t xml:space="preserve">, N., </w:t>
      </w:r>
      <w:r w:rsidR="003032F6" w:rsidRPr="003032F6">
        <w:rPr>
          <w:rFonts w:ascii="Arial" w:hAnsi="Arial" w:cs="Arial"/>
          <w:b/>
          <w:sz w:val="22"/>
          <w:szCs w:val="22"/>
        </w:rPr>
        <w:t>Hanlon, A. L.</w:t>
      </w:r>
      <w:r w:rsidRPr="003032F6">
        <w:rPr>
          <w:rFonts w:ascii="Arial" w:hAnsi="Arial" w:cs="Arial"/>
          <w:sz w:val="22"/>
          <w:szCs w:val="22"/>
        </w:rPr>
        <w:t xml:space="preserve">, Lozano, A. J., </w:t>
      </w:r>
      <w:proofErr w:type="spellStart"/>
      <w:r w:rsidRPr="003032F6">
        <w:rPr>
          <w:rFonts w:ascii="Arial" w:hAnsi="Arial" w:cs="Arial"/>
          <w:sz w:val="22"/>
          <w:szCs w:val="22"/>
        </w:rPr>
        <w:t>Srulovici</w:t>
      </w:r>
      <w:proofErr w:type="spellEnd"/>
      <w:r w:rsidRPr="003032F6">
        <w:rPr>
          <w:rFonts w:ascii="Arial" w:hAnsi="Arial" w:cs="Arial"/>
          <w:sz w:val="22"/>
          <w:szCs w:val="22"/>
        </w:rPr>
        <w:t xml:space="preserve">, E., </w:t>
      </w:r>
      <w:proofErr w:type="spellStart"/>
      <w:r w:rsidRPr="003032F6">
        <w:rPr>
          <w:rFonts w:ascii="Arial" w:hAnsi="Arial" w:cs="Arial"/>
          <w:sz w:val="22"/>
          <w:szCs w:val="22"/>
        </w:rPr>
        <w:t>Lisanti</w:t>
      </w:r>
      <w:proofErr w:type="spellEnd"/>
      <w:r w:rsidRPr="003032F6">
        <w:rPr>
          <w:rFonts w:ascii="Arial" w:hAnsi="Arial" w:cs="Arial"/>
          <w:sz w:val="22"/>
          <w:szCs w:val="22"/>
        </w:rPr>
        <w:t xml:space="preserve">, A. J., Cui, N., </w:t>
      </w:r>
      <w:proofErr w:type="spellStart"/>
      <w:r w:rsidRPr="003032F6">
        <w:rPr>
          <w:rFonts w:ascii="Arial" w:hAnsi="Arial" w:cs="Arial"/>
          <w:sz w:val="22"/>
          <w:szCs w:val="22"/>
        </w:rPr>
        <w:t>Medoff</w:t>
      </w:r>
      <w:proofErr w:type="spellEnd"/>
      <w:r w:rsidRPr="003032F6">
        <w:rPr>
          <w:rFonts w:ascii="Arial" w:hAnsi="Arial" w:cs="Arial"/>
          <w:sz w:val="22"/>
          <w:szCs w:val="22"/>
        </w:rPr>
        <w:t xml:space="preserve">- Cooper, B. (2021). Parental Post-traumatic Stress and Healthcare Use in Infants with Complex Cardiac Defects. </w:t>
      </w:r>
      <w:r w:rsidRPr="00BF7C60">
        <w:rPr>
          <w:rFonts w:ascii="Arial" w:hAnsi="Arial" w:cs="Arial"/>
          <w:sz w:val="22"/>
          <w:szCs w:val="22"/>
        </w:rPr>
        <w:t>The Journal of Pediatrics</w:t>
      </w:r>
      <w:r w:rsidRPr="003032F6">
        <w:rPr>
          <w:rFonts w:ascii="Arial" w:hAnsi="Arial" w:cs="Arial"/>
          <w:sz w:val="22"/>
          <w:szCs w:val="22"/>
        </w:rPr>
        <w:t xml:space="preserve">, 238, 241–248. </w:t>
      </w:r>
      <w:hyperlink r:id="rId63" w:history="1">
        <w:r w:rsidR="005968C9" w:rsidRPr="003032F6">
          <w:rPr>
            <w:rStyle w:val="Hyperlink"/>
            <w:rFonts w:ascii="Arial" w:hAnsi="Arial" w:cs="Arial"/>
            <w:sz w:val="22"/>
            <w:szCs w:val="22"/>
          </w:rPr>
          <w:t>https://doi.org/10.1016/j.jpeds.2021.06.073</w:t>
        </w:r>
      </w:hyperlink>
      <w:r w:rsidR="005968C9" w:rsidRPr="003032F6">
        <w:rPr>
          <w:rFonts w:ascii="Arial" w:hAnsi="Arial" w:cs="Arial"/>
          <w:sz w:val="22"/>
          <w:szCs w:val="22"/>
        </w:rPr>
        <w:t xml:space="preserve"> </w:t>
      </w:r>
    </w:p>
    <w:p w14:paraId="28FF3B4E" w14:textId="24882BEB" w:rsidR="00732CE6" w:rsidRPr="003032F6" w:rsidRDefault="00F82BB4" w:rsidP="00E14BE0">
      <w:pPr>
        <w:keepLines/>
        <w:spacing w:beforeLines="80" w:before="192"/>
        <w:ind w:left="180" w:right="240"/>
        <w:rPr>
          <w:rFonts w:ascii="Arial" w:hAnsi="Arial" w:cs="Arial"/>
          <w:sz w:val="22"/>
          <w:szCs w:val="22"/>
        </w:rPr>
      </w:pPr>
      <w:proofErr w:type="spellStart"/>
      <w:r w:rsidRPr="003032F6">
        <w:rPr>
          <w:rFonts w:ascii="Arial" w:hAnsi="Arial" w:cs="Arial"/>
          <w:sz w:val="22"/>
          <w:szCs w:val="22"/>
        </w:rPr>
        <w:t>Ratnasekera</w:t>
      </w:r>
      <w:proofErr w:type="spellEnd"/>
      <w:r w:rsidRPr="003032F6">
        <w:rPr>
          <w:rFonts w:ascii="Arial" w:hAnsi="Arial" w:cs="Arial"/>
          <w:sz w:val="22"/>
          <w:szCs w:val="22"/>
        </w:rPr>
        <w:t xml:space="preserve">, A. M., Seng, S. S., </w:t>
      </w:r>
      <w:proofErr w:type="spellStart"/>
      <w:r w:rsidRPr="003032F6">
        <w:rPr>
          <w:rFonts w:ascii="Arial" w:hAnsi="Arial" w:cs="Arial"/>
          <w:sz w:val="22"/>
          <w:szCs w:val="22"/>
        </w:rPr>
        <w:t>Jacovides</w:t>
      </w:r>
      <w:proofErr w:type="spellEnd"/>
      <w:r w:rsidRPr="003032F6">
        <w:rPr>
          <w:rFonts w:ascii="Arial" w:hAnsi="Arial" w:cs="Arial"/>
          <w:sz w:val="22"/>
          <w:szCs w:val="22"/>
        </w:rPr>
        <w:t xml:space="preserve">, C. L., Kolb, R.,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Stawicki</w:t>
      </w:r>
      <w:proofErr w:type="spellEnd"/>
      <w:r w:rsidRPr="003032F6">
        <w:rPr>
          <w:rFonts w:ascii="Arial" w:hAnsi="Arial" w:cs="Arial"/>
          <w:sz w:val="22"/>
          <w:szCs w:val="22"/>
        </w:rPr>
        <w:t xml:space="preserve">, S. P., Martin, N. D., Kaufman, E. J. (2021). Rising incidence of interpersonal violence in Pennsylvania during COVID- 19 stay-at home order. Surgery, 171(2), 533–540. </w:t>
      </w:r>
      <w:hyperlink r:id="rId64" w:history="1">
        <w:r w:rsidR="005968C9" w:rsidRPr="003032F6">
          <w:rPr>
            <w:rStyle w:val="Hyperlink"/>
            <w:rFonts w:ascii="Arial" w:hAnsi="Arial" w:cs="Arial"/>
            <w:sz w:val="22"/>
            <w:szCs w:val="22"/>
          </w:rPr>
          <w:t>https://doi.org/10.1016/j.surg.2021.06.024</w:t>
        </w:r>
      </w:hyperlink>
      <w:r w:rsidR="005968C9" w:rsidRPr="003032F6">
        <w:rPr>
          <w:rFonts w:ascii="Arial" w:hAnsi="Arial" w:cs="Arial"/>
          <w:sz w:val="22"/>
          <w:szCs w:val="22"/>
        </w:rPr>
        <w:t xml:space="preserve"> </w:t>
      </w:r>
    </w:p>
    <w:p w14:paraId="28FF3B4F" w14:textId="65478C80"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Liu, J., Wu, L., Um, P., Wang, J., </w:t>
      </w:r>
      <w:proofErr w:type="spellStart"/>
      <w:r w:rsidRPr="003032F6">
        <w:rPr>
          <w:rFonts w:ascii="Arial" w:hAnsi="Arial" w:cs="Arial"/>
          <w:sz w:val="22"/>
          <w:szCs w:val="22"/>
        </w:rPr>
        <w:t>Kral</w:t>
      </w:r>
      <w:proofErr w:type="spellEnd"/>
      <w:r w:rsidRPr="003032F6">
        <w:rPr>
          <w:rFonts w:ascii="Arial" w:hAnsi="Arial" w:cs="Arial"/>
          <w:sz w:val="22"/>
          <w:szCs w:val="22"/>
        </w:rPr>
        <w:t xml:space="preserve">, T. V. E., </w:t>
      </w:r>
      <w:r w:rsidR="003032F6" w:rsidRPr="003032F6">
        <w:rPr>
          <w:rFonts w:ascii="Arial" w:hAnsi="Arial" w:cs="Arial"/>
          <w:b/>
          <w:sz w:val="22"/>
          <w:szCs w:val="22"/>
        </w:rPr>
        <w:t>Hanlon, A.</w:t>
      </w:r>
      <w:r w:rsidRPr="003032F6">
        <w:rPr>
          <w:rFonts w:ascii="Arial" w:hAnsi="Arial" w:cs="Arial"/>
          <w:sz w:val="22"/>
          <w:szCs w:val="22"/>
        </w:rPr>
        <w:t xml:space="preserve">, Shi, Z. (2021). Breakfast Consumption Habits at Age 6 and Cognitive Ability at Age 12: A Longitudinal Cohort Study. </w:t>
      </w:r>
      <w:r w:rsidRPr="00BF7C60">
        <w:rPr>
          <w:rFonts w:ascii="Arial" w:hAnsi="Arial" w:cs="Arial"/>
          <w:sz w:val="22"/>
          <w:szCs w:val="22"/>
        </w:rPr>
        <w:t>Nutrients</w:t>
      </w:r>
      <w:r w:rsidRPr="003032F6">
        <w:rPr>
          <w:rFonts w:ascii="Arial" w:hAnsi="Arial" w:cs="Arial"/>
          <w:sz w:val="22"/>
          <w:szCs w:val="22"/>
        </w:rPr>
        <w:t xml:space="preserve">, 13(6), 2080. </w:t>
      </w:r>
      <w:hyperlink r:id="rId65" w:history="1">
        <w:r w:rsidR="005968C9" w:rsidRPr="003032F6">
          <w:rPr>
            <w:rStyle w:val="Hyperlink"/>
            <w:rFonts w:ascii="Arial" w:hAnsi="Arial" w:cs="Arial"/>
            <w:sz w:val="22"/>
            <w:szCs w:val="22"/>
          </w:rPr>
          <w:t>https://doi.org/10.3390/nu13062080</w:t>
        </w:r>
      </w:hyperlink>
      <w:r w:rsidR="005968C9" w:rsidRPr="003032F6">
        <w:rPr>
          <w:rFonts w:ascii="Arial" w:hAnsi="Arial" w:cs="Arial"/>
          <w:sz w:val="22"/>
          <w:szCs w:val="22"/>
        </w:rPr>
        <w:t xml:space="preserve"> </w:t>
      </w:r>
    </w:p>
    <w:p w14:paraId="28FF3B50" w14:textId="057DCC5D" w:rsidR="00732CE6" w:rsidRPr="003032F6" w:rsidRDefault="00F82BB4" w:rsidP="00E14BE0">
      <w:pPr>
        <w:keepLines/>
        <w:spacing w:beforeLines="80" w:before="192"/>
        <w:ind w:left="180" w:right="240"/>
        <w:rPr>
          <w:rFonts w:ascii="Arial" w:hAnsi="Arial" w:cs="Arial"/>
          <w:sz w:val="22"/>
          <w:szCs w:val="22"/>
        </w:rPr>
      </w:pPr>
      <w:proofErr w:type="spellStart"/>
      <w:r w:rsidRPr="003032F6">
        <w:rPr>
          <w:rFonts w:ascii="Arial" w:hAnsi="Arial" w:cs="Arial"/>
          <w:sz w:val="22"/>
          <w:szCs w:val="22"/>
        </w:rPr>
        <w:t>Golfenshtein</w:t>
      </w:r>
      <w:proofErr w:type="spellEnd"/>
      <w:r w:rsidRPr="003032F6">
        <w:rPr>
          <w:rFonts w:ascii="Arial" w:hAnsi="Arial" w:cs="Arial"/>
          <w:sz w:val="22"/>
          <w:szCs w:val="22"/>
        </w:rPr>
        <w:t xml:space="preserve">, N.,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Deatrick</w:t>
      </w:r>
      <w:proofErr w:type="spellEnd"/>
      <w:r w:rsidRPr="003032F6">
        <w:rPr>
          <w:rFonts w:ascii="Arial" w:hAnsi="Arial" w:cs="Arial"/>
          <w:sz w:val="22"/>
          <w:szCs w:val="22"/>
        </w:rPr>
        <w:t xml:space="preserve">, J. A., </w:t>
      </w:r>
      <w:proofErr w:type="spellStart"/>
      <w:r w:rsidRPr="003032F6">
        <w:rPr>
          <w:rFonts w:ascii="Arial" w:hAnsi="Arial" w:cs="Arial"/>
          <w:sz w:val="22"/>
          <w:szCs w:val="22"/>
        </w:rPr>
        <w:t>Medoff</w:t>
      </w:r>
      <w:proofErr w:type="spellEnd"/>
      <w:r w:rsidRPr="003032F6">
        <w:rPr>
          <w:rFonts w:ascii="Arial" w:hAnsi="Arial" w:cs="Arial"/>
          <w:sz w:val="22"/>
          <w:szCs w:val="22"/>
        </w:rPr>
        <w:t xml:space="preserve">-Cooper, B. (2021). Maternal parenting stress changes over the first year of life in infants with complex cardiac defects and in healthy infants. </w:t>
      </w:r>
      <w:r w:rsidRPr="00BF7C60">
        <w:rPr>
          <w:rFonts w:ascii="Arial" w:hAnsi="Arial" w:cs="Arial"/>
          <w:sz w:val="22"/>
          <w:szCs w:val="22"/>
        </w:rPr>
        <w:t>Cardiology in the Young</w:t>
      </w:r>
      <w:r w:rsidRPr="003032F6">
        <w:rPr>
          <w:rFonts w:ascii="Arial" w:hAnsi="Arial" w:cs="Arial"/>
          <w:sz w:val="22"/>
          <w:szCs w:val="22"/>
        </w:rPr>
        <w:t xml:space="preserve">, 32(3), 383–389. </w:t>
      </w:r>
      <w:hyperlink r:id="rId66" w:history="1">
        <w:r w:rsidR="005968C9" w:rsidRPr="003032F6">
          <w:rPr>
            <w:rStyle w:val="Hyperlink"/>
            <w:rFonts w:ascii="Arial" w:hAnsi="Arial" w:cs="Arial"/>
            <w:sz w:val="22"/>
            <w:szCs w:val="22"/>
          </w:rPr>
          <w:t>https://doi.org/10.1017/s104795112100216x</w:t>
        </w:r>
      </w:hyperlink>
      <w:r w:rsidR="005968C9" w:rsidRPr="003032F6">
        <w:rPr>
          <w:rFonts w:ascii="Arial" w:hAnsi="Arial" w:cs="Arial"/>
          <w:sz w:val="22"/>
          <w:szCs w:val="22"/>
        </w:rPr>
        <w:t xml:space="preserve"> </w:t>
      </w:r>
    </w:p>
    <w:p w14:paraId="28FF3B51" w14:textId="4B40400C"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Merritt, W., Bouchard, D. R., Ford, C., Lozano, A., Xu, Y.,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Petrelli</w:t>
      </w:r>
      <w:proofErr w:type="spellEnd"/>
      <w:r w:rsidRPr="003032F6">
        <w:rPr>
          <w:rFonts w:ascii="Arial" w:hAnsi="Arial" w:cs="Arial"/>
          <w:sz w:val="22"/>
          <w:szCs w:val="22"/>
        </w:rPr>
        <w:t xml:space="preserve">, N., </w:t>
      </w:r>
      <w:proofErr w:type="spellStart"/>
      <w:r w:rsidRPr="003032F6">
        <w:rPr>
          <w:rFonts w:ascii="Arial" w:hAnsi="Arial" w:cs="Arial"/>
          <w:sz w:val="22"/>
          <w:szCs w:val="22"/>
        </w:rPr>
        <w:t>Tiesi</w:t>
      </w:r>
      <w:proofErr w:type="spellEnd"/>
      <w:r w:rsidRPr="003032F6">
        <w:rPr>
          <w:rFonts w:ascii="Arial" w:hAnsi="Arial" w:cs="Arial"/>
          <w:sz w:val="22"/>
          <w:szCs w:val="22"/>
        </w:rPr>
        <w:t xml:space="preserve">, G. (2021). The disclosure slide—Informative or obligatory, 5 years of SSO Cancer Symposium oral presentations. </w:t>
      </w:r>
      <w:r w:rsidRPr="00BF7C60">
        <w:rPr>
          <w:rFonts w:ascii="Arial" w:hAnsi="Arial" w:cs="Arial"/>
          <w:sz w:val="22"/>
          <w:szCs w:val="22"/>
        </w:rPr>
        <w:t>Journal of Surgical Oncology</w:t>
      </w:r>
      <w:r w:rsidRPr="003032F6">
        <w:rPr>
          <w:rFonts w:ascii="Arial" w:hAnsi="Arial" w:cs="Arial"/>
          <w:sz w:val="22"/>
          <w:szCs w:val="22"/>
        </w:rPr>
        <w:t xml:space="preserve">, 123(8), 1669–1676. </w:t>
      </w:r>
      <w:hyperlink r:id="rId67" w:history="1">
        <w:r w:rsidR="005968C9" w:rsidRPr="003032F6">
          <w:rPr>
            <w:rStyle w:val="Hyperlink"/>
            <w:rFonts w:ascii="Arial" w:hAnsi="Arial" w:cs="Arial"/>
            <w:sz w:val="22"/>
            <w:szCs w:val="22"/>
          </w:rPr>
          <w:t>https://doi.org/10.1002/jso.26456</w:t>
        </w:r>
      </w:hyperlink>
      <w:r w:rsidR="005968C9" w:rsidRPr="003032F6">
        <w:rPr>
          <w:rFonts w:ascii="Arial" w:hAnsi="Arial" w:cs="Arial"/>
          <w:sz w:val="22"/>
          <w:szCs w:val="22"/>
        </w:rPr>
        <w:t xml:space="preserve"> </w:t>
      </w:r>
    </w:p>
    <w:p w14:paraId="28FF3B52" w14:textId="5FDCCE49" w:rsidR="00732CE6" w:rsidRPr="003032F6" w:rsidRDefault="00F82BB4" w:rsidP="00E14BE0">
      <w:pPr>
        <w:keepLines/>
        <w:spacing w:beforeLines="80" w:before="192"/>
        <w:ind w:left="180" w:right="240"/>
        <w:rPr>
          <w:rFonts w:ascii="Arial" w:hAnsi="Arial" w:cs="Arial"/>
          <w:sz w:val="22"/>
          <w:szCs w:val="22"/>
        </w:rPr>
      </w:pPr>
      <w:proofErr w:type="spellStart"/>
      <w:r w:rsidRPr="003032F6">
        <w:rPr>
          <w:rFonts w:ascii="Arial" w:hAnsi="Arial" w:cs="Arial"/>
          <w:sz w:val="22"/>
          <w:szCs w:val="22"/>
        </w:rPr>
        <w:t>Hrubec</w:t>
      </w:r>
      <w:proofErr w:type="spellEnd"/>
      <w:r w:rsidRPr="003032F6">
        <w:rPr>
          <w:rFonts w:ascii="Arial" w:hAnsi="Arial" w:cs="Arial"/>
          <w:sz w:val="22"/>
          <w:szCs w:val="22"/>
        </w:rPr>
        <w:t xml:space="preserve">, T. C., Seguin, R. P., Xu, L., </w:t>
      </w:r>
      <w:proofErr w:type="spellStart"/>
      <w:r w:rsidRPr="003032F6">
        <w:rPr>
          <w:rFonts w:ascii="Arial" w:hAnsi="Arial" w:cs="Arial"/>
          <w:sz w:val="22"/>
          <w:szCs w:val="22"/>
        </w:rPr>
        <w:t>Cortopassi</w:t>
      </w:r>
      <w:proofErr w:type="spellEnd"/>
      <w:r w:rsidRPr="003032F6">
        <w:rPr>
          <w:rFonts w:ascii="Arial" w:hAnsi="Arial" w:cs="Arial"/>
          <w:sz w:val="22"/>
          <w:szCs w:val="22"/>
        </w:rPr>
        <w:t xml:space="preserve">, G. A., Datta, S., </w:t>
      </w:r>
      <w:r w:rsidR="003032F6" w:rsidRPr="003032F6">
        <w:rPr>
          <w:rFonts w:ascii="Arial" w:hAnsi="Arial" w:cs="Arial"/>
          <w:b/>
          <w:sz w:val="22"/>
          <w:szCs w:val="22"/>
        </w:rPr>
        <w:t>Hanlon, A. L.</w:t>
      </w:r>
      <w:r w:rsidRPr="003032F6">
        <w:rPr>
          <w:rFonts w:ascii="Arial" w:hAnsi="Arial" w:cs="Arial"/>
          <w:sz w:val="22"/>
          <w:szCs w:val="22"/>
        </w:rPr>
        <w:t xml:space="preserve">, Lozano, A. J., McDonald, V. A., Healy, C. A., Anderson, T. C., </w:t>
      </w:r>
      <w:proofErr w:type="spellStart"/>
      <w:r w:rsidRPr="003032F6">
        <w:rPr>
          <w:rFonts w:ascii="Arial" w:hAnsi="Arial" w:cs="Arial"/>
          <w:sz w:val="22"/>
          <w:szCs w:val="22"/>
        </w:rPr>
        <w:t>Musse</w:t>
      </w:r>
      <w:proofErr w:type="spellEnd"/>
      <w:r w:rsidRPr="003032F6">
        <w:rPr>
          <w:rFonts w:ascii="Arial" w:hAnsi="Arial" w:cs="Arial"/>
          <w:sz w:val="22"/>
          <w:szCs w:val="22"/>
        </w:rPr>
        <w:t xml:space="preserve">, N. A., Williams, R. T. (2021). Altered toxicological endpoints in humans from common quaternary ammonium compound disinfectant exposure. </w:t>
      </w:r>
      <w:r w:rsidRPr="00BF7C60">
        <w:rPr>
          <w:rFonts w:ascii="Arial" w:hAnsi="Arial" w:cs="Arial"/>
          <w:sz w:val="22"/>
          <w:szCs w:val="22"/>
        </w:rPr>
        <w:t>Toxicology Reports</w:t>
      </w:r>
      <w:r w:rsidRPr="003032F6">
        <w:rPr>
          <w:rFonts w:ascii="Arial" w:hAnsi="Arial" w:cs="Arial"/>
          <w:sz w:val="22"/>
          <w:szCs w:val="22"/>
        </w:rPr>
        <w:t xml:space="preserve">, 8, 646–656. </w:t>
      </w:r>
      <w:hyperlink r:id="rId68" w:history="1">
        <w:r w:rsidR="005968C9" w:rsidRPr="003032F6">
          <w:rPr>
            <w:rStyle w:val="Hyperlink"/>
            <w:rFonts w:ascii="Arial" w:hAnsi="Arial" w:cs="Arial"/>
            <w:sz w:val="22"/>
            <w:szCs w:val="22"/>
          </w:rPr>
          <w:t>https://doi.org/10.1016/j.toxrep.2021.03.006</w:t>
        </w:r>
      </w:hyperlink>
      <w:r w:rsidR="005968C9" w:rsidRPr="003032F6">
        <w:rPr>
          <w:rFonts w:ascii="Arial" w:hAnsi="Arial" w:cs="Arial"/>
          <w:sz w:val="22"/>
          <w:szCs w:val="22"/>
        </w:rPr>
        <w:t xml:space="preserve"> </w:t>
      </w:r>
    </w:p>
    <w:p w14:paraId="28FF3B53" w14:textId="774B22C7"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King, D. R., </w:t>
      </w:r>
      <w:proofErr w:type="spellStart"/>
      <w:r w:rsidRPr="003032F6">
        <w:rPr>
          <w:rFonts w:ascii="Arial" w:hAnsi="Arial" w:cs="Arial"/>
          <w:sz w:val="22"/>
          <w:szCs w:val="22"/>
        </w:rPr>
        <w:t>Entz</w:t>
      </w:r>
      <w:proofErr w:type="spellEnd"/>
      <w:r w:rsidRPr="003032F6">
        <w:rPr>
          <w:rFonts w:ascii="Arial" w:hAnsi="Arial" w:cs="Arial"/>
          <w:sz w:val="22"/>
          <w:szCs w:val="22"/>
        </w:rPr>
        <w:t xml:space="preserve">, M., Blair, G. A., Crandell, I., </w:t>
      </w:r>
      <w:r w:rsidR="003032F6" w:rsidRPr="003032F6">
        <w:rPr>
          <w:rFonts w:ascii="Arial" w:hAnsi="Arial" w:cs="Arial"/>
          <w:b/>
          <w:sz w:val="22"/>
          <w:szCs w:val="22"/>
        </w:rPr>
        <w:t>Hanlon, A. L.</w:t>
      </w:r>
      <w:r w:rsidRPr="003032F6">
        <w:rPr>
          <w:rFonts w:ascii="Arial" w:hAnsi="Arial" w:cs="Arial"/>
          <w:sz w:val="22"/>
          <w:szCs w:val="22"/>
        </w:rPr>
        <w:t xml:space="preserve">, Lin, J., </w:t>
      </w:r>
      <w:proofErr w:type="spellStart"/>
      <w:r w:rsidRPr="003032F6">
        <w:rPr>
          <w:rFonts w:ascii="Arial" w:hAnsi="Arial" w:cs="Arial"/>
          <w:sz w:val="22"/>
          <w:szCs w:val="22"/>
        </w:rPr>
        <w:t>Hoeker</w:t>
      </w:r>
      <w:proofErr w:type="spellEnd"/>
      <w:r w:rsidRPr="003032F6">
        <w:rPr>
          <w:rFonts w:ascii="Arial" w:hAnsi="Arial" w:cs="Arial"/>
          <w:sz w:val="22"/>
          <w:szCs w:val="22"/>
        </w:rPr>
        <w:t xml:space="preserve">, G. S., </w:t>
      </w:r>
      <w:proofErr w:type="spellStart"/>
      <w:r w:rsidRPr="003032F6">
        <w:rPr>
          <w:rFonts w:ascii="Arial" w:hAnsi="Arial" w:cs="Arial"/>
          <w:sz w:val="22"/>
          <w:szCs w:val="22"/>
        </w:rPr>
        <w:t>Poelzing</w:t>
      </w:r>
      <w:proofErr w:type="spellEnd"/>
      <w:r w:rsidRPr="003032F6">
        <w:rPr>
          <w:rFonts w:ascii="Arial" w:hAnsi="Arial" w:cs="Arial"/>
          <w:sz w:val="22"/>
          <w:szCs w:val="22"/>
        </w:rPr>
        <w:t xml:space="preserve">, S. (2021). The conduction velocity-potassium relationship in the heart is modulated by sodium and calcium. </w:t>
      </w:r>
      <w:proofErr w:type="spellStart"/>
      <w:r w:rsidRPr="00BF7C60">
        <w:rPr>
          <w:rFonts w:ascii="Arial" w:hAnsi="Arial" w:cs="Arial"/>
          <w:sz w:val="22"/>
          <w:szCs w:val="22"/>
        </w:rPr>
        <w:t>Pflügers</w:t>
      </w:r>
      <w:proofErr w:type="spellEnd"/>
      <w:r w:rsidRPr="00BF7C60">
        <w:rPr>
          <w:rFonts w:ascii="Arial" w:hAnsi="Arial" w:cs="Arial"/>
          <w:sz w:val="22"/>
          <w:szCs w:val="22"/>
        </w:rPr>
        <w:t xml:space="preserve"> </w:t>
      </w:r>
      <w:proofErr w:type="spellStart"/>
      <w:r w:rsidRPr="00BF7C60">
        <w:rPr>
          <w:rFonts w:ascii="Arial" w:hAnsi="Arial" w:cs="Arial"/>
          <w:sz w:val="22"/>
          <w:szCs w:val="22"/>
        </w:rPr>
        <w:t>Archiv</w:t>
      </w:r>
      <w:proofErr w:type="spellEnd"/>
      <w:r w:rsidRPr="00BF7C60">
        <w:rPr>
          <w:rFonts w:ascii="Arial" w:hAnsi="Arial" w:cs="Arial"/>
          <w:sz w:val="22"/>
          <w:szCs w:val="22"/>
        </w:rPr>
        <w:t xml:space="preserve"> - European Journal of Physiology</w:t>
      </w:r>
      <w:r w:rsidRPr="003032F6">
        <w:rPr>
          <w:rFonts w:ascii="Arial" w:hAnsi="Arial" w:cs="Arial"/>
          <w:sz w:val="22"/>
          <w:szCs w:val="22"/>
        </w:rPr>
        <w:t xml:space="preserve">, 473(3), 557–571. </w:t>
      </w:r>
      <w:hyperlink r:id="rId69" w:history="1">
        <w:r w:rsidR="005968C9" w:rsidRPr="003032F6">
          <w:rPr>
            <w:rStyle w:val="Hyperlink"/>
            <w:rFonts w:ascii="Arial" w:hAnsi="Arial" w:cs="Arial"/>
            <w:sz w:val="22"/>
            <w:szCs w:val="22"/>
          </w:rPr>
          <w:t>https://doi.org/10.1007/s00424-021-02537-y</w:t>
        </w:r>
      </w:hyperlink>
      <w:r w:rsidR="005968C9" w:rsidRPr="003032F6">
        <w:rPr>
          <w:rFonts w:ascii="Arial" w:hAnsi="Arial" w:cs="Arial"/>
          <w:sz w:val="22"/>
          <w:szCs w:val="22"/>
        </w:rPr>
        <w:t xml:space="preserve"> </w:t>
      </w:r>
    </w:p>
    <w:p w14:paraId="28FF3B54" w14:textId="53C12397"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Brawner, B. M., </w:t>
      </w:r>
      <w:proofErr w:type="spellStart"/>
      <w:r w:rsidRPr="003032F6">
        <w:rPr>
          <w:rFonts w:ascii="Arial" w:hAnsi="Arial" w:cs="Arial"/>
          <w:sz w:val="22"/>
          <w:szCs w:val="22"/>
        </w:rPr>
        <w:t>Jemmott</w:t>
      </w:r>
      <w:proofErr w:type="spellEnd"/>
      <w:r w:rsidRPr="003032F6">
        <w:rPr>
          <w:rFonts w:ascii="Arial" w:hAnsi="Arial" w:cs="Arial"/>
          <w:sz w:val="22"/>
          <w:szCs w:val="22"/>
        </w:rPr>
        <w:t xml:space="preserve">, L. S., </w:t>
      </w:r>
      <w:r w:rsidR="003032F6" w:rsidRPr="003032F6">
        <w:rPr>
          <w:rFonts w:ascii="Arial" w:hAnsi="Arial" w:cs="Arial"/>
          <w:b/>
          <w:sz w:val="22"/>
          <w:szCs w:val="22"/>
        </w:rPr>
        <w:t>Hanlon, A. L.</w:t>
      </w:r>
      <w:r w:rsidRPr="003032F6">
        <w:rPr>
          <w:rFonts w:ascii="Arial" w:hAnsi="Arial" w:cs="Arial"/>
          <w:sz w:val="22"/>
          <w:szCs w:val="22"/>
        </w:rPr>
        <w:t xml:space="preserve">, Lozano, A. J., </w:t>
      </w:r>
      <w:proofErr w:type="spellStart"/>
      <w:r w:rsidRPr="003032F6">
        <w:rPr>
          <w:rFonts w:ascii="Arial" w:hAnsi="Arial" w:cs="Arial"/>
          <w:sz w:val="22"/>
          <w:szCs w:val="22"/>
        </w:rPr>
        <w:t>Abboud</w:t>
      </w:r>
      <w:proofErr w:type="spellEnd"/>
      <w:r w:rsidRPr="003032F6">
        <w:rPr>
          <w:rFonts w:ascii="Arial" w:hAnsi="Arial" w:cs="Arial"/>
          <w:sz w:val="22"/>
          <w:szCs w:val="22"/>
        </w:rPr>
        <w:t xml:space="preserve">, S., Ahmed, C., </w:t>
      </w:r>
      <w:proofErr w:type="spellStart"/>
      <w:r w:rsidRPr="003032F6">
        <w:rPr>
          <w:rFonts w:ascii="Arial" w:hAnsi="Arial" w:cs="Arial"/>
          <w:sz w:val="22"/>
          <w:szCs w:val="22"/>
        </w:rPr>
        <w:t>Wingood</w:t>
      </w:r>
      <w:proofErr w:type="spellEnd"/>
      <w:r w:rsidRPr="003032F6">
        <w:rPr>
          <w:rFonts w:ascii="Arial" w:hAnsi="Arial" w:cs="Arial"/>
          <w:sz w:val="22"/>
          <w:szCs w:val="22"/>
        </w:rPr>
        <w:t xml:space="preserve">, G. (2021). Results from Project GOLD: A pilot randomized controlled trial of a psychoeducational HIV/STI prevention intervention for black youth. </w:t>
      </w:r>
      <w:r w:rsidRPr="00BF7C60">
        <w:rPr>
          <w:rFonts w:ascii="Arial" w:hAnsi="Arial" w:cs="Arial"/>
          <w:sz w:val="22"/>
          <w:szCs w:val="22"/>
        </w:rPr>
        <w:t>AIDS Care</w:t>
      </w:r>
      <w:r w:rsidRPr="003032F6">
        <w:rPr>
          <w:rFonts w:ascii="Arial" w:hAnsi="Arial" w:cs="Arial"/>
          <w:sz w:val="22"/>
          <w:szCs w:val="22"/>
        </w:rPr>
        <w:t xml:space="preserve">, 33(6), 1–19. </w:t>
      </w:r>
      <w:hyperlink r:id="rId70" w:history="1">
        <w:r w:rsidR="005968C9" w:rsidRPr="003032F6">
          <w:rPr>
            <w:rStyle w:val="Hyperlink"/>
            <w:rFonts w:ascii="Arial" w:hAnsi="Arial" w:cs="Arial"/>
            <w:sz w:val="22"/>
            <w:szCs w:val="22"/>
          </w:rPr>
          <w:t>https://doi.org/10.1080/09540121.2021.1874273</w:t>
        </w:r>
      </w:hyperlink>
      <w:r w:rsidR="005968C9" w:rsidRPr="003032F6">
        <w:rPr>
          <w:rFonts w:ascii="Arial" w:hAnsi="Arial" w:cs="Arial"/>
          <w:sz w:val="22"/>
          <w:szCs w:val="22"/>
        </w:rPr>
        <w:t xml:space="preserve"> </w:t>
      </w:r>
    </w:p>
    <w:p w14:paraId="28FF3B55" w14:textId="34D5867B"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Lee, A., Lowenfeld, A., </w:t>
      </w:r>
      <w:proofErr w:type="spellStart"/>
      <w:r w:rsidRPr="003032F6">
        <w:rPr>
          <w:rFonts w:ascii="Arial" w:hAnsi="Arial" w:cs="Arial"/>
          <w:sz w:val="22"/>
          <w:szCs w:val="22"/>
        </w:rPr>
        <w:t>Palmbach</w:t>
      </w:r>
      <w:proofErr w:type="spellEnd"/>
      <w:r w:rsidRPr="003032F6">
        <w:rPr>
          <w:rFonts w:ascii="Arial" w:hAnsi="Arial" w:cs="Arial"/>
          <w:sz w:val="22"/>
          <w:szCs w:val="22"/>
        </w:rPr>
        <w:t xml:space="preserve">, J., </w:t>
      </w:r>
      <w:proofErr w:type="spellStart"/>
      <w:r w:rsidRPr="003032F6">
        <w:rPr>
          <w:rFonts w:ascii="Arial" w:hAnsi="Arial" w:cs="Arial"/>
          <w:sz w:val="22"/>
          <w:szCs w:val="22"/>
        </w:rPr>
        <w:t>Pantle</w:t>
      </w:r>
      <w:proofErr w:type="spellEnd"/>
      <w:r w:rsidRPr="003032F6">
        <w:rPr>
          <w:rFonts w:ascii="Arial" w:hAnsi="Arial" w:cs="Arial"/>
          <w:sz w:val="22"/>
          <w:szCs w:val="22"/>
        </w:rPr>
        <w:t xml:space="preserve">, N., </w:t>
      </w:r>
      <w:proofErr w:type="spellStart"/>
      <w:r w:rsidRPr="003032F6">
        <w:rPr>
          <w:rFonts w:ascii="Arial" w:hAnsi="Arial" w:cs="Arial"/>
          <w:sz w:val="22"/>
          <w:szCs w:val="22"/>
        </w:rPr>
        <w:t>Durgin</w:t>
      </w:r>
      <w:proofErr w:type="spellEnd"/>
      <w:r w:rsidRPr="003032F6">
        <w:rPr>
          <w:rFonts w:ascii="Arial" w:hAnsi="Arial" w:cs="Arial"/>
          <w:sz w:val="22"/>
          <w:szCs w:val="22"/>
        </w:rPr>
        <w:t xml:space="preserve">, S., Lozano, A.,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Ratnasekera</w:t>
      </w:r>
      <w:proofErr w:type="spellEnd"/>
      <w:r w:rsidRPr="003032F6">
        <w:rPr>
          <w:rFonts w:ascii="Arial" w:hAnsi="Arial" w:cs="Arial"/>
          <w:sz w:val="22"/>
          <w:szCs w:val="22"/>
        </w:rPr>
        <w:t xml:space="preserve">, A. (2021). VTE Prophylaxis Agents in Isolated Traumatic Brain Injury Patients: Answering the Dilemma of Which Agent Should Be Used. </w:t>
      </w:r>
      <w:r w:rsidRPr="00BF7C60">
        <w:rPr>
          <w:rFonts w:ascii="Arial" w:hAnsi="Arial" w:cs="Arial"/>
          <w:sz w:val="22"/>
          <w:szCs w:val="22"/>
        </w:rPr>
        <w:t>SSRN Electronic Journal</w:t>
      </w:r>
      <w:r w:rsidRPr="003032F6">
        <w:rPr>
          <w:rFonts w:ascii="Arial" w:hAnsi="Arial" w:cs="Arial"/>
          <w:sz w:val="22"/>
          <w:szCs w:val="22"/>
        </w:rPr>
        <w:t xml:space="preserve">. </w:t>
      </w:r>
      <w:hyperlink r:id="rId71" w:history="1">
        <w:r w:rsidR="005968C9" w:rsidRPr="003032F6">
          <w:rPr>
            <w:rStyle w:val="Hyperlink"/>
            <w:rFonts w:ascii="Arial" w:hAnsi="Arial" w:cs="Arial"/>
            <w:sz w:val="22"/>
            <w:szCs w:val="22"/>
          </w:rPr>
          <w:t>https://doi.org/10.2139/ssrn.3882654</w:t>
        </w:r>
      </w:hyperlink>
      <w:r w:rsidR="005968C9" w:rsidRPr="003032F6">
        <w:rPr>
          <w:rFonts w:ascii="Arial" w:hAnsi="Arial" w:cs="Arial"/>
          <w:sz w:val="22"/>
          <w:szCs w:val="22"/>
        </w:rPr>
        <w:t xml:space="preserve"> </w:t>
      </w:r>
    </w:p>
    <w:p w14:paraId="28FF3B56" w14:textId="30278DDE"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McKee, K. L., Crandell, I. C., </w:t>
      </w:r>
      <w:r w:rsidR="003032F6" w:rsidRPr="003032F6">
        <w:rPr>
          <w:rFonts w:ascii="Arial" w:hAnsi="Arial" w:cs="Arial"/>
          <w:b/>
          <w:sz w:val="22"/>
          <w:szCs w:val="22"/>
        </w:rPr>
        <w:t>Hanlon, A. L.</w:t>
      </w:r>
      <w:r w:rsidRPr="003032F6">
        <w:rPr>
          <w:rFonts w:ascii="Arial" w:hAnsi="Arial" w:cs="Arial"/>
          <w:sz w:val="22"/>
          <w:szCs w:val="22"/>
        </w:rPr>
        <w:t xml:space="preserve"> (2020). County-Level Social Distancing and Policy Impact in the United States: A Dynamical Systems Model. JMIR Public Health and Surveillance, 6(4), e23902. </w:t>
      </w:r>
      <w:hyperlink r:id="rId72" w:history="1">
        <w:r w:rsidR="005968C9" w:rsidRPr="003032F6">
          <w:rPr>
            <w:rStyle w:val="Hyperlink"/>
            <w:rFonts w:ascii="Arial" w:hAnsi="Arial" w:cs="Arial"/>
            <w:sz w:val="22"/>
            <w:szCs w:val="22"/>
          </w:rPr>
          <w:t>https://doi.org/10.2196/23902</w:t>
        </w:r>
      </w:hyperlink>
      <w:r w:rsidR="005968C9" w:rsidRPr="003032F6">
        <w:rPr>
          <w:rFonts w:ascii="Arial" w:hAnsi="Arial" w:cs="Arial"/>
          <w:sz w:val="22"/>
          <w:szCs w:val="22"/>
        </w:rPr>
        <w:t xml:space="preserve"> </w:t>
      </w:r>
    </w:p>
    <w:p w14:paraId="28FF3B57" w14:textId="05730B01"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lastRenderedPageBreak/>
        <w:t xml:space="preserve">McCarthy, E., Gough, B. L., Johns, M. S., </w:t>
      </w:r>
      <w:r w:rsidR="003032F6" w:rsidRPr="003032F6">
        <w:rPr>
          <w:rFonts w:ascii="Arial" w:hAnsi="Arial" w:cs="Arial"/>
          <w:b/>
          <w:sz w:val="22"/>
          <w:szCs w:val="22"/>
        </w:rPr>
        <w:t>Hanlon, A.</w:t>
      </w:r>
      <w:r w:rsidRPr="003032F6">
        <w:rPr>
          <w:rFonts w:ascii="Arial" w:hAnsi="Arial" w:cs="Arial"/>
          <w:sz w:val="22"/>
          <w:szCs w:val="22"/>
        </w:rPr>
        <w:t xml:space="preserve">, Vaid, S., </w:t>
      </w:r>
      <w:proofErr w:type="spellStart"/>
      <w:r w:rsidRPr="003032F6">
        <w:rPr>
          <w:rFonts w:ascii="Arial" w:hAnsi="Arial" w:cs="Arial"/>
          <w:sz w:val="22"/>
          <w:szCs w:val="22"/>
        </w:rPr>
        <w:t>Petrelli</w:t>
      </w:r>
      <w:proofErr w:type="spellEnd"/>
      <w:r w:rsidRPr="003032F6">
        <w:rPr>
          <w:rFonts w:ascii="Arial" w:hAnsi="Arial" w:cs="Arial"/>
          <w:sz w:val="22"/>
          <w:szCs w:val="22"/>
        </w:rPr>
        <w:t xml:space="preserve">, N. (2020). A Comparison of Colectomy Outcomes Utilizing Open, Laparoscopic, and Robotic Techniques. </w:t>
      </w:r>
      <w:r w:rsidRPr="00BF7C60">
        <w:rPr>
          <w:rFonts w:ascii="Arial" w:hAnsi="Arial" w:cs="Arial"/>
          <w:sz w:val="22"/>
          <w:szCs w:val="22"/>
        </w:rPr>
        <w:t>The American Surgeon</w:t>
      </w:r>
      <w:r w:rsidRPr="003032F6">
        <w:rPr>
          <w:rFonts w:ascii="Arial" w:hAnsi="Arial" w:cs="Arial"/>
          <w:sz w:val="22"/>
          <w:szCs w:val="22"/>
        </w:rPr>
        <w:t xml:space="preserve">, 87(8), 1275–1279. </w:t>
      </w:r>
      <w:hyperlink r:id="rId73" w:history="1">
        <w:r w:rsidR="005968C9" w:rsidRPr="003032F6">
          <w:rPr>
            <w:rStyle w:val="Hyperlink"/>
            <w:rFonts w:ascii="Arial" w:hAnsi="Arial" w:cs="Arial"/>
            <w:sz w:val="22"/>
            <w:szCs w:val="22"/>
          </w:rPr>
          <w:t>https://doi.org/10.1177/0003134820973384</w:t>
        </w:r>
      </w:hyperlink>
      <w:r w:rsidR="005968C9" w:rsidRPr="003032F6">
        <w:rPr>
          <w:rFonts w:ascii="Arial" w:hAnsi="Arial" w:cs="Arial"/>
          <w:sz w:val="22"/>
          <w:szCs w:val="22"/>
        </w:rPr>
        <w:t xml:space="preserve"> </w:t>
      </w:r>
    </w:p>
    <w:p w14:paraId="28FF3B58" w14:textId="4275024B"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McGrath, J. M., </w:t>
      </w:r>
      <w:proofErr w:type="spellStart"/>
      <w:r w:rsidRPr="003032F6">
        <w:rPr>
          <w:rFonts w:ascii="Arial" w:hAnsi="Arial" w:cs="Arial"/>
          <w:sz w:val="22"/>
          <w:szCs w:val="22"/>
        </w:rPr>
        <w:t>Bromiker</w:t>
      </w:r>
      <w:proofErr w:type="spellEnd"/>
      <w:r w:rsidRPr="003032F6">
        <w:rPr>
          <w:rFonts w:ascii="Arial" w:hAnsi="Arial" w:cs="Arial"/>
          <w:sz w:val="22"/>
          <w:szCs w:val="22"/>
        </w:rPr>
        <w:t xml:space="preserve">, R.,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McGlothen</w:t>
      </w:r>
      <w:proofErr w:type="spellEnd"/>
      <w:r w:rsidRPr="003032F6">
        <w:rPr>
          <w:rFonts w:ascii="Arial" w:hAnsi="Arial" w:cs="Arial"/>
          <w:sz w:val="22"/>
          <w:szCs w:val="22"/>
        </w:rPr>
        <w:t xml:space="preserve">-Bell, K., </w:t>
      </w:r>
      <w:proofErr w:type="spellStart"/>
      <w:r w:rsidRPr="003032F6">
        <w:rPr>
          <w:rFonts w:ascii="Arial" w:hAnsi="Arial" w:cs="Arial"/>
          <w:sz w:val="22"/>
          <w:szCs w:val="22"/>
        </w:rPr>
        <w:t>Medoff</w:t>
      </w:r>
      <w:proofErr w:type="spellEnd"/>
      <w:r w:rsidRPr="003032F6">
        <w:rPr>
          <w:rFonts w:ascii="Arial" w:hAnsi="Arial" w:cs="Arial"/>
          <w:sz w:val="22"/>
          <w:szCs w:val="22"/>
        </w:rPr>
        <w:t xml:space="preserve">-Cooper, B. (2020). Correlates and Trajectories of Preterm Infant Sucking Patterns and Sucking Organization at Term Age. </w:t>
      </w:r>
      <w:r w:rsidRPr="00BF7C60">
        <w:rPr>
          <w:rFonts w:ascii="Arial" w:hAnsi="Arial" w:cs="Arial"/>
          <w:sz w:val="22"/>
          <w:szCs w:val="22"/>
        </w:rPr>
        <w:t>Advances in Neonatal Care</w:t>
      </w:r>
      <w:r w:rsidRPr="003032F6">
        <w:rPr>
          <w:rFonts w:ascii="Arial" w:hAnsi="Arial" w:cs="Arial"/>
          <w:sz w:val="22"/>
          <w:szCs w:val="22"/>
        </w:rPr>
        <w:t xml:space="preserve">, 21(2), 152–159. </w:t>
      </w:r>
      <w:hyperlink r:id="rId74" w:history="1">
        <w:r w:rsidR="005968C9" w:rsidRPr="003032F6">
          <w:rPr>
            <w:rStyle w:val="Hyperlink"/>
            <w:rFonts w:ascii="Arial" w:hAnsi="Arial" w:cs="Arial"/>
            <w:sz w:val="22"/>
            <w:szCs w:val="22"/>
          </w:rPr>
          <w:t>https://doi.org/10.1097/anc.0000000000000810</w:t>
        </w:r>
      </w:hyperlink>
      <w:r w:rsidR="005968C9" w:rsidRPr="003032F6">
        <w:rPr>
          <w:rFonts w:ascii="Arial" w:hAnsi="Arial" w:cs="Arial"/>
          <w:sz w:val="22"/>
          <w:szCs w:val="22"/>
        </w:rPr>
        <w:t xml:space="preserve"> </w:t>
      </w:r>
    </w:p>
    <w:p w14:paraId="3D13C16B" w14:textId="16FA2EFE" w:rsidR="0040536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Richards, K. C., Allen, R. P., Morrison, J., Fry, L., Kovach, C. R., Rangel, A., Loera, A., Wang, Y., </w:t>
      </w:r>
      <w:r w:rsidR="003032F6" w:rsidRPr="003032F6">
        <w:rPr>
          <w:rFonts w:ascii="Arial" w:hAnsi="Arial" w:cs="Arial"/>
          <w:b/>
          <w:sz w:val="22"/>
          <w:szCs w:val="22"/>
        </w:rPr>
        <w:t>Hanlon, A. L.</w:t>
      </w:r>
      <w:r w:rsidRPr="003032F6">
        <w:rPr>
          <w:rFonts w:ascii="Arial" w:hAnsi="Arial" w:cs="Arial"/>
          <w:sz w:val="22"/>
          <w:szCs w:val="22"/>
        </w:rPr>
        <w:t xml:space="preserve">, Lozano, A. J., </w:t>
      </w:r>
      <w:proofErr w:type="spellStart"/>
      <w:r w:rsidRPr="003032F6">
        <w:rPr>
          <w:rFonts w:ascii="Arial" w:hAnsi="Arial" w:cs="Arial"/>
          <w:sz w:val="22"/>
          <w:szCs w:val="22"/>
        </w:rPr>
        <w:t>Bliwise</w:t>
      </w:r>
      <w:proofErr w:type="spellEnd"/>
      <w:r w:rsidRPr="003032F6">
        <w:rPr>
          <w:rFonts w:ascii="Arial" w:hAnsi="Arial" w:cs="Arial"/>
          <w:sz w:val="22"/>
          <w:szCs w:val="22"/>
        </w:rPr>
        <w:t xml:space="preserve">, D. L. (2020). Nighttime Agitation in Persons with Dementia as a Manifestation of Restless Legs Syndrome. </w:t>
      </w:r>
      <w:r w:rsidRPr="00BF7C60">
        <w:rPr>
          <w:rFonts w:ascii="Arial" w:hAnsi="Arial" w:cs="Arial"/>
          <w:sz w:val="22"/>
          <w:szCs w:val="22"/>
        </w:rPr>
        <w:t>Journal of the American Medical Directors Association</w:t>
      </w:r>
      <w:r w:rsidRPr="003032F6">
        <w:rPr>
          <w:rFonts w:ascii="Arial" w:hAnsi="Arial" w:cs="Arial"/>
          <w:sz w:val="22"/>
          <w:szCs w:val="22"/>
        </w:rPr>
        <w:t xml:space="preserve">, 22(7), 1410–1414. </w:t>
      </w:r>
      <w:hyperlink r:id="rId75" w:history="1">
        <w:r w:rsidR="00405366" w:rsidRPr="003032F6">
          <w:rPr>
            <w:rStyle w:val="Hyperlink"/>
            <w:rFonts w:ascii="Arial" w:hAnsi="Arial" w:cs="Arial"/>
            <w:sz w:val="22"/>
            <w:szCs w:val="22"/>
          </w:rPr>
          <w:t>https://doi.org/10.1016/j.jamda.2020.11.026</w:t>
        </w:r>
      </w:hyperlink>
    </w:p>
    <w:p w14:paraId="28FF3B5B" w14:textId="15F08C6D"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Chou, J., </w:t>
      </w:r>
      <w:proofErr w:type="spellStart"/>
      <w:r w:rsidRPr="003032F6">
        <w:rPr>
          <w:rFonts w:ascii="Arial" w:hAnsi="Arial" w:cs="Arial"/>
          <w:sz w:val="22"/>
          <w:szCs w:val="22"/>
        </w:rPr>
        <w:t>Pellegrin</w:t>
      </w:r>
      <w:proofErr w:type="spellEnd"/>
      <w:r w:rsidRPr="003032F6">
        <w:rPr>
          <w:rFonts w:ascii="Arial" w:hAnsi="Arial" w:cs="Arial"/>
          <w:sz w:val="22"/>
          <w:szCs w:val="22"/>
        </w:rPr>
        <w:t xml:space="preserve">, K., Cooke, C. E., </w:t>
      </w:r>
      <w:proofErr w:type="spellStart"/>
      <w:r w:rsidRPr="003032F6">
        <w:rPr>
          <w:rFonts w:ascii="Arial" w:hAnsi="Arial" w:cs="Arial"/>
          <w:sz w:val="22"/>
          <w:szCs w:val="22"/>
        </w:rPr>
        <w:t>Zarowitz</w:t>
      </w:r>
      <w:proofErr w:type="spellEnd"/>
      <w:r w:rsidRPr="003032F6">
        <w:rPr>
          <w:rFonts w:ascii="Arial" w:hAnsi="Arial" w:cs="Arial"/>
          <w:sz w:val="22"/>
          <w:szCs w:val="22"/>
        </w:rPr>
        <w:t xml:space="preserve">, B., </w:t>
      </w:r>
      <w:r w:rsidR="003032F6" w:rsidRPr="003032F6">
        <w:rPr>
          <w:rFonts w:ascii="Arial" w:hAnsi="Arial" w:cs="Arial"/>
          <w:b/>
          <w:sz w:val="22"/>
          <w:szCs w:val="22"/>
        </w:rPr>
        <w:t>Hanlon, A.</w:t>
      </w:r>
      <w:r w:rsidRPr="003032F6">
        <w:rPr>
          <w:rFonts w:ascii="Arial" w:hAnsi="Arial" w:cs="Arial"/>
          <w:sz w:val="22"/>
          <w:szCs w:val="22"/>
        </w:rPr>
        <w:t xml:space="preserve">, Lozano, A., Brandt, N. J. (2020). Understanding the Socioeconomic and Geographical Characteristics of Beneficiaries Receiving a Comprehensive Medication Review. </w:t>
      </w:r>
      <w:r w:rsidRPr="00BF7C60">
        <w:rPr>
          <w:rFonts w:ascii="Arial" w:hAnsi="Arial" w:cs="Arial"/>
          <w:sz w:val="22"/>
          <w:szCs w:val="22"/>
        </w:rPr>
        <w:t xml:space="preserve">Journal of Managed Care </w:t>
      </w:r>
      <w:r w:rsidR="00CA7184" w:rsidRPr="00BF7C60">
        <w:rPr>
          <w:rFonts w:ascii="Arial" w:hAnsi="Arial" w:cs="Arial"/>
          <w:sz w:val="22"/>
          <w:szCs w:val="22"/>
        </w:rPr>
        <w:t>and</w:t>
      </w:r>
      <w:r w:rsidRPr="00BF7C60">
        <w:rPr>
          <w:rFonts w:ascii="Arial" w:hAnsi="Arial" w:cs="Arial"/>
          <w:sz w:val="22"/>
          <w:szCs w:val="22"/>
        </w:rPr>
        <w:t xml:space="preserve"> Specialty Pharmacy</w:t>
      </w:r>
      <w:r w:rsidRPr="003032F6">
        <w:rPr>
          <w:rFonts w:ascii="Arial" w:hAnsi="Arial" w:cs="Arial"/>
          <w:sz w:val="22"/>
          <w:szCs w:val="22"/>
        </w:rPr>
        <w:t xml:space="preserve">, 26(10), 1276– 1281. </w:t>
      </w:r>
      <w:hyperlink r:id="rId76" w:history="1">
        <w:r w:rsidR="005968C9" w:rsidRPr="003032F6">
          <w:rPr>
            <w:rStyle w:val="Hyperlink"/>
            <w:rFonts w:ascii="Arial" w:hAnsi="Arial" w:cs="Arial"/>
            <w:sz w:val="22"/>
            <w:szCs w:val="22"/>
          </w:rPr>
          <w:t>https://doi.org/10.18553/jmcp.2020.26.10.1276</w:t>
        </w:r>
      </w:hyperlink>
      <w:r w:rsidR="005968C9" w:rsidRPr="003032F6">
        <w:rPr>
          <w:rFonts w:ascii="Arial" w:hAnsi="Arial" w:cs="Arial"/>
          <w:sz w:val="22"/>
          <w:szCs w:val="22"/>
        </w:rPr>
        <w:t xml:space="preserve"> </w:t>
      </w:r>
    </w:p>
    <w:p w14:paraId="28FF3B5C" w14:textId="091A9C5B" w:rsidR="00732CE6" w:rsidRPr="003032F6" w:rsidRDefault="00F82BB4" w:rsidP="00E14BE0">
      <w:pPr>
        <w:keepLines/>
        <w:spacing w:beforeLines="80" w:before="192"/>
        <w:ind w:left="180" w:right="240"/>
        <w:rPr>
          <w:rFonts w:ascii="Arial" w:hAnsi="Arial" w:cs="Arial"/>
          <w:sz w:val="22"/>
          <w:szCs w:val="22"/>
        </w:rPr>
      </w:pPr>
      <w:r w:rsidRPr="003032F6">
        <w:rPr>
          <w:rFonts w:ascii="Arial" w:hAnsi="Arial" w:cs="Arial"/>
          <w:sz w:val="22"/>
          <w:szCs w:val="22"/>
        </w:rPr>
        <w:t xml:space="preserve">Ricco, A., Barbera, G., </w:t>
      </w:r>
      <w:proofErr w:type="spellStart"/>
      <w:r w:rsidRPr="003032F6">
        <w:rPr>
          <w:rFonts w:ascii="Arial" w:hAnsi="Arial" w:cs="Arial"/>
          <w:sz w:val="22"/>
          <w:szCs w:val="22"/>
        </w:rPr>
        <w:t>Lanciano</w:t>
      </w:r>
      <w:proofErr w:type="spellEnd"/>
      <w:r w:rsidRPr="003032F6">
        <w:rPr>
          <w:rFonts w:ascii="Arial" w:hAnsi="Arial" w:cs="Arial"/>
          <w:sz w:val="22"/>
          <w:szCs w:val="22"/>
        </w:rPr>
        <w:t xml:space="preserve">, R., Feng, J., </w:t>
      </w:r>
      <w:r w:rsidR="003032F6" w:rsidRPr="003032F6">
        <w:rPr>
          <w:rFonts w:ascii="Arial" w:hAnsi="Arial" w:cs="Arial"/>
          <w:b/>
          <w:sz w:val="22"/>
          <w:szCs w:val="22"/>
        </w:rPr>
        <w:t>Hanlon, A.</w:t>
      </w:r>
      <w:r w:rsidRPr="003032F6">
        <w:rPr>
          <w:rFonts w:ascii="Arial" w:hAnsi="Arial" w:cs="Arial"/>
          <w:sz w:val="22"/>
          <w:szCs w:val="22"/>
        </w:rPr>
        <w:t xml:space="preserve">, Lozano, A., Good, M., Arrigo, S., Lamond, J., Yang, J. (2020). Favorable Biochemical Freedom from Recurrence with Stereotactic Body Radiation Therapy for Intermediate and High-Risk Prostate Cancer: A Single Institutional Experience with Long-Term Follow-Up. </w:t>
      </w:r>
      <w:r w:rsidRPr="00BF7C60">
        <w:rPr>
          <w:rFonts w:ascii="Arial" w:hAnsi="Arial" w:cs="Arial"/>
          <w:sz w:val="22"/>
          <w:szCs w:val="22"/>
        </w:rPr>
        <w:t>Frontiers in Oncology</w:t>
      </w:r>
      <w:r w:rsidRPr="003032F6">
        <w:rPr>
          <w:rFonts w:ascii="Arial" w:hAnsi="Arial" w:cs="Arial"/>
          <w:sz w:val="22"/>
          <w:szCs w:val="22"/>
        </w:rPr>
        <w:t xml:space="preserve">, 10, 1505. </w:t>
      </w:r>
      <w:hyperlink r:id="rId77" w:history="1">
        <w:r w:rsidR="005968C9" w:rsidRPr="003032F6">
          <w:rPr>
            <w:rStyle w:val="Hyperlink"/>
            <w:rFonts w:ascii="Arial" w:hAnsi="Arial" w:cs="Arial"/>
            <w:sz w:val="22"/>
            <w:szCs w:val="22"/>
          </w:rPr>
          <w:t>https://doi.org/10.3389/fonc.2020.01505</w:t>
        </w:r>
      </w:hyperlink>
      <w:r w:rsidR="005968C9" w:rsidRPr="003032F6">
        <w:rPr>
          <w:rFonts w:ascii="Arial" w:hAnsi="Arial" w:cs="Arial"/>
          <w:sz w:val="22"/>
          <w:szCs w:val="22"/>
        </w:rPr>
        <w:t xml:space="preserve"> </w:t>
      </w:r>
    </w:p>
    <w:p w14:paraId="28FF3B5D" w14:textId="096AABC2" w:rsidR="00732CE6" w:rsidRPr="003032F6" w:rsidRDefault="00F82BB4" w:rsidP="00E14BE0">
      <w:pPr>
        <w:pStyle w:val="BodyText"/>
        <w:keepLines/>
        <w:spacing w:beforeLines="80" w:before="192"/>
        <w:ind w:right="240"/>
      </w:pPr>
      <w:r w:rsidRPr="003032F6">
        <w:t xml:space="preserve">Richards, K., Morrison, J., Wang, Y.-Y., Rangel, A., Loera, A., </w:t>
      </w:r>
      <w:r w:rsidR="003032F6" w:rsidRPr="003032F6">
        <w:rPr>
          <w:b/>
        </w:rPr>
        <w:t>Hanlon, A.</w:t>
      </w:r>
      <w:r w:rsidRPr="003032F6">
        <w:t>, Lozano, A., Kovach, C., Gooneratne, N., Fry, L., Allen, R. (2020). Nighttime Agitation and Restless Legs Syndrome in Persons with Alzheimer’s Disease: Study Protocol for a Double-Blind, Placebo-Controlled, Randomized Trial (</w:t>
      </w:r>
      <w:proofErr w:type="spellStart"/>
      <w:r w:rsidRPr="003032F6">
        <w:t>NightRest</w:t>
      </w:r>
      <w:proofErr w:type="spellEnd"/>
      <w:r w:rsidRPr="003032F6">
        <w:t xml:space="preserve">). </w:t>
      </w:r>
      <w:r w:rsidRPr="00BF7C60">
        <w:t>Research in Gerontological Nursing</w:t>
      </w:r>
      <w:r w:rsidRPr="003032F6">
        <w:t xml:space="preserve">, 13(6), 280–288. </w:t>
      </w:r>
      <w:r w:rsidRPr="003032F6">
        <w:rPr>
          <w:color w:val="0000FF"/>
          <w:u w:val="single" w:color="0000FF"/>
        </w:rPr>
        <w:t>https://doi.org/10.3928/19404921-20200918-01</w:t>
      </w:r>
    </w:p>
    <w:p w14:paraId="28FF3B5F" w14:textId="67A96A27" w:rsidR="00732CE6" w:rsidRPr="003032F6" w:rsidRDefault="00F82BB4" w:rsidP="00E14BE0">
      <w:pPr>
        <w:pStyle w:val="BodyText"/>
        <w:keepLines/>
        <w:spacing w:beforeLines="80" w:before="192"/>
        <w:ind w:right="240"/>
      </w:pPr>
      <w:r w:rsidRPr="003032F6">
        <w:t xml:space="preserve">Cooper, B. M., Marino, B. S., Fleck, D. A., </w:t>
      </w:r>
      <w:proofErr w:type="spellStart"/>
      <w:r w:rsidRPr="003032F6">
        <w:t>Lisanti</w:t>
      </w:r>
      <w:proofErr w:type="spellEnd"/>
      <w:r w:rsidRPr="003032F6">
        <w:t xml:space="preserve">, A. J., </w:t>
      </w:r>
      <w:proofErr w:type="spellStart"/>
      <w:r w:rsidRPr="003032F6">
        <w:t>Golfenshtein</w:t>
      </w:r>
      <w:proofErr w:type="spellEnd"/>
      <w:r w:rsidRPr="003032F6">
        <w:t>, N., Ravishankar, C., Costello,</w:t>
      </w:r>
      <w:r w:rsidR="009C7092" w:rsidRPr="003032F6">
        <w:t xml:space="preserve"> </w:t>
      </w:r>
      <w:r w:rsidRPr="003032F6">
        <w:t xml:space="preserve">J. M., Huang, L., </w:t>
      </w:r>
      <w:r w:rsidR="003032F6" w:rsidRPr="003032F6">
        <w:rPr>
          <w:b/>
        </w:rPr>
        <w:t>Hanlon, A. L.</w:t>
      </w:r>
      <w:r w:rsidRPr="003032F6">
        <w:t xml:space="preserve">, Curley, M. A. Q. (2020). Telehealth Home Monitoring and Postcardiac Surgery for Congenital Heart Disease. </w:t>
      </w:r>
      <w:r w:rsidRPr="00BF7C60">
        <w:t>Pediatrics</w:t>
      </w:r>
      <w:r w:rsidRPr="003032F6">
        <w:t>, 146(3), e20200531.</w:t>
      </w:r>
      <w:r w:rsidRPr="003032F6">
        <w:rPr>
          <w:color w:val="0000FF"/>
          <w:u w:val="single" w:color="0000FF"/>
        </w:rPr>
        <w:t xml:space="preserve"> https://doi.org/10.1542/peds.2020-0531</w:t>
      </w:r>
    </w:p>
    <w:p w14:paraId="28FF3B62" w14:textId="49A8C76D" w:rsidR="00732CE6" w:rsidRPr="003032F6" w:rsidRDefault="00F82BB4" w:rsidP="00E14BE0">
      <w:pPr>
        <w:pStyle w:val="BodyText"/>
        <w:keepLines/>
        <w:spacing w:beforeLines="80" w:before="192"/>
        <w:ind w:right="240"/>
      </w:pPr>
      <w:proofErr w:type="spellStart"/>
      <w:r w:rsidRPr="003032F6">
        <w:t>Pomann</w:t>
      </w:r>
      <w:proofErr w:type="spellEnd"/>
      <w:r w:rsidRPr="003032F6">
        <w:t xml:space="preserve">, G.M., Boulware, L. E., Cayetano, S. M., Desai, M., Enders, F. T., </w:t>
      </w:r>
      <w:proofErr w:type="spellStart"/>
      <w:r w:rsidRPr="003032F6">
        <w:t>Gallis</w:t>
      </w:r>
      <w:proofErr w:type="spellEnd"/>
      <w:r w:rsidRPr="003032F6">
        <w:t xml:space="preserve">, J. A., </w:t>
      </w:r>
      <w:proofErr w:type="spellStart"/>
      <w:r w:rsidRPr="003032F6">
        <w:t>Gelfond</w:t>
      </w:r>
      <w:proofErr w:type="spellEnd"/>
      <w:r w:rsidRPr="003032F6">
        <w:t>, J.,</w:t>
      </w:r>
      <w:r w:rsidR="009C7092" w:rsidRPr="003032F6">
        <w:t xml:space="preserve"> </w:t>
      </w:r>
      <w:proofErr w:type="spellStart"/>
      <w:r w:rsidRPr="003032F6">
        <w:t>Grambow</w:t>
      </w:r>
      <w:proofErr w:type="spellEnd"/>
      <w:r w:rsidRPr="003032F6">
        <w:t xml:space="preserve">, S. C., </w:t>
      </w:r>
      <w:r w:rsidR="003032F6" w:rsidRPr="003032F6">
        <w:rPr>
          <w:b/>
        </w:rPr>
        <w:t>Hanlon, A. L.</w:t>
      </w:r>
      <w:r w:rsidRPr="003032F6">
        <w:t>, Hendrix, A., Kulkarni, P., Lapidus, J., Lee, H.-J., Mahnken, J.D.,</w:t>
      </w:r>
      <w:r w:rsidR="009C7092" w:rsidRPr="003032F6">
        <w:t xml:space="preserve"> </w:t>
      </w:r>
      <w:proofErr w:type="spellStart"/>
      <w:r w:rsidRPr="003032F6">
        <w:t>McKeel</w:t>
      </w:r>
      <w:proofErr w:type="spellEnd"/>
      <w:r w:rsidRPr="003032F6">
        <w:t xml:space="preserve">, J. P., Moen, R., Oster, R. A., </w:t>
      </w:r>
      <w:proofErr w:type="spellStart"/>
      <w:r w:rsidRPr="003032F6">
        <w:t>Peskoe</w:t>
      </w:r>
      <w:proofErr w:type="spellEnd"/>
      <w:r w:rsidRPr="003032F6">
        <w:t xml:space="preserve">, S., Samsa, G., Stewart, T. G., </w:t>
      </w:r>
      <w:proofErr w:type="spellStart"/>
      <w:r w:rsidRPr="003032F6">
        <w:t>Troung</w:t>
      </w:r>
      <w:proofErr w:type="spellEnd"/>
      <w:r w:rsidRPr="003032F6">
        <w:t xml:space="preserve">, T., </w:t>
      </w:r>
      <w:proofErr w:type="spellStart"/>
      <w:r w:rsidRPr="003032F6">
        <w:t>Wruck</w:t>
      </w:r>
      <w:proofErr w:type="spellEnd"/>
      <w:r w:rsidRPr="003032F6">
        <w:t xml:space="preserve">, L., Thomas, S. M. (2020). Methods for training collaborative biostatisticians. </w:t>
      </w:r>
      <w:r w:rsidRPr="00BF7C60">
        <w:t>Journal of Clinical and Translational Science</w:t>
      </w:r>
      <w:r w:rsidRPr="003032F6">
        <w:t xml:space="preserve">, 5(1), e26. </w:t>
      </w:r>
      <w:r w:rsidRPr="003032F6">
        <w:rPr>
          <w:color w:val="0000FF"/>
          <w:u w:val="single" w:color="0000FF"/>
        </w:rPr>
        <w:t>https://doi.org/10.1017/cts.2020.518</w:t>
      </w:r>
    </w:p>
    <w:p w14:paraId="28FF3B63" w14:textId="3326AC1A" w:rsidR="00732CE6" w:rsidRPr="003032F6" w:rsidRDefault="00F82BB4" w:rsidP="00E14BE0">
      <w:pPr>
        <w:pStyle w:val="BodyText"/>
        <w:keepLines/>
        <w:spacing w:beforeLines="80" w:before="192"/>
        <w:ind w:right="240"/>
      </w:pPr>
      <w:r w:rsidRPr="003032F6">
        <w:t xml:space="preserve">Ricco, A., Barlow, S., Feng, J., Jacob, J., Lozano, A., </w:t>
      </w:r>
      <w:r w:rsidR="003032F6" w:rsidRPr="003032F6">
        <w:rPr>
          <w:b/>
        </w:rPr>
        <w:t>Hanlon, A.</w:t>
      </w:r>
      <w:r w:rsidRPr="003032F6">
        <w:t xml:space="preserve">, Arrigo, S., </w:t>
      </w:r>
      <w:proofErr w:type="spellStart"/>
      <w:r w:rsidRPr="003032F6">
        <w:t>Obayomi</w:t>
      </w:r>
      <w:proofErr w:type="spellEnd"/>
      <w:r w:rsidRPr="003032F6">
        <w:t xml:space="preserve">-Davies, O., Lamond, J., Yang, J., </w:t>
      </w:r>
      <w:proofErr w:type="spellStart"/>
      <w:r w:rsidRPr="003032F6">
        <w:t>Lanciano</w:t>
      </w:r>
      <w:proofErr w:type="spellEnd"/>
      <w:r w:rsidRPr="003032F6">
        <w:t xml:space="preserve">, R. (2020). Repeat Thoracic Stereotactic Body Radiation Therapy (SBRT) for </w:t>
      </w:r>
      <w:proofErr w:type="spellStart"/>
      <w:r w:rsidRPr="003032F6">
        <w:t>Nonsmall</w:t>
      </w:r>
      <w:proofErr w:type="spellEnd"/>
      <w:r w:rsidRPr="003032F6">
        <w:t xml:space="preserve"> Cell Lung Cancer: Long-Term Outcomes, Toxicity, and </w:t>
      </w:r>
      <w:proofErr w:type="spellStart"/>
      <w:r w:rsidRPr="003032F6">
        <w:t>Dosimetric</w:t>
      </w:r>
      <w:proofErr w:type="spellEnd"/>
      <w:r w:rsidRPr="003032F6">
        <w:t xml:space="preserve"> Considerations. </w:t>
      </w:r>
      <w:r w:rsidRPr="00BF7C60">
        <w:t>Advances in Radiation Oncology</w:t>
      </w:r>
      <w:r w:rsidRPr="003032F6">
        <w:t xml:space="preserve">, 5(5), 984–993. </w:t>
      </w:r>
      <w:r w:rsidRPr="003032F6">
        <w:rPr>
          <w:color w:val="0000FF"/>
          <w:u w:val="single" w:color="0000FF"/>
        </w:rPr>
        <w:t>https://doi.org/10.1016/j.adro.2020.06.006</w:t>
      </w:r>
    </w:p>
    <w:p w14:paraId="28FF3B64" w14:textId="7592C031" w:rsidR="00732CE6" w:rsidRPr="003032F6" w:rsidRDefault="00F82BB4" w:rsidP="00E14BE0">
      <w:pPr>
        <w:pStyle w:val="BodyText"/>
        <w:keepLines/>
        <w:spacing w:beforeLines="80" w:before="192"/>
        <w:ind w:right="240"/>
      </w:pPr>
      <w:r w:rsidRPr="003032F6">
        <w:t xml:space="preserve">Patterson, F., Mitchell, J. A., Dominick, G., Lozano, A. J., Huang, L., </w:t>
      </w:r>
      <w:r w:rsidR="003032F6" w:rsidRPr="003032F6">
        <w:rPr>
          <w:b/>
        </w:rPr>
        <w:t>Hanlon, A. L.</w:t>
      </w:r>
      <w:r w:rsidRPr="003032F6">
        <w:t xml:space="preserve"> (2020). Does meeting physical activity recommendations ameliorate association between television viewing with cardiovascular disease risk? A cross-sectional, population-based analysis. </w:t>
      </w:r>
      <w:r w:rsidRPr="00BF7C60">
        <w:t>BMJ Open</w:t>
      </w:r>
      <w:r w:rsidRPr="003032F6">
        <w:t xml:space="preserve">, 10(6), e036507. </w:t>
      </w:r>
      <w:r w:rsidRPr="003032F6">
        <w:rPr>
          <w:color w:val="0000FF"/>
          <w:u w:val="single" w:color="0000FF"/>
        </w:rPr>
        <w:t>https://doi.org/10.1136/bmjopen-2019-036507</w:t>
      </w:r>
    </w:p>
    <w:p w14:paraId="28FF3B66" w14:textId="5B4F1494" w:rsidR="00732CE6" w:rsidRPr="003032F6" w:rsidRDefault="00F82BB4" w:rsidP="00E14BE0">
      <w:pPr>
        <w:pStyle w:val="BodyText"/>
        <w:keepLines/>
        <w:spacing w:beforeLines="80" w:before="192"/>
        <w:ind w:right="240"/>
      </w:pPr>
      <w:proofErr w:type="spellStart"/>
      <w:r w:rsidRPr="003032F6">
        <w:t>Petrovsky</w:t>
      </w:r>
      <w:proofErr w:type="spellEnd"/>
      <w:r w:rsidRPr="003032F6">
        <w:t xml:space="preserve">, D. V., Hirschman, K. B., McPhillips, M. V., </w:t>
      </w:r>
      <w:proofErr w:type="spellStart"/>
      <w:r w:rsidRPr="003032F6">
        <w:t>Sefcik</w:t>
      </w:r>
      <w:proofErr w:type="spellEnd"/>
      <w:r w:rsidRPr="003032F6">
        <w:t xml:space="preserve">, J. S., </w:t>
      </w:r>
      <w:r w:rsidR="003032F6" w:rsidRPr="003032F6">
        <w:rPr>
          <w:b/>
        </w:rPr>
        <w:t>Hanlon, A. L.</w:t>
      </w:r>
      <w:r w:rsidRPr="003032F6">
        <w:t>, Huang, L., Brewster,</w:t>
      </w:r>
      <w:r w:rsidR="009C7092" w:rsidRPr="003032F6">
        <w:t xml:space="preserve"> </w:t>
      </w:r>
      <w:r w:rsidRPr="003032F6">
        <w:t xml:space="preserve">G. S., Hodgson, N. A., Naylor, M. D. (2020). Predictors of change over time in subjective daytime sleepiness among older adult recipients of long-term services and supports. </w:t>
      </w:r>
      <w:r w:rsidRPr="00BF7C60">
        <w:t>International Psychogeriatrics</w:t>
      </w:r>
      <w:r w:rsidRPr="003032F6">
        <w:t>, 32(7), 849–861.</w:t>
      </w:r>
      <w:r w:rsidRPr="003032F6">
        <w:rPr>
          <w:color w:val="0000FF"/>
        </w:rPr>
        <w:t xml:space="preserve"> </w:t>
      </w:r>
      <w:r w:rsidRPr="003032F6">
        <w:rPr>
          <w:color w:val="0000FF"/>
          <w:u w:val="single" w:color="0000FF"/>
        </w:rPr>
        <w:t>https://doi.org/10.1017/s1041610220000782</w:t>
      </w:r>
    </w:p>
    <w:p w14:paraId="28FF3B67" w14:textId="2B6B8C55" w:rsidR="00732CE6" w:rsidRPr="003032F6" w:rsidRDefault="00F82BB4" w:rsidP="00E14BE0">
      <w:pPr>
        <w:pStyle w:val="BodyText"/>
        <w:keepLines/>
        <w:spacing w:beforeLines="80" w:before="192"/>
        <w:ind w:right="240"/>
      </w:pPr>
      <w:proofErr w:type="spellStart"/>
      <w:r w:rsidRPr="003032F6">
        <w:lastRenderedPageBreak/>
        <w:t>Ratnasekera</w:t>
      </w:r>
      <w:proofErr w:type="spellEnd"/>
      <w:r w:rsidRPr="003032F6">
        <w:t xml:space="preserve">, A., Pulido, O., </w:t>
      </w:r>
      <w:proofErr w:type="spellStart"/>
      <w:r w:rsidRPr="003032F6">
        <w:t>Durgin</w:t>
      </w:r>
      <w:proofErr w:type="spellEnd"/>
      <w:r w:rsidRPr="003032F6">
        <w:t xml:space="preserve">, S., Nichols, S., Lozano, A., </w:t>
      </w:r>
      <w:proofErr w:type="spellStart"/>
      <w:r w:rsidRPr="003032F6">
        <w:t>Sienko</w:t>
      </w:r>
      <w:proofErr w:type="spellEnd"/>
      <w:r w:rsidRPr="003032F6">
        <w:t xml:space="preserve">, D., </w:t>
      </w:r>
      <w:r w:rsidR="003032F6" w:rsidRPr="003032F6">
        <w:rPr>
          <w:b/>
        </w:rPr>
        <w:t>Hanlon, A.</w:t>
      </w:r>
      <w:r w:rsidRPr="003032F6">
        <w:t xml:space="preserve">, Martin, N. D. (2020). Venous thromboembolism after penetrating femoral and popliteal artery injuries: An opportunity for increased prevention. </w:t>
      </w:r>
      <w:r w:rsidRPr="00BF7C60">
        <w:t xml:space="preserve">Trauma Surgery </w:t>
      </w:r>
      <w:r w:rsidR="00CA7184" w:rsidRPr="00BF7C60">
        <w:t>and</w:t>
      </w:r>
      <w:r w:rsidRPr="00BF7C60">
        <w:t xml:space="preserve"> Acute Care Open</w:t>
      </w:r>
      <w:r w:rsidRPr="003032F6">
        <w:t xml:space="preserve">, 5(1), e000468. </w:t>
      </w:r>
      <w:r w:rsidRPr="003032F6">
        <w:rPr>
          <w:color w:val="0000FF"/>
          <w:u w:val="single" w:color="0000FF"/>
        </w:rPr>
        <w:t>https://doi.org/10.1136/tsaco-2020-000468</w:t>
      </w:r>
    </w:p>
    <w:p w14:paraId="553B5B2E" w14:textId="2ED00DAF" w:rsidR="00301FB4" w:rsidRPr="003032F6" w:rsidRDefault="00F82BB4" w:rsidP="00E14BE0">
      <w:pPr>
        <w:pStyle w:val="BodyText"/>
        <w:keepLines/>
        <w:spacing w:beforeLines="80" w:before="192"/>
        <w:ind w:right="240"/>
        <w:rPr>
          <w:color w:val="0000FF"/>
          <w:u w:val="single" w:color="0000FF"/>
        </w:rPr>
      </w:pPr>
      <w:r w:rsidRPr="003032F6">
        <w:t xml:space="preserve">Healy, S., Patterson, F., Williams, E., Lozano, A. J., </w:t>
      </w:r>
      <w:r w:rsidR="003032F6" w:rsidRPr="003032F6">
        <w:rPr>
          <w:b/>
        </w:rPr>
        <w:t>Hanlon, A. L.</w:t>
      </w:r>
      <w:r w:rsidRPr="003032F6">
        <w:t xml:space="preserve">, </w:t>
      </w:r>
      <w:proofErr w:type="spellStart"/>
      <w:r w:rsidRPr="003032F6">
        <w:t>Obrusnikova</w:t>
      </w:r>
      <w:proofErr w:type="spellEnd"/>
      <w:r w:rsidRPr="003032F6">
        <w:t xml:space="preserve">, I. (2020). Rethinking daily movement behaviors of children with autism spectrum disorder: Meeting the 24- hour movement guidelines. </w:t>
      </w:r>
      <w:r w:rsidRPr="00BF7C60">
        <w:t>European Journal of Adapted Physical Activity</w:t>
      </w:r>
      <w:r w:rsidRPr="003032F6">
        <w:t xml:space="preserve">, 13(2), 1–11. </w:t>
      </w:r>
      <w:hyperlink r:id="rId78" w:history="1">
        <w:r w:rsidR="00301FB4" w:rsidRPr="003032F6">
          <w:rPr>
            <w:rStyle w:val="Hyperlink"/>
          </w:rPr>
          <w:t>https://doi.org/10.5507/euj.2020.006</w:t>
        </w:r>
      </w:hyperlink>
    </w:p>
    <w:p w14:paraId="28FF3B6A" w14:textId="525EB854" w:rsidR="00732CE6" w:rsidRPr="003032F6" w:rsidRDefault="00F82BB4" w:rsidP="00E14BE0">
      <w:pPr>
        <w:keepLines/>
        <w:spacing w:beforeLines="80" w:before="192"/>
        <w:ind w:left="202" w:right="240"/>
        <w:rPr>
          <w:rFonts w:ascii="Arial" w:hAnsi="Arial" w:cs="Arial"/>
          <w:sz w:val="22"/>
          <w:szCs w:val="22"/>
        </w:rPr>
      </w:pPr>
      <w:r w:rsidRPr="003032F6">
        <w:rPr>
          <w:rFonts w:ascii="Arial" w:hAnsi="Arial" w:cs="Arial"/>
          <w:sz w:val="22"/>
          <w:szCs w:val="22"/>
        </w:rPr>
        <w:t xml:space="preserve">Travers, J. L., Hirschman, K. B., </w:t>
      </w:r>
      <w:r w:rsidR="003032F6" w:rsidRPr="003032F6">
        <w:rPr>
          <w:rFonts w:ascii="Arial" w:hAnsi="Arial" w:cs="Arial"/>
          <w:b/>
          <w:sz w:val="22"/>
          <w:szCs w:val="22"/>
        </w:rPr>
        <w:t>Hanlon, A. L.</w:t>
      </w:r>
      <w:r w:rsidRPr="003032F6">
        <w:rPr>
          <w:rFonts w:ascii="Arial" w:hAnsi="Arial" w:cs="Arial"/>
          <w:sz w:val="22"/>
          <w:szCs w:val="22"/>
        </w:rPr>
        <w:t xml:space="preserve">, Huang, L., Naylor, M. D. (2020). Factors Associated with Perceived Worsened Physical Health Among Older Adults Who Are Newly Enrolled Long-term Services and Supports Recipients. </w:t>
      </w:r>
      <w:r w:rsidRPr="00505487">
        <w:rPr>
          <w:rFonts w:ascii="Arial" w:hAnsi="Arial" w:cs="Arial"/>
          <w:i/>
          <w:iCs/>
          <w:sz w:val="22"/>
          <w:szCs w:val="22"/>
        </w:rPr>
        <w:t>INQUIRY: A Journal of Health Care Organization Provision and Financing</w:t>
      </w:r>
      <w:r w:rsidRPr="003032F6">
        <w:rPr>
          <w:rFonts w:ascii="Arial" w:hAnsi="Arial" w:cs="Arial"/>
          <w:sz w:val="22"/>
          <w:szCs w:val="22"/>
        </w:rPr>
        <w:t xml:space="preserve">, 57, 0046958019900835. </w:t>
      </w:r>
      <w:r w:rsidRPr="003032F6">
        <w:rPr>
          <w:rFonts w:ascii="Arial" w:hAnsi="Arial" w:cs="Arial"/>
          <w:color w:val="0000FF"/>
          <w:sz w:val="22"/>
          <w:szCs w:val="22"/>
          <w:u w:val="single" w:color="0000FF"/>
        </w:rPr>
        <w:t>https://doi.org/10.1177/0046958019900835</w:t>
      </w:r>
    </w:p>
    <w:p w14:paraId="28FF3B6B" w14:textId="1ACA2CC5" w:rsidR="00732CE6" w:rsidRPr="003032F6" w:rsidRDefault="00F82BB4" w:rsidP="00E14BE0">
      <w:pPr>
        <w:pStyle w:val="BodyText"/>
        <w:keepLines/>
        <w:spacing w:beforeLines="80" w:before="192"/>
        <w:ind w:right="240"/>
      </w:pPr>
      <w:proofErr w:type="spellStart"/>
      <w:r w:rsidRPr="003032F6">
        <w:t>Jarvi</w:t>
      </w:r>
      <w:proofErr w:type="spellEnd"/>
      <w:r w:rsidRPr="003032F6">
        <w:t xml:space="preserve">, S. I., </w:t>
      </w:r>
      <w:proofErr w:type="spellStart"/>
      <w:r w:rsidRPr="003032F6">
        <w:t>Eamsobhana</w:t>
      </w:r>
      <w:proofErr w:type="spellEnd"/>
      <w:r w:rsidRPr="003032F6">
        <w:t xml:space="preserve">, P., </w:t>
      </w:r>
      <w:proofErr w:type="spellStart"/>
      <w:r w:rsidRPr="003032F6">
        <w:t>Quarta</w:t>
      </w:r>
      <w:proofErr w:type="spellEnd"/>
      <w:r w:rsidRPr="003032F6">
        <w:t xml:space="preserve">, S., Howe, K., </w:t>
      </w:r>
      <w:proofErr w:type="spellStart"/>
      <w:r w:rsidRPr="003032F6">
        <w:t>Jacquier</w:t>
      </w:r>
      <w:proofErr w:type="spellEnd"/>
      <w:r w:rsidRPr="003032F6">
        <w:t xml:space="preserve">, S., </w:t>
      </w:r>
      <w:r w:rsidR="003032F6" w:rsidRPr="003032F6">
        <w:rPr>
          <w:b/>
        </w:rPr>
        <w:t>Hanlon, A.</w:t>
      </w:r>
      <w:r w:rsidRPr="003032F6">
        <w:t xml:space="preserve">, Snook, K., McHugh, R., </w:t>
      </w:r>
      <w:proofErr w:type="spellStart"/>
      <w:r w:rsidRPr="003032F6">
        <w:t>Tman</w:t>
      </w:r>
      <w:proofErr w:type="spellEnd"/>
      <w:r w:rsidRPr="003032F6">
        <w:t xml:space="preserve">, Z., </w:t>
      </w:r>
      <w:proofErr w:type="spellStart"/>
      <w:r w:rsidRPr="003032F6">
        <w:t>Miyamura</w:t>
      </w:r>
      <w:proofErr w:type="spellEnd"/>
      <w:r w:rsidRPr="003032F6">
        <w:t>, J., Kramer, K., Meyer, M. (2020). Estimating Human Exposure to Rat Lungworm (</w:t>
      </w:r>
      <w:proofErr w:type="spellStart"/>
      <w:r w:rsidRPr="003032F6">
        <w:t>Angiostrongylus</w:t>
      </w:r>
      <w:proofErr w:type="spellEnd"/>
      <w:r w:rsidRPr="003032F6">
        <w:t xml:space="preserve"> </w:t>
      </w:r>
      <w:proofErr w:type="spellStart"/>
      <w:r w:rsidRPr="003032F6">
        <w:t>cantonensis</w:t>
      </w:r>
      <w:proofErr w:type="spellEnd"/>
      <w:r w:rsidRPr="003032F6">
        <w:t xml:space="preserve">) on Hawai’i Island: A Pilot Study. </w:t>
      </w:r>
      <w:r w:rsidRPr="00BF7C60">
        <w:t>American Journal of Tropical Medicine and Hygiene</w:t>
      </w:r>
      <w:r w:rsidRPr="003032F6">
        <w:t xml:space="preserve">, 102(1), 69–77. </w:t>
      </w:r>
      <w:r w:rsidRPr="003032F6">
        <w:rPr>
          <w:color w:val="0000FF"/>
          <w:u w:val="single" w:color="0000FF"/>
        </w:rPr>
        <w:t>https://doi.org/10.4269/ajtmh.18-0242</w:t>
      </w:r>
    </w:p>
    <w:p w14:paraId="28FF3B6C" w14:textId="5ED9E43C" w:rsidR="00732CE6" w:rsidRPr="003032F6" w:rsidRDefault="00F82BB4" w:rsidP="00E14BE0">
      <w:pPr>
        <w:pStyle w:val="BodyText"/>
        <w:keepLines/>
        <w:spacing w:beforeLines="80" w:before="192"/>
        <w:ind w:right="240"/>
      </w:pPr>
      <w:proofErr w:type="spellStart"/>
      <w:r w:rsidRPr="003032F6">
        <w:t>Golfenshtein</w:t>
      </w:r>
      <w:proofErr w:type="spellEnd"/>
      <w:r w:rsidRPr="003032F6">
        <w:t xml:space="preserve">, N., </w:t>
      </w:r>
      <w:r w:rsidR="003032F6" w:rsidRPr="003032F6">
        <w:rPr>
          <w:b/>
        </w:rPr>
        <w:t>Hanlon, A. L.</w:t>
      </w:r>
      <w:r w:rsidRPr="003032F6">
        <w:t xml:space="preserve">, </w:t>
      </w:r>
      <w:proofErr w:type="spellStart"/>
      <w:r w:rsidRPr="003032F6">
        <w:t>Deatrick</w:t>
      </w:r>
      <w:proofErr w:type="spellEnd"/>
      <w:r w:rsidRPr="003032F6">
        <w:t xml:space="preserve">, J. A., </w:t>
      </w:r>
      <w:proofErr w:type="spellStart"/>
      <w:r w:rsidRPr="003032F6">
        <w:t>Medoff</w:t>
      </w:r>
      <w:proofErr w:type="spellEnd"/>
      <w:r w:rsidRPr="003032F6">
        <w:t xml:space="preserve">-Cooper, B. (2019). The Associations Between Infant Development and Parenting Stress in Infants with Congenital Heart Disease at Six and Twelve Months of Age. </w:t>
      </w:r>
      <w:r w:rsidRPr="00BF7C60">
        <w:t>Journal of Pediatric Nursing</w:t>
      </w:r>
      <w:r w:rsidRPr="003032F6">
        <w:t xml:space="preserve">, 51, 1–7. </w:t>
      </w:r>
      <w:r w:rsidRPr="003032F6">
        <w:rPr>
          <w:color w:val="0000FF"/>
          <w:u w:val="single" w:color="0000FF"/>
        </w:rPr>
        <w:t>https://doi.org/10.1016/j.pedn.2019.11.012</w:t>
      </w:r>
    </w:p>
    <w:p w14:paraId="28FF3B6D" w14:textId="227D5CDB" w:rsidR="00732CE6" w:rsidRPr="003032F6" w:rsidRDefault="00F82BB4" w:rsidP="00E14BE0">
      <w:pPr>
        <w:pStyle w:val="BodyText"/>
        <w:keepLines/>
        <w:spacing w:beforeLines="80" w:before="192"/>
        <w:ind w:right="240"/>
      </w:pPr>
      <w:proofErr w:type="spellStart"/>
      <w:r w:rsidRPr="003032F6">
        <w:t>Golfenshtein</w:t>
      </w:r>
      <w:proofErr w:type="spellEnd"/>
      <w:r w:rsidRPr="003032F6">
        <w:t xml:space="preserve">, N., </w:t>
      </w:r>
      <w:r w:rsidR="003032F6" w:rsidRPr="003032F6">
        <w:rPr>
          <w:b/>
        </w:rPr>
        <w:t>Hanlon, A. L.</w:t>
      </w:r>
      <w:r w:rsidRPr="003032F6">
        <w:t xml:space="preserve">, </w:t>
      </w:r>
      <w:proofErr w:type="spellStart"/>
      <w:r w:rsidRPr="003032F6">
        <w:t>Deatrick</w:t>
      </w:r>
      <w:proofErr w:type="spellEnd"/>
      <w:r w:rsidRPr="003032F6">
        <w:t xml:space="preserve">, J. A., </w:t>
      </w:r>
      <w:proofErr w:type="spellStart"/>
      <w:r w:rsidRPr="003032F6">
        <w:t>Medoff</w:t>
      </w:r>
      <w:proofErr w:type="spellEnd"/>
      <w:r w:rsidRPr="003032F6">
        <w:t xml:space="preserve">-Cooper, B. (2019). Parenting stress trajectories during infancy in infants with congenital heart disease: Comparison of single-ventricle and biventricular heart physiology. </w:t>
      </w:r>
      <w:r w:rsidRPr="00BF7C60">
        <w:t>Congenital Heart Disease</w:t>
      </w:r>
      <w:r w:rsidRPr="003032F6">
        <w:t xml:space="preserve">, 14(6), 1113–1122. </w:t>
      </w:r>
      <w:r w:rsidRPr="003032F6">
        <w:rPr>
          <w:color w:val="0000FF"/>
          <w:u w:val="single" w:color="0000FF"/>
        </w:rPr>
        <w:t>https://doi.org/10.1111/chd.12858</w:t>
      </w:r>
    </w:p>
    <w:p w14:paraId="28FF3B6E" w14:textId="026C6F69" w:rsidR="00732CE6" w:rsidRPr="003032F6" w:rsidRDefault="00F82BB4" w:rsidP="00E14BE0">
      <w:pPr>
        <w:pStyle w:val="BodyText"/>
        <w:keepLines/>
        <w:spacing w:beforeLines="80" w:before="192"/>
        <w:ind w:right="240"/>
      </w:pPr>
      <w:r w:rsidRPr="003032F6">
        <w:t xml:space="preserve">Riegel, B., Daus, M., Lozano, A. J., Malone, S. K., Patterson, F., </w:t>
      </w:r>
      <w:r w:rsidR="003032F6" w:rsidRPr="003032F6">
        <w:rPr>
          <w:b/>
        </w:rPr>
        <w:t>Hanlon, A. L.</w:t>
      </w:r>
      <w:r w:rsidRPr="003032F6">
        <w:t xml:space="preserve"> (2019). Shift Workers Have Higher Blood Pressure Medicine Use, But Only When They Are Short Sleepers: A Longitudinal UK Biobank Study. </w:t>
      </w:r>
      <w:r w:rsidRPr="00BF7C60">
        <w:t>Journal of the American Heart Association</w:t>
      </w:r>
      <w:r w:rsidRPr="003032F6">
        <w:t xml:space="preserve">, 8(20), e013269. </w:t>
      </w:r>
      <w:r w:rsidRPr="003032F6">
        <w:rPr>
          <w:color w:val="0000FF"/>
          <w:u w:val="single" w:color="0000FF"/>
        </w:rPr>
        <w:t>https://doi.org/10.1161/jaha.119.013269</w:t>
      </w:r>
    </w:p>
    <w:p w14:paraId="28FF3B6F" w14:textId="7273A628" w:rsidR="00732CE6" w:rsidRPr="003032F6" w:rsidRDefault="00F82BB4" w:rsidP="00E14BE0">
      <w:pPr>
        <w:pStyle w:val="BodyText"/>
        <w:keepLines/>
        <w:spacing w:beforeLines="80" w:before="192"/>
        <w:ind w:right="240"/>
      </w:pPr>
      <w:r w:rsidRPr="003032F6">
        <w:t xml:space="preserve">Riegel, B., </w:t>
      </w:r>
      <w:r w:rsidR="003032F6" w:rsidRPr="003032F6">
        <w:rPr>
          <w:b/>
        </w:rPr>
        <w:t>Hanlon, A. L.</w:t>
      </w:r>
      <w:r w:rsidRPr="003032F6">
        <w:t xml:space="preserve">, Coe, N. B., Hirschman, K. B., Thomas, G., </w:t>
      </w:r>
      <w:proofErr w:type="spellStart"/>
      <w:r w:rsidRPr="003032F6">
        <w:t>Stawnychy</w:t>
      </w:r>
      <w:proofErr w:type="spellEnd"/>
      <w:r w:rsidRPr="003032F6">
        <w:t xml:space="preserve">, M., Wald, J. W., Bowles, K. H. (2019). Health coaching to improve self-care of informal caregivers of adults with chronic heart failure – iCare4Me: Study protocol for a randomized controlled trial. </w:t>
      </w:r>
      <w:r w:rsidRPr="00BF7C60">
        <w:t>Contemporary Clinical Trials</w:t>
      </w:r>
      <w:r w:rsidRPr="003032F6">
        <w:t xml:space="preserve">, 85, 105845. </w:t>
      </w:r>
      <w:r w:rsidRPr="003032F6">
        <w:rPr>
          <w:color w:val="0000FF"/>
          <w:u w:val="single" w:color="0000FF"/>
        </w:rPr>
        <w:t>https://doi.org/10.1016/j.cct.2019.105845</w:t>
      </w:r>
    </w:p>
    <w:p w14:paraId="28FF3B71" w14:textId="4E2FD8D7" w:rsidR="00732CE6" w:rsidRPr="003032F6" w:rsidRDefault="00F82BB4" w:rsidP="00E14BE0">
      <w:pPr>
        <w:pStyle w:val="BodyText"/>
        <w:keepLines/>
        <w:spacing w:beforeLines="80" w:before="192"/>
        <w:ind w:right="240"/>
      </w:pPr>
      <w:r w:rsidRPr="003032F6">
        <w:t xml:space="preserve">Hayat, M. J., Staggs, V., Schwartz, T. A., Higgins, M., </w:t>
      </w:r>
      <w:proofErr w:type="spellStart"/>
      <w:r w:rsidRPr="003032F6">
        <w:t>Azuero</w:t>
      </w:r>
      <w:proofErr w:type="spellEnd"/>
      <w:r w:rsidRPr="003032F6">
        <w:t xml:space="preserve">, A., </w:t>
      </w:r>
      <w:proofErr w:type="spellStart"/>
      <w:r w:rsidRPr="003032F6">
        <w:t>Budhathoki</w:t>
      </w:r>
      <w:proofErr w:type="spellEnd"/>
      <w:r w:rsidRPr="003032F6">
        <w:t xml:space="preserve">, C., Chandrasekhar, R., Cook, P., Cramer, E., Dietrich, M. S., Garnier-Villarreal, M., </w:t>
      </w:r>
      <w:r w:rsidR="003032F6" w:rsidRPr="003032F6">
        <w:rPr>
          <w:b/>
        </w:rPr>
        <w:t>Hanlon, A.</w:t>
      </w:r>
      <w:r w:rsidRPr="003032F6">
        <w:t xml:space="preserve">, He, J., Hu, J., Kim, M., Mueller, M., Nolan, J. R., </w:t>
      </w:r>
      <w:proofErr w:type="spellStart"/>
      <w:r w:rsidRPr="003032F6">
        <w:t>Perkhounkova</w:t>
      </w:r>
      <w:proofErr w:type="spellEnd"/>
      <w:r w:rsidRPr="003032F6">
        <w:t xml:space="preserve">, Y., Rothers, J., </w:t>
      </w:r>
      <w:proofErr w:type="spellStart"/>
      <w:r w:rsidRPr="003032F6">
        <w:t>Schluck</w:t>
      </w:r>
      <w:proofErr w:type="spellEnd"/>
      <w:r w:rsidRPr="003032F6">
        <w:t xml:space="preserve">, G., Su, </w:t>
      </w:r>
      <w:proofErr w:type="spellStart"/>
      <w:r w:rsidRPr="003032F6">
        <w:t>X.,Templin</w:t>
      </w:r>
      <w:proofErr w:type="spellEnd"/>
      <w:r w:rsidRPr="003032F6">
        <w:t>, T. N., Weaver,</w:t>
      </w:r>
      <w:r w:rsidR="009C7092" w:rsidRPr="003032F6">
        <w:t xml:space="preserve"> </w:t>
      </w:r>
      <w:r w:rsidRPr="003032F6">
        <w:t xml:space="preserve">M. T., Yang, Q., Ye, S. (2019). Letter To </w:t>
      </w:r>
      <w:proofErr w:type="gramStart"/>
      <w:r w:rsidRPr="003032F6">
        <w:t>The</w:t>
      </w:r>
      <w:proofErr w:type="gramEnd"/>
      <w:r w:rsidRPr="003032F6">
        <w:t xml:space="preserve"> Editor</w:t>
      </w:r>
      <w:r w:rsidR="00BF7C60">
        <w:t>:</w:t>
      </w:r>
      <w:r w:rsidRPr="003032F6">
        <w:t xml:space="preserve"> Moving Nursing Beyond p &lt; .05. </w:t>
      </w:r>
      <w:r w:rsidRPr="00BF7C60">
        <w:t>Research and</w:t>
      </w:r>
      <w:r w:rsidRPr="00505487">
        <w:rPr>
          <w:i/>
          <w:iCs/>
        </w:rPr>
        <w:t xml:space="preserve"> </w:t>
      </w:r>
      <w:r w:rsidRPr="00BF7C60">
        <w:t>Theory for Nursing Practice</w:t>
      </w:r>
      <w:r w:rsidRPr="003032F6">
        <w:t>, 33(3), 217–221.</w:t>
      </w:r>
      <w:r w:rsidRPr="003032F6">
        <w:rPr>
          <w:color w:val="0000FF"/>
        </w:rPr>
        <w:t xml:space="preserve"> </w:t>
      </w:r>
      <w:r w:rsidRPr="003032F6">
        <w:rPr>
          <w:color w:val="0000FF"/>
          <w:u w:val="single" w:color="0000FF"/>
        </w:rPr>
        <w:t>https://doi.org/10.1891/1541-6577.33.3.217</w:t>
      </w:r>
    </w:p>
    <w:p w14:paraId="28FF3B72" w14:textId="573F7D51" w:rsidR="00732CE6" w:rsidRPr="003032F6" w:rsidRDefault="00F82BB4" w:rsidP="00E14BE0">
      <w:pPr>
        <w:pStyle w:val="BodyText"/>
        <w:keepLines/>
        <w:spacing w:beforeLines="80" w:before="192"/>
        <w:ind w:right="240"/>
      </w:pPr>
      <w:r w:rsidRPr="003032F6">
        <w:t xml:space="preserve">Xiao, C., Bruner, D. W., Dai, T., Guo, Y., </w:t>
      </w:r>
      <w:r w:rsidR="003032F6" w:rsidRPr="003032F6">
        <w:rPr>
          <w:b/>
        </w:rPr>
        <w:t>Hanlon, A.</w:t>
      </w:r>
      <w:r w:rsidRPr="003032F6">
        <w:t xml:space="preserve"> (2019). A Comparison of Missing-Data Imputation Techniques in Exploratory Factor Analysis. </w:t>
      </w:r>
      <w:r w:rsidRPr="00BF7C60">
        <w:t>Journal of Nursing Measurement</w:t>
      </w:r>
      <w:r w:rsidRPr="003032F6">
        <w:t xml:space="preserve">, 27(2), 313–334. </w:t>
      </w:r>
      <w:r w:rsidRPr="003032F6">
        <w:rPr>
          <w:color w:val="0000FF"/>
          <w:u w:val="single" w:color="0000FF"/>
        </w:rPr>
        <w:t>https://doi.org/10.1891/1061-3749.27.2.313</w:t>
      </w:r>
    </w:p>
    <w:p w14:paraId="28FF3B73" w14:textId="4E8451B9" w:rsidR="00732CE6" w:rsidRPr="003032F6" w:rsidRDefault="00F82BB4" w:rsidP="00E14BE0">
      <w:pPr>
        <w:pStyle w:val="BodyText"/>
        <w:keepLines/>
        <w:spacing w:beforeLines="80" w:before="192"/>
        <w:ind w:right="240"/>
      </w:pPr>
      <w:proofErr w:type="spellStart"/>
      <w:r w:rsidRPr="003032F6">
        <w:t>Petrovsky</w:t>
      </w:r>
      <w:proofErr w:type="spellEnd"/>
      <w:r w:rsidRPr="003032F6">
        <w:t xml:space="preserve">, D. V., </w:t>
      </w:r>
      <w:proofErr w:type="spellStart"/>
      <w:r w:rsidRPr="003032F6">
        <w:t>Sefcik</w:t>
      </w:r>
      <w:proofErr w:type="spellEnd"/>
      <w:r w:rsidRPr="003032F6">
        <w:t xml:space="preserve">, J. S., </w:t>
      </w:r>
      <w:r w:rsidR="003032F6" w:rsidRPr="003032F6">
        <w:rPr>
          <w:b/>
        </w:rPr>
        <w:t>Hanlon, A. L.</w:t>
      </w:r>
      <w:r w:rsidRPr="003032F6">
        <w:t xml:space="preserve">, Lozano, A. J., </w:t>
      </w:r>
      <w:proofErr w:type="spellStart"/>
      <w:r w:rsidRPr="003032F6">
        <w:t>Cacchione</w:t>
      </w:r>
      <w:proofErr w:type="spellEnd"/>
      <w:r w:rsidRPr="003032F6">
        <w:t xml:space="preserve">, P. Z. (2019). Social Engagement, Cognition, Depression, and Comorbidity in Nursing Home Residents with Sensory Impairment. </w:t>
      </w:r>
      <w:r w:rsidRPr="00BF7C60">
        <w:t>Research in Gerontological Nursing</w:t>
      </w:r>
      <w:r w:rsidRPr="003032F6">
        <w:t xml:space="preserve">, 12(5), 217–226. </w:t>
      </w:r>
      <w:r w:rsidRPr="003032F6">
        <w:rPr>
          <w:color w:val="0000FF"/>
          <w:u w:val="single" w:color="0000FF"/>
        </w:rPr>
        <w:t>https://doi.org/10.3928/19404921-20190627-01</w:t>
      </w:r>
    </w:p>
    <w:p w14:paraId="28FF3B75" w14:textId="46599AFC" w:rsidR="00732CE6" w:rsidRPr="003032F6" w:rsidRDefault="00F82BB4" w:rsidP="00E14BE0">
      <w:pPr>
        <w:pStyle w:val="BodyText"/>
        <w:keepLines/>
        <w:spacing w:beforeLines="80" w:before="192"/>
        <w:ind w:right="240"/>
      </w:pPr>
      <w:r w:rsidRPr="003032F6">
        <w:lastRenderedPageBreak/>
        <w:t xml:space="preserve">Hayat, M. J., Staggs, V. S., Schwartz, T. A., Higgins, M., </w:t>
      </w:r>
      <w:proofErr w:type="spellStart"/>
      <w:r w:rsidRPr="003032F6">
        <w:t>Azuero</w:t>
      </w:r>
      <w:proofErr w:type="spellEnd"/>
      <w:r w:rsidRPr="003032F6">
        <w:t xml:space="preserve">, A., </w:t>
      </w:r>
      <w:proofErr w:type="spellStart"/>
      <w:r w:rsidRPr="003032F6">
        <w:t>Budhathoki</w:t>
      </w:r>
      <w:proofErr w:type="spellEnd"/>
      <w:r w:rsidRPr="003032F6">
        <w:t xml:space="preserve">, C., Chandrasekhar, R., Cook, P., Cramer, E., Dietrich, M. S., Garnier-Villarreal, M., </w:t>
      </w:r>
      <w:r w:rsidR="003032F6" w:rsidRPr="003032F6">
        <w:rPr>
          <w:b/>
        </w:rPr>
        <w:t>Hanlon, A.</w:t>
      </w:r>
      <w:r w:rsidRPr="003032F6">
        <w:t xml:space="preserve">, He, J., Hu, J., Kim, M., Mueller, M., Nolan, J. R., </w:t>
      </w:r>
      <w:proofErr w:type="spellStart"/>
      <w:r w:rsidRPr="003032F6">
        <w:t>Perkhounkova</w:t>
      </w:r>
      <w:proofErr w:type="spellEnd"/>
      <w:r w:rsidRPr="003032F6">
        <w:t xml:space="preserve">, Y., Rothers, J., </w:t>
      </w:r>
      <w:proofErr w:type="spellStart"/>
      <w:r w:rsidRPr="003032F6">
        <w:t>Schluck</w:t>
      </w:r>
      <w:proofErr w:type="spellEnd"/>
      <w:r w:rsidRPr="003032F6">
        <w:t xml:space="preserve">, G., Su, </w:t>
      </w:r>
      <w:proofErr w:type="spellStart"/>
      <w:r w:rsidRPr="003032F6">
        <w:t>X.,Templin</w:t>
      </w:r>
      <w:proofErr w:type="spellEnd"/>
      <w:r w:rsidRPr="003032F6">
        <w:t>, T. N., Weaver,</w:t>
      </w:r>
      <w:r w:rsidR="009C7092" w:rsidRPr="003032F6">
        <w:t xml:space="preserve"> </w:t>
      </w:r>
      <w:r w:rsidRPr="003032F6">
        <w:t xml:space="preserve">M. T., Yang, Q., Ye, S. (2019). Moving nursing beyond p &lt; 0.05. </w:t>
      </w:r>
      <w:r w:rsidRPr="00BF7C60">
        <w:t xml:space="preserve">Research in Nursing </w:t>
      </w:r>
      <w:r w:rsidR="00CA7184" w:rsidRPr="00BF7C60">
        <w:t>and</w:t>
      </w:r>
      <w:r w:rsidRPr="00BF7C60">
        <w:t xml:space="preserve"> Health</w:t>
      </w:r>
      <w:r w:rsidRPr="003032F6">
        <w:t>, 42(4), 244–245.</w:t>
      </w:r>
      <w:r w:rsidRPr="003032F6">
        <w:rPr>
          <w:color w:val="0000FF"/>
        </w:rPr>
        <w:t xml:space="preserve"> </w:t>
      </w:r>
      <w:r w:rsidRPr="003032F6">
        <w:rPr>
          <w:color w:val="0000FF"/>
          <w:u w:val="single" w:color="0000FF"/>
        </w:rPr>
        <w:t>https://doi.org/10.1002/nur.21954</w:t>
      </w:r>
    </w:p>
    <w:p w14:paraId="3AEBF496" w14:textId="482382C9" w:rsidR="000722B5" w:rsidRPr="003032F6" w:rsidRDefault="00F82BB4" w:rsidP="00E14BE0">
      <w:pPr>
        <w:pStyle w:val="BodyText"/>
        <w:keepLines/>
        <w:spacing w:beforeLines="80" w:before="192"/>
        <w:ind w:right="240"/>
        <w:rPr>
          <w:color w:val="0000FF"/>
          <w:u w:val="single" w:color="0000FF"/>
        </w:rPr>
      </w:pPr>
      <w:proofErr w:type="spellStart"/>
      <w:r w:rsidRPr="003032F6">
        <w:t>Agawu</w:t>
      </w:r>
      <w:proofErr w:type="spellEnd"/>
      <w:r w:rsidRPr="003032F6">
        <w:t xml:space="preserve">, A., </w:t>
      </w:r>
      <w:r w:rsidR="003032F6" w:rsidRPr="003032F6">
        <w:rPr>
          <w:b/>
        </w:rPr>
        <w:t>Hanlon, A. L.</w:t>
      </w:r>
      <w:r w:rsidRPr="003032F6">
        <w:t xml:space="preserve">, </w:t>
      </w:r>
      <w:proofErr w:type="spellStart"/>
      <w:r w:rsidRPr="003032F6">
        <w:t>Buttenheim</w:t>
      </w:r>
      <w:proofErr w:type="spellEnd"/>
      <w:r w:rsidRPr="003032F6">
        <w:t xml:space="preserve">, A. M., Song, L., </w:t>
      </w:r>
      <w:proofErr w:type="spellStart"/>
      <w:r w:rsidRPr="003032F6">
        <w:t>Fiks</w:t>
      </w:r>
      <w:proofErr w:type="spellEnd"/>
      <w:r w:rsidRPr="003032F6">
        <w:t xml:space="preserve">, A. G., Feemster, K. A. (2019). Disparities in Human Papillomavirus Vaccine Series Completion by Adolescent Males: A Retrospective Cohort Study. </w:t>
      </w:r>
      <w:r w:rsidRPr="00BF7C60">
        <w:t>Academic Pediatrics</w:t>
      </w:r>
      <w:r w:rsidRPr="003032F6">
        <w:t xml:space="preserve">, 20(3), 364–373. </w:t>
      </w:r>
      <w:hyperlink r:id="rId79" w:history="1">
        <w:r w:rsidR="000722B5" w:rsidRPr="003032F6">
          <w:rPr>
            <w:rStyle w:val="Hyperlink"/>
          </w:rPr>
          <w:t>https://doi.org/10.1016/j.acap.2019.05.002</w:t>
        </w:r>
      </w:hyperlink>
    </w:p>
    <w:p w14:paraId="28FF3B79" w14:textId="2F120D70" w:rsidR="00732CE6" w:rsidRPr="003032F6" w:rsidRDefault="00F82BB4" w:rsidP="00E14BE0">
      <w:pPr>
        <w:pStyle w:val="BodyText"/>
        <w:keepLines/>
        <w:spacing w:beforeLines="80" w:before="192"/>
        <w:ind w:right="240"/>
      </w:pPr>
      <w:r w:rsidRPr="003032F6">
        <w:t xml:space="preserve">Polonsky, H. M., Bauer, K. W., Fisher, J. O., Davey, A., Sherman, S., Abel, M. L., </w:t>
      </w:r>
      <w:r w:rsidR="003032F6" w:rsidRPr="003032F6">
        <w:rPr>
          <w:b/>
        </w:rPr>
        <w:t>Hanlon, A.</w:t>
      </w:r>
      <w:r w:rsidRPr="003032F6">
        <w:t>, Ruth,</w:t>
      </w:r>
      <w:r w:rsidR="009C7092" w:rsidRPr="003032F6">
        <w:t xml:space="preserve"> </w:t>
      </w:r>
      <w:r w:rsidRPr="003032F6">
        <w:t xml:space="preserve">K. J., Dale, L. C., Foster, G. D. (2019). Effect of a Breakfast in the Classroom Initiative on Obesity in Urban School-aged Children. </w:t>
      </w:r>
      <w:r w:rsidRPr="00BF7C60">
        <w:t>JAMA Pediatrics</w:t>
      </w:r>
      <w:r w:rsidRPr="003032F6">
        <w:t>, 173(4), 326–333.</w:t>
      </w:r>
      <w:r w:rsidR="00DF0534">
        <w:t xml:space="preserve"> </w:t>
      </w:r>
      <w:r w:rsidRPr="003032F6">
        <w:rPr>
          <w:color w:val="0000FF"/>
          <w:u w:val="single" w:color="0000FF"/>
        </w:rPr>
        <w:t>https://doi.org/10.1001/jamapediatrics.2018.5531</w:t>
      </w:r>
    </w:p>
    <w:p w14:paraId="28FF3B7B" w14:textId="331840C1" w:rsidR="00732CE6" w:rsidRPr="003032F6" w:rsidRDefault="00F82BB4" w:rsidP="00E14BE0">
      <w:pPr>
        <w:pStyle w:val="BodyText"/>
        <w:keepLines/>
        <w:spacing w:beforeLines="80" w:before="192"/>
        <w:ind w:right="240"/>
      </w:pPr>
      <w:r w:rsidRPr="003032F6">
        <w:t xml:space="preserve">Brewster, G. S., Hirschman, K. B., Riegel, B. J., </w:t>
      </w:r>
      <w:r w:rsidR="003032F6" w:rsidRPr="003032F6">
        <w:rPr>
          <w:b/>
        </w:rPr>
        <w:t>Hanlon, A. L.</w:t>
      </w:r>
      <w:r w:rsidRPr="003032F6">
        <w:t>, Huang, L., McPhillips, M. V., Abbott,</w:t>
      </w:r>
      <w:r w:rsidR="009C7092" w:rsidRPr="003032F6">
        <w:t xml:space="preserve"> </w:t>
      </w:r>
      <w:r w:rsidRPr="003032F6">
        <w:t xml:space="preserve">K. M., Naylor, M. D. (2019). Association of health-related quality of life domains with daytime sleepiness among elderly recipients of long-term services and supports. </w:t>
      </w:r>
      <w:r w:rsidRPr="00BF7C60">
        <w:t>Geriatric Nursing</w:t>
      </w:r>
      <w:r w:rsidRPr="003032F6">
        <w:t>, 40(4), 417- 423.</w:t>
      </w:r>
      <w:r w:rsidRPr="003032F6">
        <w:rPr>
          <w:color w:val="0000FF"/>
        </w:rPr>
        <w:t xml:space="preserve"> </w:t>
      </w:r>
      <w:r w:rsidRPr="003032F6">
        <w:rPr>
          <w:color w:val="0000FF"/>
          <w:u w:val="single" w:color="0000FF"/>
        </w:rPr>
        <w:t>https://doi.org/10.1016/j.gerinurse.2019.01.006</w:t>
      </w:r>
    </w:p>
    <w:p w14:paraId="28FF3B7C" w14:textId="71FD3246" w:rsidR="00732CE6" w:rsidRPr="003032F6" w:rsidRDefault="00F82BB4" w:rsidP="00E14BE0">
      <w:pPr>
        <w:pStyle w:val="BodyText"/>
        <w:keepLines/>
        <w:spacing w:beforeLines="80" w:before="192"/>
        <w:ind w:right="240"/>
      </w:pPr>
      <w:r w:rsidRPr="003032F6">
        <w:t xml:space="preserve">Hirschman, K. B., Toles, M. P., </w:t>
      </w:r>
      <w:r w:rsidR="003032F6" w:rsidRPr="003032F6">
        <w:rPr>
          <w:b/>
        </w:rPr>
        <w:t>Hanlon, A. L.</w:t>
      </w:r>
      <w:r w:rsidRPr="003032F6">
        <w:t xml:space="preserve">, Huang, L., Naylor, M. D. (2019). What Predicts Health Care Transitions for Older Adults Following Introduction of LTSS? </w:t>
      </w:r>
      <w:r w:rsidRPr="00BF7C60">
        <w:t>Journal of Applied Gerontology</w:t>
      </w:r>
      <w:r w:rsidRPr="003032F6">
        <w:t xml:space="preserve">, 39(7), 702–711. </w:t>
      </w:r>
      <w:r w:rsidRPr="003032F6">
        <w:rPr>
          <w:color w:val="0000FF"/>
          <w:u w:val="single" w:color="0000FF"/>
        </w:rPr>
        <w:t>https://doi.org/10.1177/0733464819833565</w:t>
      </w:r>
    </w:p>
    <w:p w14:paraId="28FF3B7D" w14:textId="2BAF7B10" w:rsidR="00732CE6" w:rsidRPr="003032F6" w:rsidRDefault="00F82BB4" w:rsidP="00E14BE0">
      <w:pPr>
        <w:pStyle w:val="BodyText"/>
        <w:keepLines/>
        <w:spacing w:beforeLines="80" w:before="192"/>
        <w:ind w:right="240"/>
      </w:pPr>
      <w:r w:rsidRPr="003032F6">
        <w:t xml:space="preserve">Brawner, B. M., </w:t>
      </w:r>
      <w:proofErr w:type="spellStart"/>
      <w:r w:rsidRPr="003032F6">
        <w:t>Jemmott</w:t>
      </w:r>
      <w:proofErr w:type="spellEnd"/>
      <w:r w:rsidRPr="003032F6">
        <w:t xml:space="preserve">, L. S., </w:t>
      </w:r>
      <w:proofErr w:type="spellStart"/>
      <w:r w:rsidRPr="003032F6">
        <w:t>Wingood</w:t>
      </w:r>
      <w:proofErr w:type="spellEnd"/>
      <w:r w:rsidRPr="003032F6">
        <w:t xml:space="preserve">, G., Lozano, A. J., </w:t>
      </w:r>
      <w:r w:rsidR="003032F6" w:rsidRPr="003032F6">
        <w:rPr>
          <w:b/>
        </w:rPr>
        <w:t>Hanlon, A. L.</w:t>
      </w:r>
      <w:r w:rsidRPr="003032F6">
        <w:t xml:space="preserve"> (2019). Project GOLD: A pilot randomized controlled trial of a novel psychoeducational HIV/STI prevention intervention for </w:t>
      </w:r>
      <w:proofErr w:type="gramStart"/>
      <w:r w:rsidRPr="003032F6">
        <w:t>heterosexually-active</w:t>
      </w:r>
      <w:proofErr w:type="gramEnd"/>
      <w:r w:rsidRPr="003032F6">
        <w:t xml:space="preserve"> black youth. </w:t>
      </w:r>
      <w:r w:rsidRPr="00BF7C60">
        <w:t xml:space="preserve">Research in Nursing </w:t>
      </w:r>
      <w:r w:rsidR="00CA7184" w:rsidRPr="00BF7C60">
        <w:t>and</w:t>
      </w:r>
      <w:r w:rsidRPr="00BF7C60">
        <w:t xml:space="preserve"> Health</w:t>
      </w:r>
      <w:r w:rsidRPr="003032F6">
        <w:t xml:space="preserve">, 42(1), 8–28. </w:t>
      </w:r>
      <w:r w:rsidRPr="003032F6">
        <w:rPr>
          <w:color w:val="0000FF"/>
          <w:u w:val="single" w:color="0000FF"/>
        </w:rPr>
        <w:t>https://doi.org/10.1002/nur.21930</w:t>
      </w:r>
    </w:p>
    <w:p w14:paraId="28FF3B7E" w14:textId="53162909" w:rsidR="00732CE6" w:rsidRPr="003032F6" w:rsidRDefault="00F82BB4" w:rsidP="00E14BE0">
      <w:pPr>
        <w:pStyle w:val="BodyText"/>
        <w:keepLines/>
        <w:spacing w:beforeLines="80" w:before="192"/>
        <w:ind w:right="240"/>
      </w:pPr>
      <w:r w:rsidRPr="003032F6">
        <w:t xml:space="preserve">Richards, K. C., Gooneratne, N., </w:t>
      </w:r>
      <w:proofErr w:type="spellStart"/>
      <w:r w:rsidRPr="003032F6">
        <w:t>Dicicco</w:t>
      </w:r>
      <w:proofErr w:type="spellEnd"/>
      <w:r w:rsidRPr="003032F6">
        <w:t xml:space="preserve">, B., </w:t>
      </w:r>
      <w:r w:rsidR="003032F6" w:rsidRPr="003032F6">
        <w:rPr>
          <w:b/>
        </w:rPr>
        <w:t>Hanlon, A.</w:t>
      </w:r>
      <w:r w:rsidRPr="003032F6">
        <w:t xml:space="preserve">, </w:t>
      </w:r>
      <w:proofErr w:type="spellStart"/>
      <w:r w:rsidRPr="003032F6">
        <w:t>Moelter</w:t>
      </w:r>
      <w:proofErr w:type="spellEnd"/>
      <w:r w:rsidRPr="003032F6">
        <w:t xml:space="preserve">, S., </w:t>
      </w:r>
      <w:proofErr w:type="spellStart"/>
      <w:r w:rsidRPr="003032F6">
        <w:t>Onen</w:t>
      </w:r>
      <w:proofErr w:type="spellEnd"/>
      <w:r w:rsidRPr="003032F6">
        <w:t xml:space="preserve">, F., Wang, Y., Sawyer, A., Weaver, T., Lozano, A., Carter, P., Johnson, J. (2019). CPAP Adherence May Slow 1-Year Cognitive Decline in Older Adults with Mild Cognitive Impairment and Apnea. </w:t>
      </w:r>
      <w:r w:rsidRPr="00BF7C60">
        <w:t>Journal of the American Geriatrics Society</w:t>
      </w:r>
      <w:r w:rsidRPr="003032F6">
        <w:t xml:space="preserve">, 67(3), 558–564. </w:t>
      </w:r>
      <w:r w:rsidRPr="003032F6">
        <w:rPr>
          <w:color w:val="0000FF"/>
          <w:u w:val="single" w:color="0000FF"/>
        </w:rPr>
        <w:t>https://doi.org/10.1111/jgs.15758</w:t>
      </w:r>
    </w:p>
    <w:p w14:paraId="28FF3B7F" w14:textId="3DD2352D" w:rsidR="00732CE6" w:rsidRPr="003032F6" w:rsidRDefault="00F82BB4" w:rsidP="00E14BE0">
      <w:pPr>
        <w:keepLines/>
        <w:spacing w:beforeLines="80" w:before="192"/>
        <w:ind w:left="202" w:right="240"/>
        <w:rPr>
          <w:rFonts w:ascii="Arial" w:hAnsi="Arial" w:cs="Arial"/>
          <w:sz w:val="22"/>
          <w:szCs w:val="22"/>
        </w:rPr>
      </w:pPr>
      <w:proofErr w:type="spellStart"/>
      <w:r w:rsidRPr="003032F6">
        <w:rPr>
          <w:rFonts w:ascii="Arial" w:hAnsi="Arial" w:cs="Arial"/>
          <w:sz w:val="22"/>
          <w:szCs w:val="22"/>
        </w:rPr>
        <w:t>Greenle</w:t>
      </w:r>
      <w:proofErr w:type="spellEnd"/>
      <w:r w:rsidRPr="003032F6">
        <w:rPr>
          <w:rFonts w:ascii="Arial" w:hAnsi="Arial" w:cs="Arial"/>
          <w:sz w:val="22"/>
          <w:szCs w:val="22"/>
        </w:rPr>
        <w:t xml:space="preserve">, M. M., Hirschman, K. B., Coburn, K., Marcantonio, S., </w:t>
      </w:r>
      <w:r w:rsidR="003032F6" w:rsidRPr="003032F6">
        <w:rPr>
          <w:rFonts w:ascii="Arial" w:hAnsi="Arial" w:cs="Arial"/>
          <w:b/>
          <w:sz w:val="22"/>
          <w:szCs w:val="22"/>
        </w:rPr>
        <w:t>Hanlon, A. L.</w:t>
      </w:r>
      <w:r w:rsidRPr="003032F6">
        <w:rPr>
          <w:rFonts w:ascii="Arial" w:hAnsi="Arial" w:cs="Arial"/>
          <w:sz w:val="22"/>
          <w:szCs w:val="22"/>
        </w:rPr>
        <w:t xml:space="preserve">, Naylor, M., Mauer, E., Ulrich, C. (2019). End-of-life Health-Care Utilization Patterns Among Chronically Ill Older Adults. </w:t>
      </w:r>
      <w:r w:rsidRPr="00BF7C60">
        <w:rPr>
          <w:rFonts w:ascii="Arial" w:hAnsi="Arial" w:cs="Arial"/>
          <w:sz w:val="22"/>
          <w:szCs w:val="22"/>
        </w:rPr>
        <w:t>American Journal of Hospice and Palliative Medicine</w:t>
      </w:r>
      <w:r w:rsidRPr="00BF7C60">
        <w:rPr>
          <w:rFonts w:ascii="Arial" w:hAnsi="Arial" w:cs="Arial"/>
          <w:sz w:val="22"/>
          <w:szCs w:val="22"/>
          <w:vertAlign w:val="superscript"/>
        </w:rPr>
        <w:t>®</w:t>
      </w:r>
      <w:r w:rsidRPr="003032F6">
        <w:rPr>
          <w:rFonts w:ascii="Arial" w:hAnsi="Arial" w:cs="Arial"/>
          <w:sz w:val="22"/>
          <w:szCs w:val="22"/>
        </w:rPr>
        <w:t xml:space="preserve">, 36(6), 507–512. </w:t>
      </w:r>
      <w:r w:rsidRPr="003032F6">
        <w:rPr>
          <w:rFonts w:ascii="Arial" w:hAnsi="Arial" w:cs="Arial"/>
          <w:color w:val="0000FF"/>
          <w:sz w:val="22"/>
          <w:szCs w:val="22"/>
          <w:u w:val="single" w:color="0000FF"/>
        </w:rPr>
        <w:t>https://doi.org/10.1177/1049909118824962</w:t>
      </w:r>
    </w:p>
    <w:p w14:paraId="28FF3B80" w14:textId="1F2E40C7" w:rsidR="00732CE6" w:rsidRPr="003032F6" w:rsidRDefault="00F82BB4" w:rsidP="00E14BE0">
      <w:pPr>
        <w:pStyle w:val="BodyText"/>
        <w:keepLines/>
        <w:spacing w:beforeLines="80" w:before="192"/>
        <w:ind w:right="240"/>
      </w:pPr>
      <w:r w:rsidRPr="003032F6">
        <w:t xml:space="preserve">Wright, E. N., </w:t>
      </w:r>
      <w:r w:rsidR="003032F6" w:rsidRPr="003032F6">
        <w:rPr>
          <w:b/>
        </w:rPr>
        <w:t>Hanlon, A.</w:t>
      </w:r>
      <w:r w:rsidRPr="003032F6">
        <w:t xml:space="preserve">, Lozano, A., </w:t>
      </w:r>
      <w:proofErr w:type="spellStart"/>
      <w:r w:rsidRPr="003032F6">
        <w:t>Teitelman</w:t>
      </w:r>
      <w:proofErr w:type="spellEnd"/>
      <w:r w:rsidRPr="003032F6">
        <w:t xml:space="preserve">, A. M. (2019). The impact of intimate partner violence, depressive symptoms, alcohol dependence, and perceived stress on 30-year cardiovascular disease risk among young adult women: A multiple mediation analysis. </w:t>
      </w:r>
      <w:r w:rsidRPr="00BF7C60">
        <w:t>Preventive Medicine</w:t>
      </w:r>
      <w:r w:rsidRPr="003032F6">
        <w:t xml:space="preserve">, 121, 47–54. </w:t>
      </w:r>
      <w:r w:rsidRPr="003032F6">
        <w:rPr>
          <w:color w:val="0000FF"/>
          <w:u w:val="single" w:color="0000FF"/>
        </w:rPr>
        <w:t>https://doi.org/10.1016/j.ypmed.2019.01.016</w:t>
      </w:r>
    </w:p>
    <w:p w14:paraId="28FF3B81" w14:textId="2AFBFBF4" w:rsidR="00732CE6" w:rsidRPr="003032F6" w:rsidRDefault="00F82BB4" w:rsidP="00E14BE0">
      <w:pPr>
        <w:pStyle w:val="BodyText"/>
        <w:keepLines/>
        <w:spacing w:beforeLines="80" w:before="192"/>
        <w:ind w:right="240"/>
      </w:pPr>
      <w:proofErr w:type="spellStart"/>
      <w:r w:rsidRPr="003032F6">
        <w:t>Lach</w:t>
      </w:r>
      <w:proofErr w:type="spellEnd"/>
      <w:r w:rsidRPr="003032F6">
        <w:t xml:space="preserve">, H. W., Lozano, A. J., </w:t>
      </w:r>
      <w:r w:rsidR="003032F6" w:rsidRPr="003032F6">
        <w:rPr>
          <w:b/>
        </w:rPr>
        <w:t>Hanlon, A. L.</w:t>
      </w:r>
      <w:r w:rsidRPr="003032F6">
        <w:t xml:space="preserve">, </w:t>
      </w:r>
      <w:proofErr w:type="spellStart"/>
      <w:r w:rsidRPr="003032F6">
        <w:t>Cacchione</w:t>
      </w:r>
      <w:proofErr w:type="spellEnd"/>
      <w:r w:rsidRPr="003032F6">
        <w:t xml:space="preserve">, P. Z. (2019). Fear of falling in sensory impaired nursing home residents. </w:t>
      </w:r>
      <w:r w:rsidRPr="00BF7C60">
        <w:t xml:space="preserve">Aging </w:t>
      </w:r>
      <w:r w:rsidR="00CA7184" w:rsidRPr="00BF7C60">
        <w:t>and</w:t>
      </w:r>
      <w:r w:rsidRPr="00BF7C60">
        <w:t xml:space="preserve"> Mental Health</w:t>
      </w:r>
      <w:r w:rsidRPr="003032F6">
        <w:t xml:space="preserve">, 24(3), 474–480. </w:t>
      </w:r>
      <w:r w:rsidRPr="003032F6">
        <w:rPr>
          <w:color w:val="0000FF"/>
          <w:u w:val="single" w:color="0000FF"/>
        </w:rPr>
        <w:t>https://doi.org/10.1080/13607863.2018.1537359</w:t>
      </w:r>
    </w:p>
    <w:p w14:paraId="28FF3B82" w14:textId="5DB6C3B6" w:rsidR="00732CE6" w:rsidRPr="003032F6" w:rsidRDefault="00F82BB4" w:rsidP="00E14BE0">
      <w:pPr>
        <w:pStyle w:val="BodyText"/>
        <w:keepLines/>
        <w:spacing w:beforeLines="80" w:before="192"/>
        <w:ind w:right="240"/>
      </w:pPr>
      <w:r w:rsidRPr="003032F6">
        <w:t xml:space="preserve">Varas-Díaz, N., Betancourt-Díaz, E., Lozano, A. J., Huang, L., DiNapoli, L., </w:t>
      </w:r>
      <w:r w:rsidR="003032F6" w:rsidRPr="003032F6">
        <w:rPr>
          <w:b/>
        </w:rPr>
        <w:t>Hanlon, A.</w:t>
      </w:r>
      <w:r w:rsidRPr="003032F6">
        <w:t xml:space="preserve">, </w:t>
      </w:r>
      <w:proofErr w:type="spellStart"/>
      <w:r w:rsidRPr="003032F6">
        <w:t>Villarruel</w:t>
      </w:r>
      <w:proofErr w:type="spellEnd"/>
      <w:r w:rsidRPr="003032F6">
        <w:t xml:space="preserve">, A. M. (2019). Testing the Efficacy of a Web-Based Parent-Adolescent Sexual Communication Intervention Among Puerto Ricans. </w:t>
      </w:r>
      <w:r w:rsidRPr="00BF7C60">
        <w:t xml:space="preserve">Family </w:t>
      </w:r>
      <w:r w:rsidR="00CA7184" w:rsidRPr="00BF7C60">
        <w:t>and</w:t>
      </w:r>
      <w:r w:rsidRPr="00BF7C60">
        <w:t xml:space="preserve"> Community Health</w:t>
      </w:r>
      <w:r w:rsidRPr="003032F6">
        <w:t xml:space="preserve">, 42(1), 30–43. </w:t>
      </w:r>
      <w:r w:rsidRPr="003032F6">
        <w:rPr>
          <w:color w:val="0000FF"/>
          <w:u w:val="single" w:color="0000FF"/>
        </w:rPr>
        <w:t>https://doi.org/10.1097/fch.0000000000000209</w:t>
      </w:r>
    </w:p>
    <w:p w14:paraId="28FF3B84" w14:textId="6C538C7E" w:rsidR="00732CE6" w:rsidRPr="003032F6" w:rsidRDefault="00F82BB4" w:rsidP="00E14BE0">
      <w:pPr>
        <w:pStyle w:val="BodyText"/>
        <w:keepLines/>
        <w:spacing w:beforeLines="80" w:before="192"/>
        <w:ind w:right="240"/>
      </w:pPr>
      <w:r w:rsidRPr="003032F6">
        <w:lastRenderedPageBreak/>
        <w:t xml:space="preserve">Hayat, M. J., Staggs, V. S., Schwartz, T. A., Higgins, M., </w:t>
      </w:r>
      <w:proofErr w:type="spellStart"/>
      <w:r w:rsidRPr="003032F6">
        <w:t>Azuero</w:t>
      </w:r>
      <w:proofErr w:type="spellEnd"/>
      <w:r w:rsidRPr="003032F6">
        <w:t xml:space="preserve">, A., </w:t>
      </w:r>
      <w:proofErr w:type="spellStart"/>
      <w:r w:rsidRPr="003032F6">
        <w:t>Budhathoki</w:t>
      </w:r>
      <w:proofErr w:type="spellEnd"/>
      <w:r w:rsidRPr="003032F6">
        <w:t xml:space="preserve">, C., Chandrasekhar, R., Cook, P., Cramer, E., Dietrich, M. S., Garnier-Villarreal, M., </w:t>
      </w:r>
      <w:r w:rsidR="003032F6" w:rsidRPr="003032F6">
        <w:rPr>
          <w:b/>
        </w:rPr>
        <w:t>Hanlon, A.</w:t>
      </w:r>
      <w:r w:rsidRPr="003032F6">
        <w:t xml:space="preserve">, He, J., Hu, J., Kim, M., Mueller, M., Nolan, J. R., </w:t>
      </w:r>
      <w:proofErr w:type="spellStart"/>
      <w:r w:rsidRPr="003032F6">
        <w:t>Perkhounkova</w:t>
      </w:r>
      <w:proofErr w:type="spellEnd"/>
      <w:r w:rsidRPr="003032F6">
        <w:t xml:space="preserve">, Y., Rothers, J., </w:t>
      </w:r>
      <w:proofErr w:type="spellStart"/>
      <w:r w:rsidRPr="003032F6">
        <w:t>Schluck</w:t>
      </w:r>
      <w:proofErr w:type="spellEnd"/>
      <w:r w:rsidRPr="003032F6">
        <w:t>, G., Su, X., Templin, T. N., Weaver,</w:t>
      </w:r>
      <w:r w:rsidR="009C7092" w:rsidRPr="003032F6">
        <w:t xml:space="preserve"> </w:t>
      </w:r>
      <w:r w:rsidRPr="003032F6">
        <w:t xml:space="preserve">M. T., Yang, Q., Ye, S. (2019). Moving nursing beyond p &lt; .05. </w:t>
      </w:r>
      <w:r w:rsidRPr="00BF7C60">
        <w:t>International Journal of Nursing Studies</w:t>
      </w:r>
      <w:r w:rsidRPr="003032F6">
        <w:t>, 95, A1–A2.</w:t>
      </w:r>
      <w:r w:rsidRPr="003032F6">
        <w:rPr>
          <w:color w:val="0000FF"/>
        </w:rPr>
        <w:t xml:space="preserve"> </w:t>
      </w:r>
      <w:r w:rsidRPr="003032F6">
        <w:rPr>
          <w:color w:val="0000FF"/>
          <w:u w:val="single" w:color="0000FF"/>
        </w:rPr>
        <w:t>https://doi.org/10.1016/j.ijnurstu.2019.05.012</w:t>
      </w:r>
    </w:p>
    <w:p w14:paraId="67B32B34" w14:textId="601C5D42" w:rsidR="00FB7206" w:rsidRPr="003032F6" w:rsidRDefault="00F82BB4" w:rsidP="00E14BE0">
      <w:pPr>
        <w:keepLines/>
        <w:spacing w:beforeLines="80" w:before="192"/>
        <w:ind w:left="202" w:right="240"/>
        <w:rPr>
          <w:rFonts w:ascii="Arial" w:hAnsi="Arial" w:cs="Arial"/>
          <w:color w:val="0000FF"/>
          <w:sz w:val="22"/>
          <w:szCs w:val="22"/>
          <w:u w:val="single" w:color="0000FF"/>
        </w:rPr>
      </w:pPr>
      <w:proofErr w:type="spellStart"/>
      <w:r w:rsidRPr="003032F6">
        <w:rPr>
          <w:rFonts w:ascii="Arial" w:hAnsi="Arial" w:cs="Arial"/>
          <w:sz w:val="22"/>
          <w:szCs w:val="22"/>
        </w:rPr>
        <w:t>Mnatzaganian</w:t>
      </w:r>
      <w:proofErr w:type="spellEnd"/>
      <w:r w:rsidRPr="003032F6">
        <w:rPr>
          <w:rFonts w:ascii="Arial" w:hAnsi="Arial" w:cs="Arial"/>
          <w:sz w:val="22"/>
          <w:szCs w:val="22"/>
        </w:rPr>
        <w:t xml:space="preserve">, C. L., Lozano, A. J., </w:t>
      </w:r>
      <w:proofErr w:type="spellStart"/>
      <w:r w:rsidRPr="003032F6">
        <w:rPr>
          <w:rFonts w:ascii="Arial" w:hAnsi="Arial" w:cs="Arial"/>
          <w:sz w:val="22"/>
          <w:szCs w:val="22"/>
        </w:rPr>
        <w:t>Pellegrin</w:t>
      </w:r>
      <w:proofErr w:type="spellEnd"/>
      <w:r w:rsidRPr="003032F6">
        <w:rPr>
          <w:rFonts w:ascii="Arial" w:hAnsi="Arial" w:cs="Arial"/>
          <w:sz w:val="22"/>
          <w:szCs w:val="22"/>
        </w:rPr>
        <w:t xml:space="preserve">, K. L., </w:t>
      </w:r>
      <w:proofErr w:type="spellStart"/>
      <w:r w:rsidRPr="003032F6">
        <w:rPr>
          <w:rFonts w:ascii="Arial" w:hAnsi="Arial" w:cs="Arial"/>
          <w:sz w:val="22"/>
          <w:szCs w:val="22"/>
        </w:rPr>
        <w:t>Miyamura</w:t>
      </w:r>
      <w:proofErr w:type="spellEnd"/>
      <w:r w:rsidRPr="003032F6">
        <w:rPr>
          <w:rFonts w:ascii="Arial" w:hAnsi="Arial" w:cs="Arial"/>
          <w:sz w:val="22"/>
          <w:szCs w:val="22"/>
        </w:rPr>
        <w:t xml:space="preserve">, J., Knox, M. A., </w:t>
      </w:r>
      <w:r w:rsidR="003032F6" w:rsidRPr="003032F6">
        <w:rPr>
          <w:rFonts w:ascii="Arial" w:hAnsi="Arial" w:cs="Arial"/>
          <w:b/>
          <w:sz w:val="22"/>
          <w:szCs w:val="22"/>
        </w:rPr>
        <w:t>Hanlon, A.</w:t>
      </w:r>
      <w:r w:rsidRPr="003032F6">
        <w:rPr>
          <w:rFonts w:ascii="Arial" w:hAnsi="Arial" w:cs="Arial"/>
          <w:sz w:val="22"/>
          <w:szCs w:val="22"/>
        </w:rPr>
        <w:t xml:space="preserve"> (2019). Acute Respiratory and Cardiovascular Outcomes Associated with Low Levels of Ambient Fine Particulate Matter (PM2.5) on the Island of Oahu. Proceedings of the 52nd Hawaii International Conference on Systems Sciences (HICSS)-52, Wailea, HI., 1–8. </w:t>
      </w:r>
      <w:hyperlink r:id="rId80" w:history="1">
        <w:r w:rsidR="00FB7206" w:rsidRPr="003032F6">
          <w:rPr>
            <w:rStyle w:val="Hyperlink"/>
            <w:rFonts w:ascii="Arial" w:hAnsi="Arial" w:cs="Arial"/>
            <w:sz w:val="22"/>
            <w:szCs w:val="22"/>
          </w:rPr>
          <w:t>https://doi.org/10.24251/HICSS.2019.454</w:t>
        </w:r>
      </w:hyperlink>
    </w:p>
    <w:p w14:paraId="28FF3B87" w14:textId="70382239" w:rsidR="00732CE6" w:rsidRPr="003032F6" w:rsidRDefault="00F82BB4" w:rsidP="00E14BE0">
      <w:pPr>
        <w:keepLines/>
        <w:spacing w:beforeLines="80" w:before="192"/>
        <w:ind w:left="202" w:right="240"/>
        <w:rPr>
          <w:rFonts w:ascii="Arial" w:hAnsi="Arial" w:cs="Arial"/>
          <w:sz w:val="22"/>
          <w:szCs w:val="22"/>
        </w:rPr>
      </w:pPr>
      <w:proofErr w:type="spellStart"/>
      <w:r w:rsidRPr="003032F6">
        <w:rPr>
          <w:rFonts w:ascii="Arial" w:hAnsi="Arial" w:cs="Arial"/>
          <w:sz w:val="22"/>
          <w:szCs w:val="22"/>
        </w:rPr>
        <w:t>VonHoltz</w:t>
      </w:r>
      <w:proofErr w:type="spellEnd"/>
      <w:r w:rsidRPr="003032F6">
        <w:rPr>
          <w:rFonts w:ascii="Arial" w:hAnsi="Arial" w:cs="Arial"/>
          <w:sz w:val="22"/>
          <w:szCs w:val="22"/>
        </w:rPr>
        <w:t xml:space="preserve">, L. A. H., </w:t>
      </w:r>
      <w:proofErr w:type="spellStart"/>
      <w:r w:rsidRPr="003032F6">
        <w:rPr>
          <w:rFonts w:ascii="Arial" w:hAnsi="Arial" w:cs="Arial"/>
          <w:sz w:val="22"/>
          <w:szCs w:val="22"/>
        </w:rPr>
        <w:t>Frasso</w:t>
      </w:r>
      <w:proofErr w:type="spellEnd"/>
      <w:r w:rsidRPr="003032F6">
        <w:rPr>
          <w:rFonts w:ascii="Arial" w:hAnsi="Arial" w:cs="Arial"/>
          <w:sz w:val="22"/>
          <w:szCs w:val="22"/>
        </w:rPr>
        <w:t xml:space="preserve">, R., </w:t>
      </w:r>
      <w:proofErr w:type="spellStart"/>
      <w:r w:rsidRPr="003032F6">
        <w:rPr>
          <w:rFonts w:ascii="Arial" w:hAnsi="Arial" w:cs="Arial"/>
          <w:sz w:val="22"/>
          <w:szCs w:val="22"/>
        </w:rPr>
        <w:t>Golinkoff</w:t>
      </w:r>
      <w:proofErr w:type="spellEnd"/>
      <w:r w:rsidRPr="003032F6">
        <w:rPr>
          <w:rFonts w:ascii="Arial" w:hAnsi="Arial" w:cs="Arial"/>
          <w:sz w:val="22"/>
          <w:szCs w:val="22"/>
        </w:rPr>
        <w:t xml:space="preserve">, J. M., Lozano, A. J.,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Dowshen</w:t>
      </w:r>
      <w:proofErr w:type="spellEnd"/>
      <w:r w:rsidRPr="003032F6">
        <w:rPr>
          <w:rFonts w:ascii="Arial" w:hAnsi="Arial" w:cs="Arial"/>
          <w:sz w:val="22"/>
          <w:szCs w:val="22"/>
        </w:rPr>
        <w:t>, N. (2018) Internet and social media Access Among Youth Experiencing Homelessness: Mixed-Methods Study</w:t>
      </w:r>
      <w:r w:rsidR="003C4894">
        <w:rPr>
          <w:rFonts w:ascii="Arial" w:hAnsi="Arial" w:cs="Arial"/>
          <w:sz w:val="22"/>
          <w:szCs w:val="22"/>
        </w:rPr>
        <w:t>.</w:t>
      </w:r>
      <w:r w:rsidRPr="003032F6">
        <w:rPr>
          <w:rFonts w:ascii="Arial" w:hAnsi="Arial" w:cs="Arial"/>
          <w:sz w:val="22"/>
          <w:szCs w:val="22"/>
        </w:rPr>
        <w:t xml:space="preserve"> </w:t>
      </w:r>
      <w:r w:rsidRPr="00BF7C60">
        <w:rPr>
          <w:rFonts w:ascii="Arial" w:hAnsi="Arial" w:cs="Arial"/>
          <w:sz w:val="22"/>
          <w:szCs w:val="22"/>
        </w:rPr>
        <w:t xml:space="preserve">Journal of </w:t>
      </w:r>
      <w:r w:rsidR="003C4894" w:rsidRPr="00BF7C60">
        <w:rPr>
          <w:rFonts w:ascii="Arial" w:hAnsi="Arial" w:cs="Arial"/>
          <w:sz w:val="22"/>
          <w:szCs w:val="22"/>
        </w:rPr>
        <w:t>M</w:t>
      </w:r>
      <w:r w:rsidRPr="00BF7C60">
        <w:rPr>
          <w:rFonts w:ascii="Arial" w:hAnsi="Arial" w:cs="Arial"/>
          <w:sz w:val="22"/>
          <w:szCs w:val="22"/>
        </w:rPr>
        <w:t>edical Internet Research</w:t>
      </w:r>
      <w:r w:rsidRPr="003032F6">
        <w:rPr>
          <w:rFonts w:ascii="Arial" w:hAnsi="Arial" w:cs="Arial"/>
          <w:sz w:val="22"/>
          <w:szCs w:val="22"/>
        </w:rPr>
        <w:t xml:space="preserve">, 20(5), e184. </w:t>
      </w:r>
      <w:r w:rsidRPr="003032F6">
        <w:rPr>
          <w:rFonts w:ascii="Arial" w:hAnsi="Arial" w:cs="Arial"/>
          <w:color w:val="0000FF"/>
          <w:sz w:val="22"/>
          <w:szCs w:val="22"/>
          <w:u w:val="single" w:color="0000FF"/>
        </w:rPr>
        <w:t>https://doi.org/10.2196/jmir.9306</w:t>
      </w:r>
    </w:p>
    <w:p w14:paraId="28FF3B88" w14:textId="610519A5" w:rsidR="00732CE6" w:rsidRPr="003032F6" w:rsidRDefault="00F82BB4" w:rsidP="00E14BE0">
      <w:pPr>
        <w:pStyle w:val="BodyText"/>
        <w:keepLines/>
        <w:spacing w:beforeLines="80" w:before="192"/>
        <w:ind w:right="240"/>
      </w:pPr>
      <w:r w:rsidRPr="003032F6">
        <w:t xml:space="preserve">Wright, E. N., </w:t>
      </w:r>
      <w:r w:rsidR="003032F6" w:rsidRPr="003032F6">
        <w:rPr>
          <w:b/>
        </w:rPr>
        <w:t>Hanlon, A.</w:t>
      </w:r>
      <w:r w:rsidRPr="003032F6">
        <w:t xml:space="preserve">, Lozano, A., </w:t>
      </w:r>
      <w:proofErr w:type="spellStart"/>
      <w:r w:rsidRPr="003032F6">
        <w:t>Teitelman</w:t>
      </w:r>
      <w:proofErr w:type="spellEnd"/>
      <w:r w:rsidRPr="003032F6">
        <w:t>, A. M. (2018). The Association Between Intimate Partner Violence and 30-Year Cardiovascular Disease Risk Among Young Adult Women. Journal of Interpersonal Violence, 36(11</w:t>
      </w:r>
      <w:r w:rsidR="00C83971">
        <w:t>-</w:t>
      </w:r>
      <w:r w:rsidRPr="003032F6">
        <w:t xml:space="preserve">12), np6643–np6660. </w:t>
      </w:r>
      <w:r w:rsidRPr="003032F6">
        <w:rPr>
          <w:color w:val="0000FF"/>
          <w:u w:val="single" w:color="0000FF"/>
        </w:rPr>
        <w:t>https://doi.org/10.1177/0886260518816324</w:t>
      </w:r>
    </w:p>
    <w:p w14:paraId="3CA54B32" w14:textId="0D6270EA" w:rsidR="009C7092" w:rsidRPr="003032F6" w:rsidRDefault="00F82BB4" w:rsidP="00E14BE0">
      <w:pPr>
        <w:pStyle w:val="BodyText"/>
        <w:keepLines/>
        <w:spacing w:beforeLines="80" w:before="192"/>
        <w:ind w:right="240"/>
      </w:pPr>
      <w:r w:rsidRPr="003032F6">
        <w:t xml:space="preserve">Riegel, B., Huang, L., Mikkelsen, M. E., </w:t>
      </w:r>
      <w:proofErr w:type="spellStart"/>
      <w:r w:rsidRPr="003032F6">
        <w:t>Kutney</w:t>
      </w:r>
      <w:proofErr w:type="spellEnd"/>
      <w:r w:rsidRPr="003032F6">
        <w:t xml:space="preserve">-Lee, A., </w:t>
      </w:r>
      <w:r w:rsidR="003032F6" w:rsidRPr="003032F6">
        <w:rPr>
          <w:b/>
        </w:rPr>
        <w:t>Hanlon, A. L.</w:t>
      </w:r>
      <w:r w:rsidRPr="003032F6">
        <w:t xml:space="preserve">, Murtaugh, C. M., Bowles, K. H. (2018). Early Post-Intensive Care Syndrome among Older Adult Sepsis Survivors Receiving Home Care. Journal of the American Geriatrics Society, 67(3), 520–526. </w:t>
      </w:r>
      <w:hyperlink r:id="rId81" w:history="1">
        <w:r w:rsidR="009C7092" w:rsidRPr="003032F6">
          <w:rPr>
            <w:rStyle w:val="Hyperlink"/>
          </w:rPr>
          <w:t>https://doi.org/10.1111/jgs.15691</w:t>
        </w:r>
      </w:hyperlink>
    </w:p>
    <w:p w14:paraId="28FF3B8A" w14:textId="5320D87C" w:rsidR="00732CE6" w:rsidRPr="003032F6" w:rsidRDefault="00F82BB4" w:rsidP="00E14BE0">
      <w:pPr>
        <w:pStyle w:val="BodyText"/>
        <w:keepLines/>
        <w:spacing w:beforeLines="80" w:before="192"/>
        <w:ind w:right="240"/>
      </w:pPr>
      <w:r w:rsidRPr="003032F6">
        <w:t xml:space="preserve">Greene, M. Z., Hughes, T. L., </w:t>
      </w:r>
      <w:r w:rsidR="003032F6" w:rsidRPr="003032F6">
        <w:rPr>
          <w:b/>
        </w:rPr>
        <w:t>Hanlon, A.</w:t>
      </w:r>
      <w:r w:rsidRPr="003032F6">
        <w:t xml:space="preserve">, Huang, L., Sommers, M. S., </w:t>
      </w:r>
      <w:proofErr w:type="spellStart"/>
      <w:r w:rsidRPr="003032F6">
        <w:t>Meghani</w:t>
      </w:r>
      <w:proofErr w:type="spellEnd"/>
      <w:r w:rsidRPr="003032F6">
        <w:t xml:space="preserve">, S. H. (2018). Predicting cervical cancer screening among sexual minority women using Classification and Regression Tree analysis. Preventive Medicine Reports, 13, 153–159. </w:t>
      </w:r>
      <w:r w:rsidRPr="003032F6">
        <w:rPr>
          <w:color w:val="0000FF"/>
          <w:u w:val="single" w:color="0000FF"/>
        </w:rPr>
        <w:t>https://doi.org/10.1016/j.pmedr.2018.11.007</w:t>
      </w:r>
    </w:p>
    <w:p w14:paraId="28FF3B8B" w14:textId="4B468E9D" w:rsidR="00732CE6" w:rsidRPr="003032F6" w:rsidRDefault="00F82BB4" w:rsidP="00E14BE0">
      <w:pPr>
        <w:pStyle w:val="BodyText"/>
        <w:keepLines/>
        <w:spacing w:beforeLines="80" w:before="192"/>
        <w:ind w:right="240"/>
      </w:pPr>
      <w:r w:rsidRPr="003032F6">
        <w:t xml:space="preserve">Irving, S. Y., Daly, B., Verger, J., </w:t>
      </w:r>
      <w:proofErr w:type="spellStart"/>
      <w:r w:rsidRPr="003032F6">
        <w:t>Typpo</w:t>
      </w:r>
      <w:proofErr w:type="spellEnd"/>
      <w:r w:rsidRPr="003032F6">
        <w:t xml:space="preserve">, K. V., Brown, A.-M., </w:t>
      </w:r>
      <w:r w:rsidR="003032F6" w:rsidRPr="003032F6">
        <w:rPr>
          <w:b/>
        </w:rPr>
        <w:t>Hanlon, A.</w:t>
      </w:r>
      <w:r w:rsidRPr="003032F6">
        <w:t xml:space="preserve">, Weiss, S. L., Fitzgerald, J. C., Nadkarni, V. M., Thomas, N. J., Srinivasan, V. (2018). The Association of Nutrition Status Expressed as Body Mass Index z Score </w:t>
      </w:r>
      <w:proofErr w:type="gramStart"/>
      <w:r w:rsidRPr="003032F6">
        <w:t>With</w:t>
      </w:r>
      <w:proofErr w:type="gramEnd"/>
      <w:r w:rsidRPr="003032F6">
        <w:t xml:space="preserve"> Outcomes in Children With Severe Sepsis. Critical Care Medicine, 46(11), e1029–e1039. </w:t>
      </w:r>
      <w:r w:rsidRPr="003032F6">
        <w:rPr>
          <w:color w:val="0000FF"/>
          <w:u w:val="single" w:color="0000FF"/>
        </w:rPr>
        <w:t>https://doi.org/10.1097/ccm.0000000000003351</w:t>
      </w:r>
    </w:p>
    <w:p w14:paraId="28FF3B8C" w14:textId="7F17B59B" w:rsidR="00732CE6" w:rsidRPr="003032F6" w:rsidRDefault="00F82BB4" w:rsidP="00E14BE0">
      <w:pPr>
        <w:pStyle w:val="BodyText"/>
        <w:keepLines/>
        <w:spacing w:beforeLines="80" w:before="192"/>
        <w:ind w:right="240"/>
      </w:pPr>
      <w:proofErr w:type="spellStart"/>
      <w:r w:rsidRPr="003032F6">
        <w:t>Villarruel</w:t>
      </w:r>
      <w:proofErr w:type="spellEnd"/>
      <w:r w:rsidRPr="003032F6">
        <w:t xml:space="preserve">, A. M., Varas-Díaz, N., </w:t>
      </w:r>
      <w:r w:rsidR="003032F6" w:rsidRPr="003032F6">
        <w:rPr>
          <w:b/>
        </w:rPr>
        <w:t>Hanlon, A.</w:t>
      </w:r>
      <w:r w:rsidRPr="003032F6">
        <w:t xml:space="preserve">, Betancourt, E., Lozano, A. J., DiNapoli, L. (2018). Use of Web-Based Parent–Adolescent Health Promotion Program Among Puerto Ricans. Nursing Research, 67(6), 473–484. </w:t>
      </w:r>
      <w:r w:rsidRPr="003032F6">
        <w:rPr>
          <w:color w:val="0000FF"/>
          <w:u w:val="single" w:color="0000FF"/>
        </w:rPr>
        <w:t>https://doi.org/10.1097/nnr.0000000000000306</w:t>
      </w:r>
    </w:p>
    <w:p w14:paraId="28FF3B8D" w14:textId="2D8B1DAF" w:rsidR="00732CE6" w:rsidRPr="003032F6" w:rsidRDefault="00F82BB4" w:rsidP="00E14BE0">
      <w:pPr>
        <w:pStyle w:val="BodyText"/>
        <w:keepLines/>
        <w:spacing w:beforeLines="80" w:before="192"/>
        <w:ind w:right="240"/>
      </w:pPr>
      <w:proofErr w:type="spellStart"/>
      <w:r w:rsidRPr="003032F6">
        <w:t>Pellegrin</w:t>
      </w:r>
      <w:proofErr w:type="spellEnd"/>
      <w:r w:rsidRPr="003032F6">
        <w:t xml:space="preserve">, K., Lozano, A., </w:t>
      </w:r>
      <w:proofErr w:type="spellStart"/>
      <w:r w:rsidRPr="003032F6">
        <w:t>Miyamura</w:t>
      </w:r>
      <w:proofErr w:type="spellEnd"/>
      <w:r w:rsidRPr="003032F6">
        <w:t xml:space="preserve">, J., Lynn, J., </w:t>
      </w:r>
      <w:proofErr w:type="spellStart"/>
      <w:r w:rsidRPr="003032F6">
        <w:t>Krenk</w:t>
      </w:r>
      <w:proofErr w:type="spellEnd"/>
      <w:r w:rsidRPr="003032F6">
        <w:t xml:space="preserve">, L., Jolson-Oakes, S., </w:t>
      </w:r>
      <w:proofErr w:type="spellStart"/>
      <w:r w:rsidRPr="003032F6">
        <w:t>Ciarleglio</w:t>
      </w:r>
      <w:proofErr w:type="spellEnd"/>
      <w:r w:rsidRPr="003032F6">
        <w:t xml:space="preserve">, A., McInnis, T., </w:t>
      </w:r>
      <w:proofErr w:type="spellStart"/>
      <w:r w:rsidRPr="003032F6">
        <w:t>Bairos</w:t>
      </w:r>
      <w:proofErr w:type="spellEnd"/>
      <w:r w:rsidRPr="003032F6">
        <w:t xml:space="preserve">, A., Gomez, L., Benitez-McCrary, M., </w:t>
      </w:r>
      <w:r w:rsidR="003032F6" w:rsidRPr="003032F6">
        <w:rPr>
          <w:b/>
        </w:rPr>
        <w:t>Hanlon, A.</w:t>
      </w:r>
      <w:r w:rsidRPr="003032F6">
        <w:t xml:space="preserve"> (2018). Community- acquired and hospital-acquired medication harm among older inpatients and impact of a state-wide medication management intervention. BMJ Quality </w:t>
      </w:r>
      <w:r w:rsidR="00CA7184" w:rsidRPr="003032F6">
        <w:t>and</w:t>
      </w:r>
      <w:r w:rsidRPr="003032F6">
        <w:t xml:space="preserve"> Safety, 28(2), 103. </w:t>
      </w:r>
      <w:r w:rsidRPr="003032F6">
        <w:rPr>
          <w:color w:val="0000FF"/>
          <w:u w:val="single" w:color="0000FF"/>
        </w:rPr>
        <w:t>https://doi.org/10.1136/bmjqs-2018-</w:t>
      </w:r>
      <w:r w:rsidRPr="003032F6">
        <w:rPr>
          <w:color w:val="0000FF"/>
        </w:rPr>
        <w:t xml:space="preserve"> </w:t>
      </w:r>
      <w:r w:rsidRPr="003032F6">
        <w:rPr>
          <w:color w:val="0000FF"/>
          <w:u w:val="single" w:color="0000FF"/>
        </w:rPr>
        <w:t>008418</w:t>
      </w:r>
    </w:p>
    <w:p w14:paraId="28FF3B8E" w14:textId="5AC12E59" w:rsidR="00732CE6" w:rsidRPr="003032F6" w:rsidRDefault="00F82BB4" w:rsidP="00E14BE0">
      <w:pPr>
        <w:keepLines/>
        <w:spacing w:beforeLines="80" w:before="192"/>
        <w:ind w:left="202" w:right="240"/>
        <w:rPr>
          <w:rFonts w:ascii="Arial" w:hAnsi="Arial" w:cs="Arial"/>
          <w:sz w:val="22"/>
          <w:szCs w:val="22"/>
        </w:rPr>
      </w:pPr>
      <w:r w:rsidRPr="003032F6">
        <w:rPr>
          <w:rFonts w:ascii="Arial" w:hAnsi="Arial" w:cs="Arial"/>
          <w:sz w:val="22"/>
          <w:szCs w:val="22"/>
        </w:rPr>
        <w:t xml:space="preserve">You, A. S., Fukunaga, B. T., </w:t>
      </w:r>
      <w:r w:rsidR="003032F6" w:rsidRPr="003032F6">
        <w:rPr>
          <w:rFonts w:ascii="Arial" w:hAnsi="Arial" w:cs="Arial"/>
          <w:b/>
          <w:sz w:val="22"/>
          <w:szCs w:val="22"/>
        </w:rPr>
        <w:t>Hanlon, A. L.</w:t>
      </w:r>
      <w:r w:rsidRPr="003032F6">
        <w:rPr>
          <w:rFonts w:ascii="Arial" w:hAnsi="Arial" w:cs="Arial"/>
          <w:sz w:val="22"/>
          <w:szCs w:val="22"/>
        </w:rPr>
        <w:t xml:space="preserve">, Lozano, A. J., Goo, R. A. (2018). The Daniel K. Inouye College of Pharmacy Scripts: The Effects of Vancomycin Use and De-escalation in Patients Hospitalized with Pneumonia. Hawaii Journal of Medicine </w:t>
      </w:r>
      <w:r w:rsidR="00CA7184" w:rsidRPr="003032F6">
        <w:rPr>
          <w:rFonts w:ascii="Arial" w:hAnsi="Arial" w:cs="Arial"/>
          <w:sz w:val="22"/>
          <w:szCs w:val="22"/>
        </w:rPr>
        <w:t>and</w:t>
      </w:r>
      <w:r w:rsidRPr="003032F6">
        <w:rPr>
          <w:rFonts w:ascii="Arial" w:hAnsi="Arial" w:cs="Arial"/>
          <w:sz w:val="22"/>
          <w:szCs w:val="22"/>
        </w:rPr>
        <w:t xml:space="preserve"> Public Health, 77(10), 261–267.</w:t>
      </w:r>
    </w:p>
    <w:p w14:paraId="28FF3B8F" w14:textId="0B4B4149" w:rsidR="00732CE6" w:rsidRPr="003032F6" w:rsidRDefault="00F82BB4" w:rsidP="00E14BE0">
      <w:pPr>
        <w:pStyle w:val="BodyText"/>
        <w:keepLines/>
        <w:spacing w:beforeLines="80" w:before="192"/>
        <w:ind w:right="240"/>
      </w:pPr>
      <w:r w:rsidRPr="003032F6">
        <w:t xml:space="preserve">Pauly, M. V., Hirschman, K. B., </w:t>
      </w:r>
      <w:r w:rsidR="003032F6" w:rsidRPr="003032F6">
        <w:rPr>
          <w:b/>
        </w:rPr>
        <w:t>Hanlon, A. L.</w:t>
      </w:r>
      <w:r w:rsidRPr="003032F6">
        <w:t xml:space="preserve">, Huang, L., Bowles, K. H., </w:t>
      </w:r>
      <w:proofErr w:type="spellStart"/>
      <w:r w:rsidRPr="003032F6">
        <w:t>Bradway</w:t>
      </w:r>
      <w:proofErr w:type="spellEnd"/>
      <w:r w:rsidRPr="003032F6">
        <w:t xml:space="preserve">, C., McCauley, K., Naylor, M. D. (2018). Cost impact of the transitional care model for hospitalized cognitively impaired older adults. Journal of Comparative Effectiveness Research, 07(09), 913–922. </w:t>
      </w:r>
      <w:r w:rsidRPr="003032F6">
        <w:rPr>
          <w:color w:val="0000FF"/>
          <w:u w:val="single" w:color="0000FF"/>
        </w:rPr>
        <w:t>https://doi.org/10.2217/cer-2018-0040</w:t>
      </w:r>
    </w:p>
    <w:p w14:paraId="28FF3B90" w14:textId="63614D89" w:rsidR="00732CE6" w:rsidRPr="003032F6" w:rsidRDefault="00F82BB4" w:rsidP="00E14BE0">
      <w:pPr>
        <w:keepLines/>
        <w:spacing w:beforeLines="80" w:before="192"/>
        <w:ind w:left="202" w:right="240"/>
        <w:rPr>
          <w:rFonts w:ascii="Arial" w:hAnsi="Arial" w:cs="Arial"/>
          <w:sz w:val="22"/>
          <w:szCs w:val="22"/>
        </w:rPr>
      </w:pPr>
      <w:r w:rsidRPr="003032F6">
        <w:rPr>
          <w:rFonts w:ascii="Arial" w:hAnsi="Arial" w:cs="Arial"/>
          <w:sz w:val="22"/>
          <w:szCs w:val="22"/>
        </w:rPr>
        <w:t xml:space="preserve">Ulrich, C. M., Deshmukh, S., Pugh, S. L., </w:t>
      </w:r>
      <w:r w:rsidR="003032F6" w:rsidRPr="003032F6">
        <w:rPr>
          <w:rFonts w:ascii="Arial" w:hAnsi="Arial" w:cs="Arial"/>
          <w:b/>
          <w:sz w:val="22"/>
          <w:szCs w:val="22"/>
        </w:rPr>
        <w:t>Hanlon, A.</w:t>
      </w:r>
      <w:r w:rsidRPr="003032F6">
        <w:rPr>
          <w:rFonts w:ascii="Arial" w:hAnsi="Arial" w:cs="Arial"/>
          <w:sz w:val="22"/>
          <w:szCs w:val="22"/>
        </w:rPr>
        <w:t xml:space="preserve">, Grady, C., Watkins Bruner, D., Curran, W. (2018). Attrition in NRG Oncology’s Radiation-Based Clinical Trials. International Journal of Radiation Oncology Biology Physics, 102(1), 26–33. </w:t>
      </w:r>
      <w:r w:rsidRPr="003032F6">
        <w:rPr>
          <w:rFonts w:ascii="Arial" w:hAnsi="Arial" w:cs="Arial"/>
          <w:color w:val="0000FF"/>
          <w:sz w:val="22"/>
          <w:szCs w:val="22"/>
          <w:u w:val="single" w:color="0000FF"/>
        </w:rPr>
        <w:t>https://doi.org/10.1016/j.ijrobp.2018.04.078</w:t>
      </w:r>
    </w:p>
    <w:p w14:paraId="28FF3B91" w14:textId="3F3B928E" w:rsidR="00732CE6" w:rsidRPr="003032F6" w:rsidRDefault="00F82BB4" w:rsidP="00E14BE0">
      <w:pPr>
        <w:pStyle w:val="BodyText"/>
        <w:keepLines/>
        <w:spacing w:beforeLines="80" w:before="192"/>
        <w:ind w:right="240"/>
      </w:pPr>
      <w:r w:rsidRPr="003032F6">
        <w:lastRenderedPageBreak/>
        <w:t xml:space="preserve">Long, A. S., </w:t>
      </w:r>
      <w:r w:rsidR="003032F6" w:rsidRPr="003032F6">
        <w:rPr>
          <w:b/>
        </w:rPr>
        <w:t>Hanlon, A. L.</w:t>
      </w:r>
      <w:r w:rsidRPr="003032F6">
        <w:t xml:space="preserve">, </w:t>
      </w:r>
      <w:proofErr w:type="spellStart"/>
      <w:r w:rsidRPr="003032F6">
        <w:t>Pellegrin</w:t>
      </w:r>
      <w:proofErr w:type="spellEnd"/>
      <w:r w:rsidRPr="003032F6">
        <w:t xml:space="preserve">, K. L. (2018). Socioeconomic variables explain rural disparities in US mortality rates: Implications for rural health research and policy. SSM - Population Health, 6, 72– 74. </w:t>
      </w:r>
      <w:r w:rsidRPr="003032F6">
        <w:rPr>
          <w:color w:val="0000FF"/>
          <w:u w:val="single" w:color="0000FF"/>
        </w:rPr>
        <w:t>https://doi.org/10.1016/j.ssmph.2018.08.009</w:t>
      </w:r>
    </w:p>
    <w:p w14:paraId="28FF3B92" w14:textId="13D97EB7" w:rsidR="00732CE6" w:rsidRPr="003032F6" w:rsidRDefault="00F82BB4" w:rsidP="00E14BE0">
      <w:pPr>
        <w:pStyle w:val="BodyText"/>
        <w:keepLines/>
        <w:spacing w:beforeLines="80" w:before="192"/>
        <w:ind w:right="240"/>
      </w:pPr>
      <w:r w:rsidRPr="003032F6">
        <w:t xml:space="preserve">Greene, M. Z., Hughes, T. L., Sommers, M. S., </w:t>
      </w:r>
      <w:r w:rsidR="003032F6" w:rsidRPr="003032F6">
        <w:rPr>
          <w:b/>
        </w:rPr>
        <w:t>Hanlon, A.</w:t>
      </w:r>
      <w:r w:rsidRPr="003032F6">
        <w:t xml:space="preserve">, </w:t>
      </w:r>
      <w:proofErr w:type="spellStart"/>
      <w:r w:rsidRPr="003032F6">
        <w:t>Meghani</w:t>
      </w:r>
      <w:proofErr w:type="spellEnd"/>
      <w:r w:rsidRPr="003032F6">
        <w:t xml:space="preserve">, S. H. (2018). Association of Pregnancy History and Cervical Cancer Screening in a Community Sample of Sexual Minority Women. Journal of Women’s Health, 28(4), 526–534. </w:t>
      </w:r>
      <w:r w:rsidRPr="003032F6">
        <w:rPr>
          <w:color w:val="0000FF"/>
          <w:u w:val="single" w:color="0000FF"/>
        </w:rPr>
        <w:t>https://doi.org/10.1089/jwh.2018.6960</w:t>
      </w:r>
    </w:p>
    <w:p w14:paraId="458E6FFF" w14:textId="18D7E648" w:rsidR="00FB7206" w:rsidRPr="003032F6" w:rsidRDefault="00F82BB4" w:rsidP="00E14BE0">
      <w:pPr>
        <w:pStyle w:val="BodyText"/>
        <w:keepLines/>
        <w:spacing w:beforeLines="80" w:before="192"/>
        <w:ind w:right="240"/>
        <w:rPr>
          <w:color w:val="0000FF"/>
          <w:u w:val="single" w:color="0000FF"/>
        </w:rPr>
      </w:pPr>
      <w:r w:rsidRPr="003032F6">
        <w:t xml:space="preserve">Patterson, F., Lozano, A., Huang, L., </w:t>
      </w:r>
      <w:proofErr w:type="spellStart"/>
      <w:r w:rsidRPr="003032F6">
        <w:t>Perkett</w:t>
      </w:r>
      <w:proofErr w:type="spellEnd"/>
      <w:r w:rsidRPr="003032F6">
        <w:t xml:space="preserve">, M., Beeson, J. </w:t>
      </w:r>
      <w:r w:rsidR="003032F6" w:rsidRPr="003032F6">
        <w:rPr>
          <w:b/>
        </w:rPr>
        <w:t>Hanlon, A.</w:t>
      </w:r>
      <w:r w:rsidRPr="003032F6">
        <w:t xml:space="preserve"> (2018). Towards a demographic risk profile for sedentary behaviors in middle-aged British adults: A cross-sectional population study. BMJ Open, 8(7), e019639. </w:t>
      </w:r>
      <w:hyperlink r:id="rId82" w:history="1">
        <w:r w:rsidR="00FB7206" w:rsidRPr="003032F6">
          <w:rPr>
            <w:rStyle w:val="Hyperlink"/>
          </w:rPr>
          <w:t>https://doi.org/10.1136/bmjopen-2017-019639</w:t>
        </w:r>
      </w:hyperlink>
    </w:p>
    <w:p w14:paraId="28FF3B95" w14:textId="6ED51FCC" w:rsidR="00732CE6" w:rsidRPr="003032F6" w:rsidRDefault="003032F6" w:rsidP="00E14BE0">
      <w:pPr>
        <w:pStyle w:val="BodyText"/>
        <w:keepLines/>
        <w:spacing w:beforeLines="80" w:before="192"/>
        <w:ind w:right="240"/>
      </w:pPr>
      <w:r w:rsidRPr="003032F6">
        <w:rPr>
          <w:b/>
        </w:rPr>
        <w:t>Hanlon, A.</w:t>
      </w:r>
      <w:r w:rsidR="00F82BB4" w:rsidRPr="003032F6">
        <w:t xml:space="preserve">, Small, W., Strauss, J., Lin, L. L., </w:t>
      </w:r>
      <w:proofErr w:type="spellStart"/>
      <w:r w:rsidR="00F82BB4" w:rsidRPr="003032F6">
        <w:t>Hanisch</w:t>
      </w:r>
      <w:proofErr w:type="spellEnd"/>
      <w:r w:rsidR="00F82BB4" w:rsidRPr="003032F6">
        <w:t xml:space="preserve">, L., Huang, L., Bai, J., Wells, J., Bruner, D.W. (2018). Dilator Use After Vaginal Brachytherapy for Endometrial Cancer. Cancer Nursing, 41(3), 200– 209. </w:t>
      </w:r>
      <w:r w:rsidR="00F82BB4" w:rsidRPr="003032F6">
        <w:rPr>
          <w:color w:val="0000FF"/>
          <w:u w:val="single" w:color="0000FF"/>
        </w:rPr>
        <w:t>https://doi.org/10.1097/ncc.0000000000000500</w:t>
      </w:r>
    </w:p>
    <w:p w14:paraId="28FF3B96" w14:textId="6F07F8DC" w:rsidR="00732CE6" w:rsidRPr="003032F6" w:rsidRDefault="00F82BB4" w:rsidP="00E14BE0">
      <w:pPr>
        <w:pStyle w:val="BodyText"/>
        <w:keepLines/>
        <w:spacing w:beforeLines="80" w:before="192"/>
        <w:ind w:right="240"/>
      </w:pPr>
      <w:r w:rsidRPr="003032F6">
        <w:t xml:space="preserve">Rhodes, K. V., Rodgers, M., Sommers, M., </w:t>
      </w:r>
      <w:r w:rsidR="003032F6" w:rsidRPr="003032F6">
        <w:rPr>
          <w:b/>
        </w:rPr>
        <w:t>Hanlon, A.</w:t>
      </w:r>
      <w:r w:rsidRPr="003032F6">
        <w:t xml:space="preserve">, Crits-Christoph, P. (2018). The Social Health Intervention Project (SHIP): Protocol for a randomized controlled clinical trial assessing the effectiveness of a brief motivational intervention for problem drinking and intimate partner violence in an urban emergency department. BMC Emergency Medicine, 14(10), 1–13. </w:t>
      </w:r>
      <w:r w:rsidRPr="003032F6">
        <w:rPr>
          <w:color w:val="0000FF"/>
          <w:u w:val="single" w:color="0000FF"/>
        </w:rPr>
        <w:t>https://doi.org/10.1186/1471-227x-14-10</w:t>
      </w:r>
    </w:p>
    <w:p w14:paraId="28FF3B97" w14:textId="63256D66" w:rsidR="00732CE6" w:rsidRPr="003032F6" w:rsidRDefault="00F82BB4" w:rsidP="00E14BE0">
      <w:pPr>
        <w:pStyle w:val="BodyText"/>
        <w:keepLines/>
        <w:spacing w:beforeLines="80" w:before="192"/>
        <w:ind w:right="240"/>
      </w:pPr>
      <w:r w:rsidRPr="003032F6">
        <w:t xml:space="preserve">Earl-Royal, E. C., Kaufman, E. J., </w:t>
      </w:r>
      <w:r w:rsidR="003032F6" w:rsidRPr="003032F6">
        <w:rPr>
          <w:b/>
        </w:rPr>
        <w:t>Hanlon, A. L.</w:t>
      </w:r>
      <w:r w:rsidRPr="003032F6">
        <w:t xml:space="preserve">, </w:t>
      </w:r>
      <w:proofErr w:type="spellStart"/>
      <w:r w:rsidRPr="003032F6">
        <w:t>Holena</w:t>
      </w:r>
      <w:proofErr w:type="spellEnd"/>
      <w:r w:rsidRPr="003032F6">
        <w:t xml:space="preserve">, D. N., Rising, K. L., Delgado, M. K. (2018). Corrigendum to “Factors associated with hospital admission after an emergency department treat and release visit for older adults with injuries” The American Journal of Emergency Medicine, 36(9), 1724– 1725. </w:t>
      </w:r>
      <w:r w:rsidRPr="003032F6">
        <w:rPr>
          <w:color w:val="0000FF"/>
          <w:u w:val="single" w:color="0000FF"/>
        </w:rPr>
        <w:t>https://doi.org/10.1016/j.ajem.2018.01.101</w:t>
      </w:r>
    </w:p>
    <w:p w14:paraId="28FF3B98" w14:textId="6E8B6F25" w:rsidR="00732CE6" w:rsidRPr="003032F6" w:rsidRDefault="00F82BB4" w:rsidP="00E14BE0">
      <w:pPr>
        <w:pStyle w:val="BodyText"/>
        <w:keepLines/>
        <w:spacing w:beforeLines="80" w:before="192"/>
        <w:ind w:right="240"/>
      </w:pPr>
      <w:r w:rsidRPr="003032F6">
        <w:t xml:space="preserve">Palmer, J. D., Schneider, C. J., </w:t>
      </w:r>
      <w:proofErr w:type="spellStart"/>
      <w:r w:rsidRPr="003032F6">
        <w:t>Hockstein</w:t>
      </w:r>
      <w:proofErr w:type="spellEnd"/>
      <w:r w:rsidRPr="003032F6">
        <w:t xml:space="preserve">, N., </w:t>
      </w:r>
      <w:r w:rsidR="003032F6" w:rsidRPr="003032F6">
        <w:rPr>
          <w:b/>
        </w:rPr>
        <w:t>Hanlon, A. L.</w:t>
      </w:r>
      <w:r w:rsidRPr="003032F6">
        <w:t xml:space="preserve">, </w:t>
      </w:r>
      <w:proofErr w:type="spellStart"/>
      <w:r w:rsidRPr="003032F6">
        <w:t>Silberg</w:t>
      </w:r>
      <w:proofErr w:type="spellEnd"/>
      <w:r w:rsidRPr="003032F6">
        <w:t xml:space="preserve">, J., Strasser, J., Mauer, E. A., </w:t>
      </w:r>
      <w:proofErr w:type="spellStart"/>
      <w:r w:rsidRPr="003032F6">
        <w:t>Dzeda</w:t>
      </w:r>
      <w:proofErr w:type="spellEnd"/>
      <w:r w:rsidRPr="003032F6">
        <w:t xml:space="preserve">, M., Witt, R., </w:t>
      </w:r>
      <w:proofErr w:type="spellStart"/>
      <w:r w:rsidRPr="003032F6">
        <w:t>Raben</w:t>
      </w:r>
      <w:proofErr w:type="spellEnd"/>
      <w:r w:rsidRPr="003032F6">
        <w:t xml:space="preserve">, A. (2018). Combination of post-operative radiotherapy and cetuximab for high-risk cutaneous squamous cell cancer of the head and neck: A propensity score analysis. Oral Oncology, 78, 102–107. </w:t>
      </w:r>
      <w:r w:rsidRPr="003032F6">
        <w:rPr>
          <w:color w:val="0000FF"/>
          <w:u w:val="single" w:color="0000FF"/>
        </w:rPr>
        <w:t>https://doi.org/10.1016/j.oraloncology.2018.01.015</w:t>
      </w:r>
    </w:p>
    <w:p w14:paraId="28FF3B99" w14:textId="3D676355" w:rsidR="00732CE6" w:rsidRPr="003032F6" w:rsidRDefault="00F82BB4" w:rsidP="00E14BE0">
      <w:pPr>
        <w:pStyle w:val="BodyText"/>
        <w:keepLines/>
        <w:spacing w:beforeLines="80" w:before="192"/>
        <w:ind w:right="240"/>
      </w:pPr>
      <w:r w:rsidRPr="003032F6">
        <w:t xml:space="preserve">Chase, JAD., Russell, D., Huang, L., </w:t>
      </w:r>
      <w:r w:rsidR="003032F6" w:rsidRPr="003032F6">
        <w:rPr>
          <w:b/>
        </w:rPr>
        <w:t>Hanlon, A.</w:t>
      </w:r>
      <w:r w:rsidRPr="003032F6">
        <w:t xml:space="preserve">, O’Connor, M., Bowles, K. H. (2018). Relationships Between Race/Ethnicity and Health Care Utilization Among Older Post-Acute Home Health Care Patients. Journal of Applied Gerontology, 39(2), 201–213. </w:t>
      </w:r>
      <w:r w:rsidRPr="003032F6">
        <w:rPr>
          <w:color w:val="0000FF"/>
          <w:u w:val="single" w:color="0000FF"/>
        </w:rPr>
        <w:t>https://doi.org/10.1177/0733464818758453</w:t>
      </w:r>
    </w:p>
    <w:p w14:paraId="28FF3B9A" w14:textId="254C70EB" w:rsidR="00732CE6" w:rsidRPr="003032F6" w:rsidRDefault="00F82BB4" w:rsidP="00E14BE0">
      <w:pPr>
        <w:pStyle w:val="BodyText"/>
        <w:keepLines/>
        <w:spacing w:beforeLines="80" w:before="192"/>
        <w:ind w:right="240"/>
      </w:pPr>
      <w:r w:rsidRPr="003032F6">
        <w:t xml:space="preserve">Garcia, R. M., </w:t>
      </w:r>
      <w:r w:rsidR="003032F6" w:rsidRPr="003032F6">
        <w:rPr>
          <w:b/>
        </w:rPr>
        <w:t>Hanlon, A.</w:t>
      </w:r>
      <w:r w:rsidRPr="003032F6">
        <w:t xml:space="preserve">, Small, W., Strauss, J. B., Lin, L., Wells, J., Bruner, D. W. (2018). The Relationship Between Body Mass Index and Sexual Function in Endometrial Cancer. Oncology Nursing Forum, 45(1), 25–32. </w:t>
      </w:r>
      <w:r w:rsidRPr="003032F6">
        <w:rPr>
          <w:color w:val="0000FF"/>
          <w:u w:val="single" w:color="0000FF"/>
        </w:rPr>
        <w:t>https://doi.org/10.1188/18.onf.25-32</w:t>
      </w:r>
    </w:p>
    <w:p w14:paraId="28FF3B9B" w14:textId="609AC1C7" w:rsidR="00732CE6" w:rsidRPr="003032F6" w:rsidRDefault="00F82BB4" w:rsidP="00E14BE0">
      <w:pPr>
        <w:pStyle w:val="BodyText"/>
        <w:keepLines/>
        <w:spacing w:beforeLines="80" w:before="192"/>
        <w:ind w:right="240"/>
      </w:pPr>
      <w:r w:rsidRPr="003032F6">
        <w:t xml:space="preserve">Liu, J., Cui, Y., Li, L., Wu, L., </w:t>
      </w:r>
      <w:r w:rsidR="003032F6" w:rsidRPr="003032F6">
        <w:rPr>
          <w:b/>
        </w:rPr>
        <w:t>Hanlon, A.</w:t>
      </w:r>
      <w:r w:rsidRPr="003032F6">
        <w:t xml:space="preserve">, Pinto-Martin, J., Raine, A., </w:t>
      </w:r>
      <w:proofErr w:type="spellStart"/>
      <w:r w:rsidRPr="003032F6">
        <w:t>Hibbeln</w:t>
      </w:r>
      <w:proofErr w:type="spellEnd"/>
      <w:r w:rsidRPr="003032F6">
        <w:t xml:space="preserve">, J. R. (2017). The mediating role of sleep in the fish consumption – cognitive functioning relationship: A cohort study. Scientific Reports, 7(1), 17961. </w:t>
      </w:r>
      <w:r w:rsidRPr="003032F6">
        <w:rPr>
          <w:color w:val="0000FF"/>
          <w:u w:val="single" w:color="0000FF"/>
        </w:rPr>
        <w:t>https://doi.org/10.1038/s41598-017-17520-w</w:t>
      </w:r>
    </w:p>
    <w:p w14:paraId="28FF3B9D" w14:textId="6A691FD8" w:rsidR="00732CE6" w:rsidRPr="003032F6" w:rsidRDefault="00F82BB4" w:rsidP="00E14BE0">
      <w:pPr>
        <w:pStyle w:val="BodyText"/>
        <w:keepLines/>
        <w:spacing w:beforeLines="80" w:before="192"/>
        <w:ind w:right="240"/>
      </w:pPr>
      <w:r w:rsidRPr="003032F6">
        <w:t xml:space="preserve">X., G., Lee, M. M., Tan, Y., </w:t>
      </w:r>
      <w:r w:rsidR="003032F6" w:rsidRPr="003032F6">
        <w:rPr>
          <w:b/>
        </w:rPr>
        <w:t>Hanlon, A. L.</w:t>
      </w:r>
      <w:r w:rsidRPr="003032F6">
        <w:t>, Feng, Z., Shireman, T. I., Rhee, J., Wei, Z., Wong, F., Koh,</w:t>
      </w:r>
      <w:r w:rsidR="009C7092" w:rsidRPr="003032F6">
        <w:t xml:space="preserve"> </w:t>
      </w:r>
      <w:r w:rsidRPr="003032F6">
        <w:t>H. S., Kim, C., York, W. (2017). Efficacy of a community-based participatory and multilevel intervention to enhance hepatitis B virus screening and vaccination in underserved Korean Americans. Cancer, 124(5), 973–982.</w:t>
      </w:r>
      <w:r w:rsidRPr="003032F6">
        <w:rPr>
          <w:color w:val="0000FF"/>
        </w:rPr>
        <w:t xml:space="preserve"> </w:t>
      </w:r>
      <w:r w:rsidRPr="003032F6">
        <w:rPr>
          <w:color w:val="0000FF"/>
          <w:u w:val="single" w:color="0000FF"/>
        </w:rPr>
        <w:t>https://doi.org/10.1002/cncr.31134</w:t>
      </w:r>
    </w:p>
    <w:p w14:paraId="28FF3B9E" w14:textId="7DFF8C4D" w:rsidR="00732CE6" w:rsidRPr="003032F6" w:rsidRDefault="00F82BB4" w:rsidP="00E14BE0">
      <w:pPr>
        <w:pStyle w:val="BodyText"/>
        <w:keepLines/>
        <w:spacing w:beforeLines="80" w:before="192"/>
        <w:ind w:right="240"/>
      </w:pPr>
      <w:r w:rsidRPr="003032F6">
        <w:t xml:space="preserve">Jain, S., </w:t>
      </w:r>
      <w:proofErr w:type="spellStart"/>
      <w:r w:rsidRPr="003032F6">
        <w:t>Gurubhagavatula</w:t>
      </w:r>
      <w:proofErr w:type="spellEnd"/>
      <w:r w:rsidRPr="003032F6">
        <w:t xml:space="preserve">, I., Townsend, R., Kuna, S. T., Teff, K., </w:t>
      </w:r>
      <w:proofErr w:type="spellStart"/>
      <w:r w:rsidRPr="003032F6">
        <w:t>Wadden</w:t>
      </w:r>
      <w:proofErr w:type="spellEnd"/>
      <w:r w:rsidRPr="003032F6">
        <w:t xml:space="preserve">, T. A., Chittams, J., </w:t>
      </w:r>
      <w:r w:rsidR="003032F6" w:rsidRPr="003032F6">
        <w:rPr>
          <w:b/>
        </w:rPr>
        <w:t>Hanlon, A. L.</w:t>
      </w:r>
      <w:r w:rsidRPr="003032F6">
        <w:t xml:space="preserve">, </w:t>
      </w:r>
      <w:proofErr w:type="spellStart"/>
      <w:r w:rsidRPr="003032F6">
        <w:t>Maislin</w:t>
      </w:r>
      <w:proofErr w:type="spellEnd"/>
      <w:r w:rsidRPr="003032F6">
        <w:t xml:space="preserve">, G., Saif, H., Broderick, P., Ahmad, Z., Pack, A. I., Chirinos, J. A. (2017). Effect of CPAP, Weight Loss, or CPAP Plus Weight Loss on Central Hemodynamics and Arterial Stiffness. Hypertension, 70(6), 1283–1290. </w:t>
      </w:r>
      <w:r w:rsidRPr="003032F6">
        <w:rPr>
          <w:color w:val="0000FF"/>
          <w:u w:val="single" w:color="0000FF"/>
        </w:rPr>
        <w:t>https://doi.org/10.1161/hypertensionaha.117.09392</w:t>
      </w:r>
    </w:p>
    <w:p w14:paraId="28FF3B9F" w14:textId="24B9AFAB" w:rsidR="00732CE6" w:rsidRPr="003032F6" w:rsidRDefault="00F82BB4" w:rsidP="00E14BE0">
      <w:pPr>
        <w:pStyle w:val="BodyText"/>
        <w:keepLines/>
        <w:spacing w:beforeLines="80" w:before="192"/>
        <w:ind w:right="240"/>
      </w:pPr>
      <w:proofErr w:type="spellStart"/>
      <w:r w:rsidRPr="003032F6">
        <w:t>Golfenshtein</w:t>
      </w:r>
      <w:proofErr w:type="spellEnd"/>
      <w:r w:rsidRPr="003032F6">
        <w:t xml:space="preserve">, N., </w:t>
      </w:r>
      <w:r w:rsidR="003032F6" w:rsidRPr="003032F6">
        <w:rPr>
          <w:b/>
        </w:rPr>
        <w:t>Hanlon, A. L.</w:t>
      </w:r>
      <w:r w:rsidRPr="003032F6">
        <w:t xml:space="preserve">, </w:t>
      </w:r>
      <w:proofErr w:type="spellStart"/>
      <w:r w:rsidRPr="003032F6">
        <w:t>Deatrick</w:t>
      </w:r>
      <w:proofErr w:type="spellEnd"/>
      <w:r w:rsidRPr="003032F6">
        <w:t xml:space="preserve">, J. A., </w:t>
      </w:r>
      <w:proofErr w:type="spellStart"/>
      <w:r w:rsidRPr="003032F6">
        <w:t>Medoff</w:t>
      </w:r>
      <w:proofErr w:type="spellEnd"/>
      <w:r w:rsidRPr="003032F6">
        <w:t xml:space="preserve">-Cooper, B. (2017). Parenting Stress in Parents of Infants </w:t>
      </w:r>
      <w:proofErr w:type="gramStart"/>
      <w:r w:rsidRPr="003032F6">
        <w:t>With</w:t>
      </w:r>
      <w:proofErr w:type="gramEnd"/>
      <w:r w:rsidRPr="003032F6">
        <w:t xml:space="preserve"> Congenital Heart Disease and Parents of Healthy Infants: The First Year of Life. Comprehensive Child and Adolescent Nursing, 40(4), 1–21. </w:t>
      </w:r>
      <w:r w:rsidRPr="003032F6">
        <w:rPr>
          <w:color w:val="0000FF"/>
          <w:u w:val="single" w:color="0000FF"/>
        </w:rPr>
        <w:t>https://doi.org/10.1080/24694193.2017.1372532</w:t>
      </w:r>
    </w:p>
    <w:p w14:paraId="28FF3BA0" w14:textId="25BE28FD" w:rsidR="00732CE6" w:rsidRPr="003032F6" w:rsidRDefault="00F82BB4" w:rsidP="00E14BE0">
      <w:pPr>
        <w:pStyle w:val="BodyText"/>
        <w:keepLines/>
        <w:spacing w:beforeLines="80" w:before="192"/>
        <w:ind w:right="240"/>
      </w:pPr>
      <w:r w:rsidRPr="003032F6">
        <w:lastRenderedPageBreak/>
        <w:t xml:space="preserve">Lenhart, C. M., </w:t>
      </w:r>
      <w:proofErr w:type="spellStart"/>
      <w:r w:rsidRPr="003032F6">
        <w:t>Wiemken</w:t>
      </w:r>
      <w:proofErr w:type="spellEnd"/>
      <w:r w:rsidRPr="003032F6">
        <w:t xml:space="preserve">, A., </w:t>
      </w:r>
      <w:r w:rsidR="003032F6" w:rsidRPr="003032F6">
        <w:rPr>
          <w:b/>
        </w:rPr>
        <w:t>Hanlon, A.</w:t>
      </w:r>
      <w:r w:rsidRPr="003032F6">
        <w:t xml:space="preserve">, </w:t>
      </w:r>
      <w:proofErr w:type="spellStart"/>
      <w:r w:rsidRPr="003032F6">
        <w:t>Perkett</w:t>
      </w:r>
      <w:proofErr w:type="spellEnd"/>
      <w:r w:rsidRPr="003032F6">
        <w:t xml:space="preserve">, M., Patterson, F. (2017). Perceived neighborhood safety related to physical activity but not recreational screen-based sedentary behavior in adolescents. BMC Public Health, 17(1), 722. </w:t>
      </w:r>
      <w:r w:rsidRPr="003032F6">
        <w:rPr>
          <w:color w:val="0000FF"/>
          <w:u w:val="single" w:color="0000FF"/>
        </w:rPr>
        <w:t>https://doi.org/10.1186/s12889-017-</w:t>
      </w:r>
      <w:r w:rsidRPr="003032F6">
        <w:rPr>
          <w:color w:val="0000FF"/>
        </w:rPr>
        <w:t xml:space="preserve"> </w:t>
      </w:r>
      <w:r w:rsidRPr="003032F6">
        <w:rPr>
          <w:color w:val="0000FF"/>
          <w:u w:val="single" w:color="0000FF"/>
        </w:rPr>
        <w:t>4756-z</w:t>
      </w:r>
    </w:p>
    <w:p w14:paraId="7AA0818E" w14:textId="602EB248" w:rsidR="009C7092" w:rsidRPr="003032F6" w:rsidRDefault="00F82BB4" w:rsidP="00E14BE0">
      <w:pPr>
        <w:pStyle w:val="BodyText"/>
        <w:keepLines/>
        <w:spacing w:beforeLines="80" w:before="192"/>
        <w:ind w:right="240"/>
        <w:rPr>
          <w:color w:val="0000FF"/>
          <w:u w:val="single" w:color="0000FF"/>
        </w:rPr>
      </w:pPr>
      <w:r w:rsidRPr="003032F6">
        <w:t xml:space="preserve">Ricco, A., </w:t>
      </w:r>
      <w:r w:rsidR="003032F6" w:rsidRPr="003032F6">
        <w:rPr>
          <w:b/>
        </w:rPr>
        <w:t>Hanlon, A.</w:t>
      </w:r>
      <w:r w:rsidRPr="003032F6">
        <w:t xml:space="preserve">, </w:t>
      </w:r>
      <w:proofErr w:type="spellStart"/>
      <w:r w:rsidRPr="003032F6">
        <w:t>Lanciano</w:t>
      </w:r>
      <w:proofErr w:type="spellEnd"/>
      <w:r w:rsidRPr="003032F6">
        <w:t xml:space="preserve">, R. (2017). Propensity Score Matched Comparison of Intensity Modulated Radiation Therapy vs Stereotactic Body Radiation Therapy for Localized Prostate Cancer: A Survival Analysis from the National Cancer Database. Frontiers in Oncology, 7, 185. </w:t>
      </w:r>
      <w:hyperlink r:id="rId83" w:history="1">
        <w:r w:rsidR="00FB7206" w:rsidRPr="003032F6">
          <w:rPr>
            <w:rStyle w:val="Hyperlink"/>
          </w:rPr>
          <w:t>https://doi.org/10.3389/fonc.2017.00185</w:t>
        </w:r>
      </w:hyperlink>
    </w:p>
    <w:p w14:paraId="28FF3BA3" w14:textId="432B68FF" w:rsidR="00732CE6" w:rsidRPr="003032F6" w:rsidRDefault="00F82BB4" w:rsidP="00E14BE0">
      <w:pPr>
        <w:pStyle w:val="BodyText"/>
        <w:keepLines/>
        <w:spacing w:beforeLines="80" w:before="192"/>
        <w:ind w:right="240"/>
        <w:rPr>
          <w:color w:val="0000FF"/>
          <w:u w:val="single" w:color="0000FF"/>
        </w:rPr>
      </w:pPr>
      <w:proofErr w:type="spellStart"/>
      <w:r w:rsidRPr="003032F6">
        <w:t>Keddem</w:t>
      </w:r>
      <w:proofErr w:type="spellEnd"/>
      <w:r w:rsidRPr="003032F6">
        <w:t xml:space="preserve">, S., </w:t>
      </w:r>
      <w:proofErr w:type="spellStart"/>
      <w:r w:rsidRPr="003032F6">
        <w:t>Frasso</w:t>
      </w:r>
      <w:proofErr w:type="spellEnd"/>
      <w:r w:rsidRPr="003032F6">
        <w:t xml:space="preserve">, R., Dichter, M., </w:t>
      </w:r>
      <w:r w:rsidR="003032F6" w:rsidRPr="003032F6">
        <w:rPr>
          <w:b/>
        </w:rPr>
        <w:t>Hanlon, A.</w:t>
      </w:r>
      <w:r w:rsidRPr="003032F6">
        <w:t xml:space="preserve"> (2017). The Association Between Pregnancy Intention and Breastfeeding. Journal of Human Lactation, 34(1), 97–105. </w:t>
      </w:r>
      <w:r w:rsidRPr="003032F6">
        <w:rPr>
          <w:color w:val="0000FF"/>
          <w:u w:val="single" w:color="0000FF"/>
        </w:rPr>
        <w:t>https://doi.org/10.1177/0890334417725032</w:t>
      </w:r>
    </w:p>
    <w:p w14:paraId="28FF3BA4" w14:textId="70B7DFB3" w:rsidR="00732CE6" w:rsidRPr="003032F6" w:rsidRDefault="00F82BB4" w:rsidP="00E14BE0">
      <w:pPr>
        <w:pStyle w:val="BodyText"/>
        <w:keepLines/>
        <w:spacing w:beforeLines="80" w:before="192"/>
        <w:ind w:right="240"/>
      </w:pPr>
      <w:r w:rsidRPr="003032F6">
        <w:t xml:space="preserve">Chase, JAD., Huang, L., Russell, D., </w:t>
      </w:r>
      <w:r w:rsidR="003032F6" w:rsidRPr="003032F6">
        <w:rPr>
          <w:b/>
        </w:rPr>
        <w:t>Hanlon, A.</w:t>
      </w:r>
      <w:r w:rsidRPr="003032F6">
        <w:t xml:space="preserve">, O’Connor, M., Robinson, K. M., Bowles, K.H. (2017). Racial/ethnic disparities in disability outcomes among post-acute home care patients. Journal of Aging and Health, 30(9), 1406–1426. </w:t>
      </w:r>
      <w:r w:rsidRPr="003032F6">
        <w:rPr>
          <w:color w:val="0000FF"/>
          <w:u w:val="single" w:color="0000FF"/>
        </w:rPr>
        <w:t>https://doi.org/10.1177/0898264317717851</w:t>
      </w:r>
    </w:p>
    <w:p w14:paraId="28FF3BA5" w14:textId="7F489090" w:rsidR="00732CE6" w:rsidRPr="003032F6" w:rsidRDefault="00F82BB4" w:rsidP="00E14BE0">
      <w:pPr>
        <w:pStyle w:val="BodyText"/>
        <w:keepLines/>
        <w:spacing w:beforeLines="80" w:before="192"/>
        <w:ind w:right="240"/>
      </w:pPr>
      <w:r w:rsidRPr="003032F6">
        <w:t xml:space="preserve">Chirinos, D. A., </w:t>
      </w:r>
      <w:proofErr w:type="spellStart"/>
      <w:r w:rsidRPr="003032F6">
        <w:t>Gurubhagavatula</w:t>
      </w:r>
      <w:proofErr w:type="spellEnd"/>
      <w:r w:rsidRPr="003032F6">
        <w:t xml:space="preserve">, I., Broderick, P., Chirinos, J. A., Teff, K., </w:t>
      </w:r>
      <w:proofErr w:type="spellStart"/>
      <w:r w:rsidRPr="003032F6">
        <w:t>Wadden</w:t>
      </w:r>
      <w:proofErr w:type="spellEnd"/>
      <w:r w:rsidRPr="003032F6">
        <w:t xml:space="preserve">, T., </w:t>
      </w:r>
      <w:proofErr w:type="spellStart"/>
      <w:r w:rsidRPr="003032F6">
        <w:t>Maislin</w:t>
      </w:r>
      <w:proofErr w:type="spellEnd"/>
      <w:r w:rsidRPr="003032F6">
        <w:t xml:space="preserve">, G., Saif, H., Chittams, J., Cassidy, C., </w:t>
      </w:r>
      <w:r w:rsidR="003032F6" w:rsidRPr="003032F6">
        <w:rPr>
          <w:b/>
        </w:rPr>
        <w:t>Hanlon, A. L.</w:t>
      </w:r>
      <w:r w:rsidRPr="003032F6">
        <w:t xml:space="preserve">, Pack, A. I. (2017). Depressive symptoms in patients with obstructive sleep apnea: Biological mechanistic pathways. Journal of Behavioral Medicine, 40(6), 955–963. </w:t>
      </w:r>
      <w:r w:rsidRPr="003032F6">
        <w:rPr>
          <w:color w:val="0000FF"/>
          <w:u w:val="single" w:color="0000FF"/>
        </w:rPr>
        <w:t>https://doi.org/10.1007/s10865-017-9869-4</w:t>
      </w:r>
    </w:p>
    <w:p w14:paraId="28FF3BA6" w14:textId="0853ABC3" w:rsidR="00732CE6" w:rsidRPr="003032F6" w:rsidRDefault="00F82BB4" w:rsidP="00E14BE0">
      <w:pPr>
        <w:pStyle w:val="BodyText"/>
        <w:keepLines/>
        <w:spacing w:beforeLines="80" w:before="192"/>
        <w:ind w:right="240"/>
      </w:pPr>
      <w:r w:rsidRPr="003032F6">
        <w:t xml:space="preserve">Chase, JAD., Hirschman, K. B., </w:t>
      </w:r>
      <w:r w:rsidR="003032F6" w:rsidRPr="003032F6">
        <w:rPr>
          <w:b/>
        </w:rPr>
        <w:t>Hanlon, A. L.</w:t>
      </w:r>
      <w:r w:rsidRPr="003032F6">
        <w:t xml:space="preserve">, Huang, L., Bowles, K. H., Naylor, M. D. (2017). Physical Functioning Among Older Adults New to Long-Term Services and Supports. The Gerontologist, 58(6), 1147–1155. </w:t>
      </w:r>
      <w:r w:rsidRPr="003032F6">
        <w:rPr>
          <w:color w:val="0000FF"/>
          <w:u w:val="single" w:color="0000FF"/>
        </w:rPr>
        <w:t>https://doi.org/10.1093/geront/gnx082</w:t>
      </w:r>
    </w:p>
    <w:p w14:paraId="28FF3BA7" w14:textId="1665D2F0" w:rsidR="00732CE6" w:rsidRPr="003032F6" w:rsidRDefault="00F82BB4" w:rsidP="00E14BE0">
      <w:pPr>
        <w:pStyle w:val="BodyText"/>
        <w:keepLines/>
        <w:spacing w:beforeLines="80" w:before="192"/>
        <w:ind w:right="240"/>
      </w:pPr>
      <w:r w:rsidRPr="003032F6">
        <w:t xml:space="preserve">Malone, S. K., Patterson, F., Lozano, A., </w:t>
      </w:r>
      <w:r w:rsidR="003032F6" w:rsidRPr="003032F6">
        <w:rPr>
          <w:b/>
        </w:rPr>
        <w:t>Hanlon, A.</w:t>
      </w:r>
      <w:r w:rsidRPr="003032F6">
        <w:t xml:space="preserve"> (2017). Differences in morning–evening type and sleep duration between Black and White adults: Results from a propensity-matched UK Biobank sample. Chronobiology International, 34(6), 1–13. </w:t>
      </w:r>
      <w:r w:rsidRPr="003032F6">
        <w:rPr>
          <w:color w:val="0000FF"/>
          <w:u w:val="single" w:color="0000FF"/>
        </w:rPr>
        <w:t>https://doi.org/10.1080/07420528.2017.1317639</w:t>
      </w:r>
    </w:p>
    <w:p w14:paraId="28FF3BA8" w14:textId="252B8E02" w:rsidR="00732CE6" w:rsidRPr="003032F6" w:rsidRDefault="00F82BB4" w:rsidP="00E14BE0">
      <w:pPr>
        <w:pStyle w:val="BodyText"/>
        <w:keepLines/>
        <w:spacing w:beforeLines="80" w:before="192"/>
        <w:ind w:right="240"/>
      </w:pPr>
      <w:r w:rsidRPr="003032F6">
        <w:t xml:space="preserve">O’Connor, M., </w:t>
      </w:r>
      <w:r w:rsidR="003032F6" w:rsidRPr="003032F6">
        <w:rPr>
          <w:b/>
        </w:rPr>
        <w:t>Hanlon, A.</w:t>
      </w:r>
      <w:r w:rsidRPr="003032F6">
        <w:t xml:space="preserve">, Mauer, E., </w:t>
      </w:r>
      <w:proofErr w:type="spellStart"/>
      <w:r w:rsidRPr="003032F6">
        <w:t>Meghani</w:t>
      </w:r>
      <w:proofErr w:type="spellEnd"/>
      <w:r w:rsidRPr="003032F6">
        <w:t>, S., Masterson-</w:t>
      </w:r>
      <w:proofErr w:type="spellStart"/>
      <w:r w:rsidRPr="003032F6">
        <w:t>Creber</w:t>
      </w:r>
      <w:proofErr w:type="spellEnd"/>
      <w:r w:rsidRPr="003032F6">
        <w:t xml:space="preserve">, R., Marcantonio, S., Coburn, K., Van Cleave, J., Davitt, J., Riegel, B., Bowles, K. H., </w:t>
      </w:r>
      <w:proofErr w:type="spellStart"/>
      <w:r w:rsidRPr="003032F6">
        <w:t>Keim</w:t>
      </w:r>
      <w:proofErr w:type="spellEnd"/>
      <w:r w:rsidRPr="003032F6">
        <w:t xml:space="preserve">, S., Greenberg, S. A., </w:t>
      </w:r>
      <w:proofErr w:type="spellStart"/>
      <w:r w:rsidRPr="003032F6">
        <w:t>Sefcik</w:t>
      </w:r>
      <w:proofErr w:type="spellEnd"/>
      <w:r w:rsidRPr="003032F6">
        <w:t xml:space="preserve">, J. S., Topaz, M., Kong, D., Naylor, M. (2017). Identifying distinct risk profiles to predict adverse events among community-dwelling older adults. Geriatric Nursing, 38(6), 510–519. </w:t>
      </w:r>
      <w:r w:rsidRPr="003032F6">
        <w:rPr>
          <w:color w:val="0000FF"/>
          <w:u w:val="single" w:color="0000FF"/>
        </w:rPr>
        <w:t>https://doi.org/10.1016/j.gerinurse.2017.03.013</w:t>
      </w:r>
    </w:p>
    <w:p w14:paraId="28FF3BA9" w14:textId="2A794527" w:rsidR="00732CE6" w:rsidRPr="003032F6" w:rsidRDefault="00F82BB4" w:rsidP="00A16FE1">
      <w:pPr>
        <w:pStyle w:val="BodyText"/>
        <w:keepLines/>
        <w:spacing w:beforeLines="80" w:before="192"/>
        <w:ind w:right="240"/>
      </w:pPr>
      <w:r w:rsidRPr="003032F6">
        <w:t xml:space="preserve">Patterson, F., Malone, S. K., </w:t>
      </w:r>
      <w:proofErr w:type="spellStart"/>
      <w:r w:rsidRPr="003032F6">
        <w:t>Grandner</w:t>
      </w:r>
      <w:proofErr w:type="spellEnd"/>
      <w:r w:rsidRPr="003032F6">
        <w:t xml:space="preserve">, M. A., Lozano, A., </w:t>
      </w:r>
      <w:proofErr w:type="spellStart"/>
      <w:r w:rsidRPr="003032F6">
        <w:t>Perkett</w:t>
      </w:r>
      <w:proofErr w:type="spellEnd"/>
      <w:r w:rsidRPr="003032F6">
        <w:t xml:space="preserve">, M., </w:t>
      </w:r>
      <w:r w:rsidR="003032F6" w:rsidRPr="003032F6">
        <w:rPr>
          <w:b/>
        </w:rPr>
        <w:t>Hanlon, A.</w:t>
      </w:r>
      <w:r w:rsidRPr="003032F6">
        <w:t xml:space="preserve"> (2017). Interactive effects of sleep duration and morning/evening preference on cardiovascular risk factors. European Journal of Public Health, 28(1), 155–161. </w:t>
      </w:r>
      <w:r w:rsidRPr="003032F6">
        <w:rPr>
          <w:color w:val="0000FF"/>
          <w:u w:val="single" w:color="0000FF"/>
        </w:rPr>
        <w:t>https://doi.org/10.1093/eurpub/ckx029</w:t>
      </w:r>
    </w:p>
    <w:p w14:paraId="28FF3BAA" w14:textId="11412E5D" w:rsidR="00732CE6" w:rsidRPr="003032F6" w:rsidRDefault="00F82BB4" w:rsidP="00A16FE1">
      <w:pPr>
        <w:pStyle w:val="BodyText"/>
        <w:keepLines/>
        <w:spacing w:beforeLines="80" w:before="192"/>
        <w:ind w:right="240"/>
      </w:pPr>
      <w:r w:rsidRPr="003032F6">
        <w:t xml:space="preserve">Earl-Royal, E. C., Kaufman, E. J., </w:t>
      </w:r>
      <w:r w:rsidR="003032F6" w:rsidRPr="003032F6">
        <w:rPr>
          <w:b/>
        </w:rPr>
        <w:t>Hanlon, A. L.</w:t>
      </w:r>
      <w:r w:rsidRPr="003032F6">
        <w:t xml:space="preserve">, </w:t>
      </w:r>
      <w:proofErr w:type="spellStart"/>
      <w:r w:rsidRPr="003032F6">
        <w:t>Holena</w:t>
      </w:r>
      <w:proofErr w:type="spellEnd"/>
      <w:r w:rsidRPr="003032F6">
        <w:t xml:space="preserve">, D. N., Rising, K. L., Delgado, M. K. (2017). Factors associated with hospital admission after an emergency department treat and release visit for older adults with injuries. The American Journal of Emergency Medicine, 35(9), 1252–1257. </w:t>
      </w:r>
      <w:r w:rsidRPr="003032F6">
        <w:rPr>
          <w:color w:val="0000FF"/>
          <w:u w:val="single" w:color="0000FF"/>
        </w:rPr>
        <w:t>https://doi.org/10.1016/j.ajem.2017.03.051</w:t>
      </w:r>
    </w:p>
    <w:p w14:paraId="28FF3BAB" w14:textId="637E2381" w:rsidR="00732CE6" w:rsidRPr="003032F6" w:rsidRDefault="00F82BB4" w:rsidP="00A16FE1">
      <w:pPr>
        <w:pStyle w:val="BodyText"/>
        <w:keepLines/>
        <w:spacing w:beforeLines="80" w:before="192"/>
        <w:ind w:right="240"/>
      </w:pPr>
      <w:r w:rsidRPr="003032F6">
        <w:t xml:space="preserve">Ahmad, S., Ricco, A., Brown, R., </w:t>
      </w:r>
      <w:r w:rsidR="003032F6" w:rsidRPr="003032F6">
        <w:rPr>
          <w:b/>
        </w:rPr>
        <w:t>Hanlon, A.</w:t>
      </w:r>
      <w:r w:rsidRPr="003032F6">
        <w:t xml:space="preserve">, Yang, J., Feng, J., Stanley, M., </w:t>
      </w:r>
      <w:proofErr w:type="spellStart"/>
      <w:r w:rsidRPr="003032F6">
        <w:t>Buonocore</w:t>
      </w:r>
      <w:proofErr w:type="spellEnd"/>
      <w:r w:rsidRPr="003032F6">
        <w:t xml:space="preserve">, R., </w:t>
      </w:r>
      <w:proofErr w:type="spellStart"/>
      <w:r w:rsidRPr="003032F6">
        <w:t>Okpaku</w:t>
      </w:r>
      <w:proofErr w:type="spellEnd"/>
      <w:r w:rsidRPr="003032F6">
        <w:t xml:space="preserve">, A., Arrigo, S., Lamond, J., Brady, L., </w:t>
      </w:r>
      <w:proofErr w:type="spellStart"/>
      <w:r w:rsidRPr="003032F6">
        <w:t>Lanciano</w:t>
      </w:r>
      <w:proofErr w:type="spellEnd"/>
      <w:r w:rsidRPr="003032F6">
        <w:t xml:space="preserve">, R. (2017). Single Institutional Experience of Stereotactic Radiosurgery Alone for First Brain Metastatic Event and Salvage of Second Brain Metastatic Event in a Community Setting with Review of the Literature. Frontiers in Oncology, 7, 32. </w:t>
      </w:r>
      <w:r w:rsidRPr="003032F6">
        <w:rPr>
          <w:color w:val="0000FF"/>
          <w:u w:val="single" w:color="0000FF"/>
        </w:rPr>
        <w:t>https://doi.org/10.3389/fonc.2017.00032</w:t>
      </w:r>
    </w:p>
    <w:p w14:paraId="28FF3BAC" w14:textId="198F84EA" w:rsidR="00732CE6" w:rsidRPr="003032F6" w:rsidRDefault="00F82BB4" w:rsidP="00A16FE1">
      <w:pPr>
        <w:pStyle w:val="BodyText"/>
        <w:keepLines/>
        <w:spacing w:beforeLines="80" w:before="192"/>
        <w:ind w:right="240"/>
      </w:pPr>
      <w:r w:rsidRPr="003032F6">
        <w:t xml:space="preserve">Shukla, G., Sarkar, A., </w:t>
      </w:r>
      <w:r w:rsidR="003032F6" w:rsidRPr="003032F6">
        <w:rPr>
          <w:b/>
        </w:rPr>
        <w:t>Hanlon, A.</w:t>
      </w:r>
      <w:r w:rsidRPr="003032F6">
        <w:t xml:space="preserve">, Crockett, E., Chen, H. C., </w:t>
      </w:r>
      <w:proofErr w:type="spellStart"/>
      <w:r w:rsidRPr="003032F6">
        <w:t>Martelli-Raben</w:t>
      </w:r>
      <w:proofErr w:type="spellEnd"/>
      <w:r w:rsidRPr="003032F6">
        <w:t xml:space="preserve">, J., Glick, A., Benge, B., </w:t>
      </w:r>
      <w:proofErr w:type="spellStart"/>
      <w:r w:rsidRPr="003032F6">
        <w:t>Lobis</w:t>
      </w:r>
      <w:proofErr w:type="spellEnd"/>
      <w:r w:rsidRPr="003032F6">
        <w:t xml:space="preserve">, M., Terranova, S., </w:t>
      </w:r>
      <w:proofErr w:type="spellStart"/>
      <w:r w:rsidRPr="003032F6">
        <w:t>Desperito</w:t>
      </w:r>
      <w:proofErr w:type="spellEnd"/>
      <w:r w:rsidRPr="003032F6">
        <w:t xml:space="preserve">, T., Cozzolino, D., Kemmerer, E., </w:t>
      </w:r>
      <w:proofErr w:type="spellStart"/>
      <w:r w:rsidRPr="003032F6">
        <w:t>Mourtada</w:t>
      </w:r>
      <w:proofErr w:type="spellEnd"/>
      <w:r w:rsidRPr="003032F6">
        <w:t xml:space="preserve">, F., </w:t>
      </w:r>
      <w:proofErr w:type="spellStart"/>
      <w:r w:rsidRPr="003032F6">
        <w:t>Raben</w:t>
      </w:r>
      <w:proofErr w:type="spellEnd"/>
      <w:r w:rsidRPr="003032F6">
        <w:t xml:space="preserve">, A. (2017). Biochemical control and toxicity for favorable- and intermediate-risk patients using real- time intraoperative inverse optimization prostate seed implant: Less is more! Brachytherapy, 16(3), 490– 496. </w:t>
      </w:r>
      <w:r w:rsidRPr="003032F6">
        <w:rPr>
          <w:color w:val="0000FF"/>
          <w:u w:val="single" w:color="0000FF"/>
        </w:rPr>
        <w:t>https://doi.org/10.1016/j.brachy.2016.12.014</w:t>
      </w:r>
    </w:p>
    <w:p w14:paraId="28FF3BAD" w14:textId="19154C49" w:rsidR="00732CE6" w:rsidRPr="003032F6" w:rsidRDefault="00F82BB4" w:rsidP="00A16FE1">
      <w:pPr>
        <w:pStyle w:val="BodyText"/>
        <w:keepLines/>
        <w:spacing w:beforeLines="80" w:before="192"/>
        <w:ind w:right="240"/>
      </w:pPr>
      <w:proofErr w:type="spellStart"/>
      <w:r w:rsidRPr="003032F6">
        <w:lastRenderedPageBreak/>
        <w:t>Knafl</w:t>
      </w:r>
      <w:proofErr w:type="spellEnd"/>
      <w:r w:rsidRPr="003032F6">
        <w:t xml:space="preserve">, G. J., Barakat, L. P., </w:t>
      </w:r>
      <w:r w:rsidR="003032F6" w:rsidRPr="003032F6">
        <w:rPr>
          <w:b/>
        </w:rPr>
        <w:t>Hanlon, A. L.</w:t>
      </w:r>
      <w:r w:rsidRPr="003032F6">
        <w:t xml:space="preserve">, Hardie, T., </w:t>
      </w:r>
      <w:proofErr w:type="spellStart"/>
      <w:r w:rsidRPr="003032F6">
        <w:t>Knafl</w:t>
      </w:r>
      <w:proofErr w:type="spellEnd"/>
      <w:r w:rsidRPr="003032F6">
        <w:t xml:space="preserve">, K. A., Li, Y., </w:t>
      </w:r>
      <w:proofErr w:type="spellStart"/>
      <w:r w:rsidRPr="003032F6">
        <w:t>Deatrick</w:t>
      </w:r>
      <w:proofErr w:type="spellEnd"/>
      <w:r w:rsidRPr="003032F6">
        <w:t xml:space="preserve">, J. A. (2017). Adaptive Modeling: An Approach for Incorporating Nonlinearity in Regression Analyses. Research in Nursing </w:t>
      </w:r>
      <w:r w:rsidR="00CA7184" w:rsidRPr="003032F6">
        <w:t>and</w:t>
      </w:r>
      <w:r w:rsidRPr="003032F6">
        <w:t xml:space="preserve"> Health, 40(3), 273–282. </w:t>
      </w:r>
      <w:r w:rsidRPr="003032F6">
        <w:rPr>
          <w:color w:val="0000FF"/>
          <w:u w:val="single" w:color="0000FF"/>
        </w:rPr>
        <w:t>https://doi.org/10.1002/nur.21786</w:t>
      </w:r>
    </w:p>
    <w:p w14:paraId="292C2D28" w14:textId="1459E51B" w:rsidR="00732CE6" w:rsidRPr="003032F6" w:rsidRDefault="00F82BB4" w:rsidP="00A16FE1">
      <w:pPr>
        <w:keepLines/>
        <w:spacing w:beforeLines="80" w:before="192"/>
        <w:ind w:left="202" w:right="240"/>
        <w:rPr>
          <w:rFonts w:ascii="Arial" w:hAnsi="Arial" w:cs="Arial"/>
          <w:sz w:val="22"/>
          <w:szCs w:val="22"/>
        </w:rPr>
      </w:pPr>
      <w:proofErr w:type="spellStart"/>
      <w:r w:rsidRPr="003032F6">
        <w:rPr>
          <w:rFonts w:ascii="Arial" w:hAnsi="Arial" w:cs="Arial"/>
          <w:sz w:val="22"/>
          <w:szCs w:val="22"/>
        </w:rPr>
        <w:t>MacKenzie</w:t>
      </w:r>
      <w:proofErr w:type="spellEnd"/>
      <w:r w:rsidRPr="003032F6">
        <w:rPr>
          <w:rFonts w:ascii="Arial" w:hAnsi="Arial" w:cs="Arial"/>
          <w:sz w:val="22"/>
          <w:szCs w:val="22"/>
        </w:rPr>
        <w:t xml:space="preserve">, M. A., </w:t>
      </w:r>
      <w:r w:rsidR="003032F6" w:rsidRPr="003032F6">
        <w:rPr>
          <w:rFonts w:ascii="Arial" w:hAnsi="Arial" w:cs="Arial"/>
          <w:b/>
          <w:sz w:val="22"/>
          <w:szCs w:val="22"/>
        </w:rPr>
        <w:t>Hanlon, A.</w:t>
      </w:r>
      <w:r w:rsidRPr="003032F6">
        <w:rPr>
          <w:rFonts w:ascii="Arial" w:hAnsi="Arial" w:cs="Arial"/>
          <w:sz w:val="22"/>
          <w:szCs w:val="22"/>
        </w:rPr>
        <w:t xml:space="preserve"> (2017). Health-Care Utilization After Hospice Enrollment in Patients </w:t>
      </w:r>
      <w:proofErr w:type="gramStart"/>
      <w:r w:rsidRPr="003032F6">
        <w:rPr>
          <w:rFonts w:ascii="Arial" w:hAnsi="Arial" w:cs="Arial"/>
          <w:sz w:val="22"/>
          <w:szCs w:val="22"/>
        </w:rPr>
        <w:t>With</w:t>
      </w:r>
      <w:proofErr w:type="gramEnd"/>
      <w:r w:rsidRPr="003032F6">
        <w:rPr>
          <w:rFonts w:ascii="Arial" w:hAnsi="Arial" w:cs="Arial"/>
          <w:sz w:val="22"/>
          <w:szCs w:val="22"/>
        </w:rPr>
        <w:t xml:space="preserve"> Heart Failure and Cancer. American Journal of Hospice and Palliative Medicine, 35(2), 229–235. </w:t>
      </w:r>
      <w:r w:rsidRPr="003032F6">
        <w:rPr>
          <w:rFonts w:ascii="Arial" w:hAnsi="Arial" w:cs="Arial"/>
          <w:color w:val="0000FF"/>
          <w:sz w:val="22"/>
          <w:szCs w:val="22"/>
          <w:u w:val="single" w:color="0000FF"/>
        </w:rPr>
        <w:t>https://doi.org/10.1177/1049909116688209</w:t>
      </w:r>
    </w:p>
    <w:p w14:paraId="28FF3BB0" w14:textId="1F35BD51" w:rsidR="00732CE6" w:rsidRPr="003032F6" w:rsidRDefault="00F82BB4" w:rsidP="00A16FE1">
      <w:pPr>
        <w:pStyle w:val="BodyText"/>
        <w:keepLines/>
        <w:spacing w:beforeLines="80" w:before="192"/>
        <w:ind w:right="240"/>
      </w:pPr>
      <w:r w:rsidRPr="003032F6">
        <w:t xml:space="preserve">Greig, J. A., Wang, Q., </w:t>
      </w:r>
      <w:proofErr w:type="spellStart"/>
      <w:r w:rsidRPr="003032F6">
        <w:t>Reicherter</w:t>
      </w:r>
      <w:proofErr w:type="spellEnd"/>
      <w:r w:rsidRPr="003032F6">
        <w:t xml:space="preserve">, A. L., Chen, S.-J., </w:t>
      </w:r>
      <w:r w:rsidR="003032F6" w:rsidRPr="003032F6">
        <w:rPr>
          <w:b/>
        </w:rPr>
        <w:t>Hanlon, A. L.</w:t>
      </w:r>
      <w:r w:rsidRPr="003032F6">
        <w:t xml:space="preserve">, Tipper, C. H., Clark, K. R., Wadsworth, S., Wang, L., Wilson, J. M. (2017). Characterization of Adeno-Associated Viral Vector-Mediated Human Factor VIII Gene Therapy in Hemophilia A Mice. Human Gene Therapy, 28(5), 392–402. </w:t>
      </w:r>
      <w:r w:rsidRPr="003032F6">
        <w:rPr>
          <w:color w:val="0000FF"/>
          <w:u w:val="single" w:color="0000FF"/>
        </w:rPr>
        <w:t>https://doi.org/10.1089/hum.2016.128</w:t>
      </w:r>
    </w:p>
    <w:p w14:paraId="28FF3BB1" w14:textId="55010396" w:rsidR="00732CE6" w:rsidRPr="003032F6" w:rsidRDefault="00F82BB4" w:rsidP="00A16FE1">
      <w:pPr>
        <w:pStyle w:val="BodyText"/>
        <w:keepLines/>
        <w:spacing w:beforeLines="80" w:before="192"/>
        <w:ind w:right="240"/>
      </w:pPr>
      <w:r w:rsidRPr="003032F6">
        <w:t xml:space="preserve">Brown, D. R., </w:t>
      </w:r>
      <w:proofErr w:type="spellStart"/>
      <w:r w:rsidRPr="003032F6">
        <w:t>Lanciano</w:t>
      </w:r>
      <w:proofErr w:type="spellEnd"/>
      <w:r w:rsidRPr="003032F6">
        <w:t xml:space="preserve">, R., Heal, C., </w:t>
      </w:r>
      <w:r w:rsidR="003032F6" w:rsidRPr="003032F6">
        <w:rPr>
          <w:b/>
        </w:rPr>
        <w:t>Hanlon, A.</w:t>
      </w:r>
      <w:r w:rsidRPr="003032F6">
        <w:t xml:space="preserve">, Yang, J., Feng, J., Stanley, M., </w:t>
      </w:r>
      <w:proofErr w:type="spellStart"/>
      <w:r w:rsidRPr="003032F6">
        <w:t>Buonocore</w:t>
      </w:r>
      <w:proofErr w:type="spellEnd"/>
      <w:r w:rsidRPr="003032F6">
        <w:t xml:space="preserve">, R., </w:t>
      </w:r>
      <w:proofErr w:type="spellStart"/>
      <w:r w:rsidRPr="003032F6">
        <w:t>Okpaku</w:t>
      </w:r>
      <w:proofErr w:type="spellEnd"/>
      <w:r w:rsidRPr="003032F6">
        <w:t xml:space="preserve">, A., Ding, W., Arrigo, S., Lamond, J., Brady, L. (2016). The effect of whole-brain radiation (WBI) and </w:t>
      </w:r>
      <w:proofErr w:type="spellStart"/>
      <w:r w:rsidRPr="003032F6">
        <w:t>Karnofsky</w:t>
      </w:r>
      <w:proofErr w:type="spellEnd"/>
      <w:r w:rsidRPr="003032F6">
        <w:t xml:space="preserve"> performance status (KPS) on survival of patients receiving stereotactic radiosurgery (SRS) for second brain metastatic event. Journal of Radiation Oncology, 6(1), 31–37. </w:t>
      </w:r>
      <w:r w:rsidRPr="003032F6">
        <w:rPr>
          <w:color w:val="0000FF"/>
          <w:u w:val="single" w:color="0000FF"/>
        </w:rPr>
        <w:t>https://doi.org/10.1007/s13566-016-0287-y</w:t>
      </w:r>
    </w:p>
    <w:p w14:paraId="28FF3BB2" w14:textId="72718AA1" w:rsidR="00732CE6" w:rsidRPr="003032F6" w:rsidRDefault="00F82BB4" w:rsidP="00A16FE1">
      <w:pPr>
        <w:pStyle w:val="BodyText"/>
        <w:keepLines/>
        <w:spacing w:beforeLines="80" w:before="192"/>
        <w:ind w:right="240"/>
      </w:pPr>
      <w:r w:rsidRPr="003032F6">
        <w:t xml:space="preserve">Kim, J., Pack, A. I., Riegel, B. J., Chirinos, J. A., </w:t>
      </w:r>
      <w:r w:rsidR="003032F6" w:rsidRPr="003032F6">
        <w:rPr>
          <w:b/>
        </w:rPr>
        <w:t>Hanlon, A.</w:t>
      </w:r>
      <w:r w:rsidRPr="003032F6">
        <w:t xml:space="preserve">, Lee, S. K., Shin, C. (2016). Objective snoring time and carotid intima-media thickness in non-apneic female snorers. Journal of Sleep Research, 26(2), 147–150. </w:t>
      </w:r>
      <w:r w:rsidRPr="003032F6">
        <w:rPr>
          <w:color w:val="0000FF"/>
          <w:u w:val="single" w:color="0000FF"/>
        </w:rPr>
        <w:t>https://doi.org/10.1111/jsr.12471</w:t>
      </w:r>
    </w:p>
    <w:p w14:paraId="28FF3BB3" w14:textId="1E545316" w:rsidR="00732CE6" w:rsidRPr="003032F6" w:rsidRDefault="00F82BB4" w:rsidP="00A16FE1">
      <w:pPr>
        <w:pStyle w:val="BodyText"/>
        <w:keepLines/>
        <w:spacing w:beforeLines="80" w:before="192"/>
        <w:ind w:right="240"/>
      </w:pPr>
      <w:r w:rsidRPr="003032F6">
        <w:t xml:space="preserve">Hasan, S., Ricco, A., Jenkins, K., </w:t>
      </w:r>
      <w:proofErr w:type="spellStart"/>
      <w:r w:rsidRPr="003032F6">
        <w:t>Lanciano</w:t>
      </w:r>
      <w:proofErr w:type="spellEnd"/>
      <w:r w:rsidRPr="003032F6">
        <w:t xml:space="preserve">, R., </w:t>
      </w:r>
      <w:r w:rsidR="003032F6" w:rsidRPr="003032F6">
        <w:rPr>
          <w:b/>
        </w:rPr>
        <w:t>Hanlon, A.</w:t>
      </w:r>
      <w:r w:rsidRPr="003032F6">
        <w:t xml:space="preserve">, Lamond, J., Yang, J., Feng, J., Good, M </w:t>
      </w:r>
      <w:proofErr w:type="spellStart"/>
      <w:r w:rsidRPr="003032F6">
        <w:t>M</w:t>
      </w:r>
      <w:proofErr w:type="spellEnd"/>
      <w:r w:rsidRPr="003032F6">
        <w:t xml:space="preserve">., </w:t>
      </w:r>
      <w:proofErr w:type="spellStart"/>
      <w:r w:rsidRPr="003032F6">
        <w:t>Noumoff</w:t>
      </w:r>
      <w:proofErr w:type="spellEnd"/>
      <w:r w:rsidRPr="003032F6">
        <w:t>, J., Brady, L. (2016). Survival and Control Prognosticators of Recurrent Gynecological Malignancies of the Pelvis and Para-aortic Region Treated with Stereotactic Body Radiation Therapy. Frontiers in Oncology, 6, 249.</w:t>
      </w:r>
      <w:r w:rsidRPr="003032F6">
        <w:rPr>
          <w:spacing w:val="-13"/>
        </w:rPr>
        <w:t xml:space="preserve"> </w:t>
      </w:r>
      <w:r w:rsidRPr="003032F6">
        <w:rPr>
          <w:color w:val="0000FF"/>
          <w:u w:val="single" w:color="0000FF"/>
        </w:rPr>
        <w:t>https://doi.org/10.3389/fonc.2016.00249</w:t>
      </w:r>
    </w:p>
    <w:p w14:paraId="28FF3BB4" w14:textId="4E6FB953" w:rsidR="00732CE6" w:rsidRPr="003032F6" w:rsidRDefault="00F82BB4" w:rsidP="005415A6">
      <w:pPr>
        <w:pStyle w:val="BodyText"/>
        <w:keepLines/>
        <w:spacing w:beforeLines="80" w:before="192"/>
        <w:ind w:right="496"/>
      </w:pPr>
      <w:r w:rsidRPr="003032F6">
        <w:t xml:space="preserve">Chase, J.-A. D., Lozano, A., </w:t>
      </w:r>
      <w:r w:rsidR="003032F6" w:rsidRPr="003032F6">
        <w:rPr>
          <w:b/>
        </w:rPr>
        <w:t>Hanlon, A.</w:t>
      </w:r>
      <w:r w:rsidRPr="003032F6">
        <w:t xml:space="preserve">, Bowles, K. H. (2016). Identifying Factors Associated </w:t>
      </w:r>
      <w:proofErr w:type="gramStart"/>
      <w:r w:rsidRPr="003032F6">
        <w:t>With</w:t>
      </w:r>
      <w:proofErr w:type="gramEnd"/>
      <w:r w:rsidRPr="003032F6">
        <w:t xml:space="preserve"> Mobility Decline Among Hospitalized Older Adults. Clinical Nursing Research, 27(1), 81–104. </w:t>
      </w:r>
      <w:r w:rsidRPr="003032F6">
        <w:rPr>
          <w:color w:val="0000FF"/>
          <w:u w:val="single" w:color="0000FF"/>
        </w:rPr>
        <w:t>https://doi.org/10.1177/1054773816677063</w:t>
      </w:r>
    </w:p>
    <w:p w14:paraId="28FF3BB5" w14:textId="4EB06EFC" w:rsidR="00732CE6" w:rsidRPr="003032F6" w:rsidRDefault="00F82BB4" w:rsidP="005415A6">
      <w:pPr>
        <w:pStyle w:val="BodyText"/>
        <w:keepLines/>
        <w:spacing w:beforeLines="80" w:before="192"/>
        <w:ind w:right="1144"/>
      </w:pPr>
      <w:r w:rsidRPr="003032F6">
        <w:t xml:space="preserve">Singh, A., </w:t>
      </w:r>
      <w:proofErr w:type="spellStart"/>
      <w:r w:rsidRPr="003032F6">
        <w:t>Bodukam</w:t>
      </w:r>
      <w:proofErr w:type="spellEnd"/>
      <w:r w:rsidRPr="003032F6">
        <w:t xml:space="preserve">, V., Saigal, K., Bahl, J., Wang, Y., </w:t>
      </w:r>
      <w:r w:rsidR="003032F6" w:rsidRPr="003032F6">
        <w:rPr>
          <w:b/>
        </w:rPr>
        <w:t>Hanlon, A.</w:t>
      </w:r>
      <w:r w:rsidRPr="003032F6">
        <w:t xml:space="preserve">, Lu, Y., Davis, M. (2016). Identifying Risk Factors Associated with Inappropriate Use of Acid Suppressive Therapy at a Community Hospital. Gastroenterology Research and Practice, 2016, 1973086. </w:t>
      </w:r>
      <w:r w:rsidRPr="003032F6">
        <w:rPr>
          <w:color w:val="0000FF"/>
          <w:u w:val="single" w:color="0000FF"/>
        </w:rPr>
        <w:t>https://doi.org/10.1155/2016/1973086</w:t>
      </w:r>
    </w:p>
    <w:p w14:paraId="28FF3BB6" w14:textId="1D019DB3" w:rsidR="00732CE6" w:rsidRPr="003032F6" w:rsidRDefault="00F82BB4" w:rsidP="005415A6">
      <w:pPr>
        <w:pStyle w:val="BodyText"/>
        <w:keepLines/>
        <w:spacing w:beforeLines="80" w:before="192"/>
        <w:ind w:right="460"/>
      </w:pPr>
      <w:proofErr w:type="spellStart"/>
      <w:r w:rsidRPr="003032F6">
        <w:t>Pellegrin</w:t>
      </w:r>
      <w:proofErr w:type="spellEnd"/>
      <w:r w:rsidRPr="003032F6">
        <w:t xml:space="preserve">, K. L., </w:t>
      </w:r>
      <w:proofErr w:type="spellStart"/>
      <w:r w:rsidRPr="003032F6">
        <w:t>Krenk</w:t>
      </w:r>
      <w:proofErr w:type="spellEnd"/>
      <w:r w:rsidRPr="003032F6">
        <w:t xml:space="preserve">, L., Oakes, S. J., </w:t>
      </w:r>
      <w:proofErr w:type="spellStart"/>
      <w:r w:rsidRPr="003032F6">
        <w:t>Ciarleglio</w:t>
      </w:r>
      <w:proofErr w:type="spellEnd"/>
      <w:r w:rsidRPr="003032F6">
        <w:t xml:space="preserve">, A., Lynn, J., McInnis, T., </w:t>
      </w:r>
      <w:proofErr w:type="spellStart"/>
      <w:r w:rsidRPr="003032F6">
        <w:t>Bairos</w:t>
      </w:r>
      <w:proofErr w:type="spellEnd"/>
      <w:r w:rsidRPr="003032F6">
        <w:t xml:space="preserve">, A. W., Gomez, L., McCrary, M. B., </w:t>
      </w:r>
      <w:r w:rsidR="003032F6" w:rsidRPr="003032F6">
        <w:rPr>
          <w:b/>
        </w:rPr>
        <w:t>Hanlon, A. L.</w:t>
      </w:r>
      <w:r w:rsidRPr="003032F6">
        <w:t xml:space="preserve">, </w:t>
      </w:r>
      <w:proofErr w:type="spellStart"/>
      <w:r w:rsidRPr="003032F6">
        <w:t>Miyamura</w:t>
      </w:r>
      <w:proofErr w:type="spellEnd"/>
      <w:r w:rsidRPr="003032F6">
        <w:t>, J. (2016). Reductions in Medication-Related Hospitalizations in Older Adults with Medication Management by Hospital and Community Pharmacists: A Quasi-Experimental Study. Journal of the American Geriatrics Society, 65(1), 212– 219.</w:t>
      </w:r>
      <w:r w:rsidRPr="003032F6">
        <w:rPr>
          <w:spacing w:val="-2"/>
        </w:rPr>
        <w:t xml:space="preserve"> </w:t>
      </w:r>
      <w:r w:rsidRPr="003032F6">
        <w:rPr>
          <w:color w:val="0000FF"/>
          <w:u w:val="single" w:color="0000FF"/>
        </w:rPr>
        <w:t>https://doi.org/10.1111/jgs.14518</w:t>
      </w:r>
    </w:p>
    <w:p w14:paraId="28FF3BB7" w14:textId="70117F18" w:rsidR="00732CE6" w:rsidRPr="003032F6" w:rsidRDefault="00F82BB4" w:rsidP="005415A6">
      <w:pPr>
        <w:pStyle w:val="BodyText"/>
        <w:keepLines/>
        <w:spacing w:beforeLines="80" w:before="192"/>
        <w:ind w:right="473"/>
      </w:pPr>
      <w:r w:rsidRPr="003032F6">
        <w:t xml:space="preserve">Ricco, A., Manahan, G., </w:t>
      </w:r>
      <w:proofErr w:type="spellStart"/>
      <w:r w:rsidRPr="003032F6">
        <w:t>Lanciano</w:t>
      </w:r>
      <w:proofErr w:type="spellEnd"/>
      <w:r w:rsidRPr="003032F6">
        <w:t xml:space="preserve">, R., </w:t>
      </w:r>
      <w:r w:rsidR="003032F6" w:rsidRPr="003032F6">
        <w:rPr>
          <w:b/>
        </w:rPr>
        <w:t>Hanlon, A.</w:t>
      </w:r>
      <w:r w:rsidRPr="003032F6">
        <w:t xml:space="preserve">, Yang, J., Arrigo, S., Lamond, J., Feng, J., </w:t>
      </w:r>
      <w:proofErr w:type="spellStart"/>
      <w:r w:rsidRPr="003032F6">
        <w:t>Mooreville</w:t>
      </w:r>
      <w:proofErr w:type="spellEnd"/>
      <w:r w:rsidRPr="003032F6">
        <w:t>, M., Garber, B., Brady, L. (2016). The Comparison of Stereotactic Body Radiation Therapy</w:t>
      </w:r>
      <w:r w:rsidRPr="003032F6">
        <w:rPr>
          <w:spacing w:val="-5"/>
        </w:rPr>
        <w:t xml:space="preserve"> </w:t>
      </w:r>
      <w:r w:rsidRPr="003032F6">
        <w:t>and</w:t>
      </w:r>
      <w:r w:rsidRPr="003032F6">
        <w:rPr>
          <w:spacing w:val="-4"/>
        </w:rPr>
        <w:t xml:space="preserve"> </w:t>
      </w:r>
      <w:r w:rsidRPr="003032F6">
        <w:t>Intensity-Modulated</w:t>
      </w:r>
      <w:r w:rsidRPr="003032F6">
        <w:rPr>
          <w:spacing w:val="-4"/>
        </w:rPr>
        <w:t xml:space="preserve"> </w:t>
      </w:r>
      <w:r w:rsidRPr="003032F6">
        <w:t>Radiation</w:t>
      </w:r>
      <w:r w:rsidRPr="003032F6">
        <w:rPr>
          <w:spacing w:val="-4"/>
        </w:rPr>
        <w:t xml:space="preserve"> </w:t>
      </w:r>
      <w:r w:rsidRPr="003032F6">
        <w:t>Therapy</w:t>
      </w:r>
      <w:r w:rsidRPr="003032F6">
        <w:rPr>
          <w:spacing w:val="-4"/>
        </w:rPr>
        <w:t xml:space="preserve"> </w:t>
      </w:r>
      <w:r w:rsidRPr="003032F6">
        <w:t>for</w:t>
      </w:r>
      <w:r w:rsidRPr="003032F6">
        <w:rPr>
          <w:spacing w:val="-4"/>
        </w:rPr>
        <w:t xml:space="preserve"> </w:t>
      </w:r>
      <w:r w:rsidRPr="003032F6">
        <w:t>Prostate</w:t>
      </w:r>
      <w:r w:rsidRPr="003032F6">
        <w:rPr>
          <w:spacing w:val="-5"/>
        </w:rPr>
        <w:t xml:space="preserve"> </w:t>
      </w:r>
      <w:r w:rsidRPr="003032F6">
        <w:t>Cancer</w:t>
      </w:r>
      <w:r w:rsidRPr="003032F6">
        <w:rPr>
          <w:spacing w:val="-4"/>
        </w:rPr>
        <w:t xml:space="preserve"> </w:t>
      </w:r>
      <w:r w:rsidRPr="003032F6">
        <w:t>by</w:t>
      </w:r>
      <w:r w:rsidRPr="003032F6">
        <w:rPr>
          <w:spacing w:val="-4"/>
        </w:rPr>
        <w:t xml:space="preserve"> </w:t>
      </w:r>
      <w:r w:rsidRPr="003032F6">
        <w:t>NCCN</w:t>
      </w:r>
      <w:r w:rsidRPr="003032F6">
        <w:rPr>
          <w:spacing w:val="-4"/>
        </w:rPr>
        <w:t xml:space="preserve"> </w:t>
      </w:r>
      <w:r w:rsidRPr="003032F6">
        <w:t>Risk</w:t>
      </w:r>
      <w:r w:rsidRPr="003032F6">
        <w:rPr>
          <w:spacing w:val="-4"/>
        </w:rPr>
        <w:t xml:space="preserve"> </w:t>
      </w:r>
      <w:r w:rsidRPr="003032F6">
        <w:t>Groups. Frontiers in Oncology, 6, 184.</w:t>
      </w:r>
      <w:r w:rsidRPr="003032F6">
        <w:rPr>
          <w:spacing w:val="-9"/>
        </w:rPr>
        <w:t xml:space="preserve"> </w:t>
      </w:r>
      <w:r w:rsidRPr="003032F6">
        <w:rPr>
          <w:color w:val="0000FF"/>
          <w:u w:val="single" w:color="0000FF"/>
        </w:rPr>
        <w:t>https://doi.org/10.3389/fonc.2016.00184</w:t>
      </w:r>
    </w:p>
    <w:p w14:paraId="28FF3BB8" w14:textId="0E055867" w:rsidR="00732CE6" w:rsidRPr="003032F6" w:rsidRDefault="00F82BB4" w:rsidP="005415A6">
      <w:pPr>
        <w:pStyle w:val="BodyText"/>
        <w:keepLines/>
        <w:spacing w:beforeLines="80" w:before="192"/>
        <w:ind w:right="521"/>
      </w:pPr>
      <w:r w:rsidRPr="003032F6">
        <w:t xml:space="preserve">Stewart, J. M., </w:t>
      </w:r>
      <w:r w:rsidR="003032F6" w:rsidRPr="003032F6">
        <w:rPr>
          <w:b/>
        </w:rPr>
        <w:t>Hanlon, A.</w:t>
      </w:r>
      <w:r w:rsidRPr="003032F6">
        <w:t xml:space="preserve">, Brawner, B. M. (2016). Predictors of HIV/AIDS Programming in African American Churches: Implications for HIV Prevention, Testing, and Care. Health Education </w:t>
      </w:r>
      <w:r w:rsidR="00CA7184" w:rsidRPr="003032F6">
        <w:t>and</w:t>
      </w:r>
      <w:r w:rsidRPr="003032F6">
        <w:t xml:space="preserve"> Behavior, 44(3), 385–393.</w:t>
      </w:r>
      <w:r w:rsidRPr="003032F6">
        <w:rPr>
          <w:spacing w:val="-6"/>
        </w:rPr>
        <w:t xml:space="preserve"> </w:t>
      </w:r>
      <w:r w:rsidRPr="003032F6">
        <w:rPr>
          <w:color w:val="0000FF"/>
          <w:u w:val="single" w:color="0000FF"/>
        </w:rPr>
        <w:t>https://doi.org/10.1177/1090198116663695</w:t>
      </w:r>
    </w:p>
    <w:p w14:paraId="28FF3BB9" w14:textId="40F34E74" w:rsidR="00732CE6" w:rsidRPr="003032F6" w:rsidRDefault="00F82BB4" w:rsidP="005415A6">
      <w:pPr>
        <w:pStyle w:val="BodyText"/>
        <w:keepLines/>
        <w:spacing w:beforeLines="80" w:before="192"/>
        <w:ind w:right="803"/>
      </w:pPr>
      <w:r w:rsidRPr="003032F6">
        <w:t xml:space="preserve">Toles, M., Moriarty, H., Coburn, K., Marcantonio, S., </w:t>
      </w:r>
      <w:r w:rsidR="003032F6" w:rsidRPr="003032F6">
        <w:rPr>
          <w:b/>
        </w:rPr>
        <w:t>Hanlon, A.</w:t>
      </w:r>
      <w:r w:rsidRPr="003032F6">
        <w:t xml:space="preserve">, Mauer, E., Fisher, P., O’Connor, M., Ulrich, C., Naylor, M. D. (2016). Managing Chronic Illness. Journal of Applied Gerontology, 36(4), 462–479. </w:t>
      </w:r>
      <w:r w:rsidRPr="003032F6">
        <w:rPr>
          <w:color w:val="0000FF"/>
          <w:u w:val="single" w:color="0000FF"/>
        </w:rPr>
        <w:t>https://doi.org/10.1177/0733464815602115</w:t>
      </w:r>
    </w:p>
    <w:p w14:paraId="28FF3BBA" w14:textId="440C962A" w:rsidR="00732CE6" w:rsidRPr="003032F6" w:rsidRDefault="00F82BB4" w:rsidP="005415A6">
      <w:pPr>
        <w:pStyle w:val="BodyText"/>
        <w:keepLines/>
        <w:spacing w:beforeLines="80" w:before="192"/>
        <w:ind w:right="973"/>
      </w:pPr>
      <w:r w:rsidRPr="003032F6">
        <w:lastRenderedPageBreak/>
        <w:t xml:space="preserve">Naylor, M. D., Hirschman, K. B., </w:t>
      </w:r>
      <w:r w:rsidR="003032F6" w:rsidRPr="003032F6">
        <w:rPr>
          <w:b/>
        </w:rPr>
        <w:t>Hanlon, A. L.</w:t>
      </w:r>
      <w:r w:rsidRPr="003032F6">
        <w:t xml:space="preserve">, Bowles, K. H., </w:t>
      </w:r>
      <w:proofErr w:type="spellStart"/>
      <w:r w:rsidRPr="003032F6">
        <w:t>Bradway</w:t>
      </w:r>
      <w:proofErr w:type="spellEnd"/>
      <w:r w:rsidRPr="003032F6">
        <w:t xml:space="preserve">, C., McCauley, K. M., Pauly, M. V. (2016). Effects of alternative interventions among hospitalized, cognitively impaired older adults. Journal of Comparative Effectiveness Research, 5(3), 259–272. </w:t>
      </w:r>
      <w:r w:rsidRPr="003032F6">
        <w:rPr>
          <w:color w:val="0000FF"/>
          <w:u w:val="single" w:color="0000FF"/>
        </w:rPr>
        <w:t>https://doi.org/10.2217/cer-2015-0009</w:t>
      </w:r>
    </w:p>
    <w:p w14:paraId="12A46C13" w14:textId="6CA3F66C" w:rsidR="00843AE0" w:rsidRPr="003032F6" w:rsidRDefault="00F82BB4" w:rsidP="005415A6">
      <w:pPr>
        <w:pStyle w:val="BodyText"/>
        <w:keepLines/>
        <w:spacing w:beforeLines="80" w:before="192"/>
        <w:ind w:right="1321"/>
        <w:rPr>
          <w:color w:val="0000FF"/>
          <w:u w:val="single" w:color="0000FF"/>
        </w:rPr>
      </w:pPr>
      <w:r w:rsidRPr="003032F6">
        <w:t xml:space="preserve">Patterson, F., Malone, S. K., Lozano, A., </w:t>
      </w:r>
      <w:proofErr w:type="spellStart"/>
      <w:r w:rsidRPr="003032F6">
        <w:t>Grandner</w:t>
      </w:r>
      <w:proofErr w:type="spellEnd"/>
      <w:r w:rsidRPr="003032F6">
        <w:t xml:space="preserve">, M. A., </w:t>
      </w:r>
      <w:r w:rsidR="003032F6" w:rsidRPr="003032F6">
        <w:rPr>
          <w:b/>
        </w:rPr>
        <w:t>Hanlon, A. L.</w:t>
      </w:r>
      <w:r w:rsidRPr="003032F6">
        <w:t xml:space="preserve"> (2016). Smoking, Screen-Based Sedentary Behavior, and Diet Associated with Habitual Sleep Duration and Chronotype: Data from the UK Biobank. Annals of Behavioral Medicine, 50(5), 715–726. </w:t>
      </w:r>
      <w:hyperlink r:id="rId84" w:history="1">
        <w:r w:rsidR="00843AE0" w:rsidRPr="003032F6">
          <w:rPr>
            <w:rStyle w:val="Hyperlink"/>
          </w:rPr>
          <w:t>https://doi.org/10.1007/s12160-016-9797-5</w:t>
        </w:r>
      </w:hyperlink>
    </w:p>
    <w:p w14:paraId="28FF3BBD" w14:textId="2AB5EE56" w:rsidR="00732CE6" w:rsidRPr="003032F6" w:rsidRDefault="00F82BB4" w:rsidP="005415A6">
      <w:pPr>
        <w:pStyle w:val="BodyText"/>
        <w:keepLines/>
        <w:spacing w:beforeLines="80" w:before="192"/>
        <w:ind w:right="402"/>
      </w:pPr>
      <w:proofErr w:type="spellStart"/>
      <w:r w:rsidRPr="003032F6">
        <w:t>D’Emic</w:t>
      </w:r>
      <w:proofErr w:type="spellEnd"/>
      <w:r w:rsidRPr="003032F6">
        <w:t xml:space="preserve">, N., Engelman, A., </w:t>
      </w:r>
      <w:proofErr w:type="spellStart"/>
      <w:r w:rsidRPr="003032F6">
        <w:t>Molitoris</w:t>
      </w:r>
      <w:proofErr w:type="spellEnd"/>
      <w:r w:rsidRPr="003032F6">
        <w:t xml:space="preserve">, J., </w:t>
      </w:r>
      <w:r w:rsidR="003032F6" w:rsidRPr="003032F6">
        <w:rPr>
          <w:b/>
        </w:rPr>
        <w:t>Hanlon, A.</w:t>
      </w:r>
      <w:r w:rsidRPr="003032F6">
        <w:t xml:space="preserve">, Sharma, N. K., </w:t>
      </w:r>
      <w:proofErr w:type="spellStart"/>
      <w:r w:rsidRPr="003032F6">
        <w:t>Moeslein</w:t>
      </w:r>
      <w:proofErr w:type="spellEnd"/>
      <w:r w:rsidRPr="003032F6">
        <w:t xml:space="preserve">, F. M., </w:t>
      </w:r>
      <w:proofErr w:type="spellStart"/>
      <w:r w:rsidRPr="003032F6">
        <w:t>Chuong</w:t>
      </w:r>
      <w:proofErr w:type="spellEnd"/>
      <w:r w:rsidRPr="003032F6">
        <w:t xml:space="preserve">, M.D. (2016). Prognostic significance of neutrophil-lymphocyte ratio and platelet-lymphocyte ratio in patients treated with selective internal radiation therapy. Journal of Gastrointestinal Oncology, 7(2), 269–277. </w:t>
      </w:r>
      <w:r w:rsidRPr="003032F6">
        <w:rPr>
          <w:color w:val="0000FF"/>
          <w:u w:val="single" w:color="0000FF"/>
        </w:rPr>
        <w:t>https://doi.org/10.3978/j.issn.2078-6891.2015.108</w:t>
      </w:r>
    </w:p>
    <w:p w14:paraId="28FF3BBE" w14:textId="2E39BE81" w:rsidR="00732CE6" w:rsidRPr="003032F6" w:rsidRDefault="00F82BB4" w:rsidP="005415A6">
      <w:pPr>
        <w:pStyle w:val="BodyText"/>
        <w:keepLines/>
        <w:spacing w:beforeLines="80" w:before="192"/>
        <w:ind w:right="510"/>
      </w:pPr>
      <w:r w:rsidRPr="003032F6">
        <w:t xml:space="preserve">Kim, G. J., Koshy, M., </w:t>
      </w:r>
      <w:r w:rsidR="003032F6" w:rsidRPr="003032F6">
        <w:rPr>
          <w:b/>
        </w:rPr>
        <w:t>Hanlon, A. L.</w:t>
      </w:r>
      <w:r w:rsidRPr="003032F6">
        <w:t xml:space="preserve">, Horiba, M. N., Edelman, M. J., Burrows, W. M., </w:t>
      </w:r>
      <w:proofErr w:type="spellStart"/>
      <w:r w:rsidRPr="003032F6">
        <w:t>Battafarano</w:t>
      </w:r>
      <w:proofErr w:type="spellEnd"/>
      <w:r w:rsidRPr="003032F6">
        <w:t xml:space="preserve">, R. J., </w:t>
      </w:r>
      <w:proofErr w:type="spellStart"/>
      <w:r w:rsidRPr="003032F6">
        <w:t>Suntharalingam</w:t>
      </w:r>
      <w:proofErr w:type="spellEnd"/>
      <w:r w:rsidRPr="003032F6">
        <w:t xml:space="preserve">, M. (2016). The Benefit of Chemotherapy in Esophageal Cancer Patients </w:t>
      </w:r>
      <w:proofErr w:type="gramStart"/>
      <w:r w:rsidRPr="003032F6">
        <w:t>With</w:t>
      </w:r>
      <w:proofErr w:type="gramEnd"/>
      <w:r w:rsidRPr="003032F6">
        <w:t xml:space="preserve"> Residual Disease After </w:t>
      </w:r>
      <w:proofErr w:type="spellStart"/>
      <w:r w:rsidRPr="003032F6">
        <w:t>Trimodality</w:t>
      </w:r>
      <w:proofErr w:type="spellEnd"/>
      <w:r w:rsidRPr="003032F6">
        <w:t xml:space="preserve"> Therapy. American Journal of Clinical Oncology, 39(2), 136–141. </w:t>
      </w:r>
      <w:r w:rsidRPr="003032F6">
        <w:rPr>
          <w:color w:val="0000FF"/>
          <w:u w:val="single" w:color="0000FF"/>
        </w:rPr>
        <w:t>https://doi.org/10.1097/coc.0000000000000036</w:t>
      </w:r>
    </w:p>
    <w:p w14:paraId="28FF3BBF" w14:textId="69C4A085" w:rsidR="00732CE6" w:rsidRPr="003032F6" w:rsidRDefault="00F82BB4" w:rsidP="005415A6">
      <w:pPr>
        <w:pStyle w:val="BodyText"/>
        <w:keepLines/>
        <w:spacing w:beforeLines="80" w:before="192"/>
        <w:ind w:right="580"/>
      </w:pPr>
      <w:r w:rsidRPr="003032F6">
        <w:t xml:space="preserve">Sawah, S. A., </w:t>
      </w:r>
      <w:proofErr w:type="spellStart"/>
      <w:r w:rsidRPr="003032F6">
        <w:t>Compher</w:t>
      </w:r>
      <w:proofErr w:type="spellEnd"/>
      <w:r w:rsidRPr="003032F6">
        <w:t xml:space="preserve">, C. W., </w:t>
      </w:r>
      <w:r w:rsidR="003032F6" w:rsidRPr="003032F6">
        <w:rPr>
          <w:b/>
        </w:rPr>
        <w:t>Hanlon, A. L.</w:t>
      </w:r>
      <w:r w:rsidRPr="003032F6">
        <w:t xml:space="preserve">, Lipman, T. H. (2016). 25-Hydroxyvitamin D and glycemic control: A cross-sectional study of children and adolescents with type 1 diabetes. Diabetes Research and Clinical Practice, 115, 54–59. </w:t>
      </w:r>
      <w:r w:rsidRPr="003032F6">
        <w:rPr>
          <w:color w:val="0000FF"/>
          <w:u w:val="single" w:color="0000FF"/>
        </w:rPr>
        <w:t>https://doi.org/10.1016/j.diabres.2016.03.002</w:t>
      </w:r>
    </w:p>
    <w:p w14:paraId="28FF3BC0" w14:textId="6C01779C" w:rsidR="00732CE6" w:rsidRPr="003032F6" w:rsidRDefault="00F82BB4" w:rsidP="005415A6">
      <w:pPr>
        <w:pStyle w:val="BodyText"/>
        <w:keepLines/>
        <w:spacing w:beforeLines="80" w:before="192"/>
        <w:ind w:right="480"/>
      </w:pPr>
      <w:proofErr w:type="spellStart"/>
      <w:r w:rsidRPr="003032F6">
        <w:t>Oliai</w:t>
      </w:r>
      <w:proofErr w:type="spellEnd"/>
      <w:r w:rsidRPr="003032F6">
        <w:t xml:space="preserve">, C., </w:t>
      </w:r>
      <w:proofErr w:type="spellStart"/>
      <w:r w:rsidRPr="003032F6">
        <w:t>Bernetich</w:t>
      </w:r>
      <w:proofErr w:type="spellEnd"/>
      <w:r w:rsidRPr="003032F6">
        <w:t xml:space="preserve">, M., Brady, L., Yang, J., </w:t>
      </w:r>
      <w:r w:rsidR="003032F6" w:rsidRPr="003032F6">
        <w:rPr>
          <w:b/>
        </w:rPr>
        <w:t>Hanlon, A.</w:t>
      </w:r>
      <w:r w:rsidRPr="003032F6">
        <w:t xml:space="preserve">, Lamond, J., Arrigo, S., Good, M., </w:t>
      </w:r>
      <w:proofErr w:type="spellStart"/>
      <w:r w:rsidRPr="003032F6">
        <w:t>Mooreville</w:t>
      </w:r>
      <w:proofErr w:type="spellEnd"/>
      <w:r w:rsidRPr="003032F6">
        <w:t xml:space="preserve">, M., Garber, B., </w:t>
      </w:r>
      <w:proofErr w:type="spellStart"/>
      <w:r w:rsidRPr="003032F6">
        <w:t>Lanciano</w:t>
      </w:r>
      <w:proofErr w:type="spellEnd"/>
      <w:r w:rsidRPr="003032F6">
        <w:t xml:space="preserve">, R. (2016). Propensity </w:t>
      </w:r>
      <w:proofErr w:type="gramStart"/>
      <w:r w:rsidRPr="003032F6">
        <w:t>score</w:t>
      </w:r>
      <w:proofErr w:type="gramEnd"/>
      <w:r w:rsidRPr="003032F6">
        <w:t xml:space="preserve"> matched comparison of SBRT versus IMRT for the treatment of localized prostate cancer. Journal of Radiation Oncology, 5(2), 187–195. </w:t>
      </w:r>
      <w:r w:rsidRPr="003032F6">
        <w:rPr>
          <w:color w:val="0000FF"/>
          <w:u w:val="single" w:color="0000FF"/>
        </w:rPr>
        <w:t>https://doi.org/10.1007/s13566-015-0237-0</w:t>
      </w:r>
    </w:p>
    <w:p w14:paraId="28FF3BC1" w14:textId="082DF78F" w:rsidR="00732CE6" w:rsidRPr="003032F6" w:rsidRDefault="00F82BB4" w:rsidP="005415A6">
      <w:pPr>
        <w:pStyle w:val="BodyText"/>
        <w:keepLines/>
        <w:spacing w:beforeLines="80" w:before="192"/>
        <w:ind w:right="984"/>
      </w:pPr>
      <w:r w:rsidRPr="003032F6">
        <w:t xml:space="preserve">Matura, L. A., McDonough, A., </w:t>
      </w:r>
      <w:r w:rsidR="003032F6" w:rsidRPr="003032F6">
        <w:rPr>
          <w:b/>
        </w:rPr>
        <w:t>Hanlon, A. L.</w:t>
      </w:r>
      <w:r w:rsidRPr="003032F6">
        <w:t xml:space="preserve">, Carroll, D. L. (2016). Developmental and Initial Validation of the Pulmonary Arterial Hypertension Symptom Inference Scale. Journal of Nursing Measurement, 24(1), 40–53. </w:t>
      </w:r>
      <w:r w:rsidRPr="003032F6">
        <w:rPr>
          <w:color w:val="0000FF"/>
          <w:u w:val="single" w:color="0000FF"/>
        </w:rPr>
        <w:t>https://doi.org/10.1891/1061-3749.24.1.40</w:t>
      </w:r>
    </w:p>
    <w:p w14:paraId="28FF3BC2" w14:textId="2A06885A" w:rsidR="00732CE6" w:rsidRPr="003032F6" w:rsidRDefault="00F82BB4" w:rsidP="005415A6">
      <w:pPr>
        <w:pStyle w:val="BodyText"/>
        <w:keepLines/>
        <w:spacing w:beforeLines="80" w:before="192"/>
        <w:ind w:right="1151"/>
      </w:pPr>
      <w:r w:rsidRPr="003032F6">
        <w:t xml:space="preserve">Rearden, J., </w:t>
      </w:r>
      <w:r w:rsidR="003032F6" w:rsidRPr="003032F6">
        <w:rPr>
          <w:b/>
        </w:rPr>
        <w:t>Hanlon, A. L.</w:t>
      </w:r>
      <w:r w:rsidRPr="003032F6">
        <w:t>, Ulrich, C., Brooks-</w:t>
      </w:r>
      <w:proofErr w:type="spellStart"/>
      <w:r w:rsidRPr="003032F6">
        <w:t>Carthon</w:t>
      </w:r>
      <w:proofErr w:type="spellEnd"/>
      <w:r w:rsidRPr="003032F6">
        <w:t xml:space="preserve">, M., Sommers, M. (2016). Examining Differences in Opportunity and Eligibility for Cancer Clinical Trial Participation Based on Sociodemographic and Disease Characteristics. Oncology Nursing Forum, 43(1), 57–66. </w:t>
      </w:r>
      <w:r w:rsidRPr="003032F6">
        <w:rPr>
          <w:color w:val="0000FF"/>
          <w:u w:val="single" w:color="0000FF"/>
        </w:rPr>
        <w:t>https://doi.org/10.1188/16.onf.57-66</w:t>
      </w:r>
    </w:p>
    <w:p w14:paraId="28FF3BC3" w14:textId="231CA0AE" w:rsidR="00732CE6" w:rsidRPr="003032F6" w:rsidRDefault="00F82BB4" w:rsidP="005415A6">
      <w:pPr>
        <w:pStyle w:val="BodyText"/>
        <w:keepLines/>
        <w:spacing w:beforeLines="80" w:before="192"/>
        <w:ind w:right="628"/>
      </w:pPr>
      <w:r w:rsidRPr="003032F6">
        <w:t xml:space="preserve">Malone, S. K., Patterson, F., Lu, Y., Lozano, A., </w:t>
      </w:r>
      <w:r w:rsidR="003032F6" w:rsidRPr="003032F6">
        <w:rPr>
          <w:b/>
        </w:rPr>
        <w:t>Hanlon, A.</w:t>
      </w:r>
      <w:r w:rsidRPr="003032F6">
        <w:t xml:space="preserve"> (2015). Ethnic differences in sleep duration and morning–evening type in a population sample. Chronobiology International, 33(1), 10– 21. </w:t>
      </w:r>
      <w:r w:rsidRPr="003032F6">
        <w:rPr>
          <w:color w:val="0000FF"/>
          <w:u w:val="single" w:color="0000FF"/>
        </w:rPr>
        <w:t>https://doi.org/10.3109/07420528.2015.1107729</w:t>
      </w:r>
    </w:p>
    <w:p w14:paraId="28FF3BC5" w14:textId="50A7782A" w:rsidR="00732CE6" w:rsidRPr="003032F6" w:rsidRDefault="00F82BB4" w:rsidP="00FB6450">
      <w:pPr>
        <w:pStyle w:val="BodyText"/>
        <w:keepLines/>
        <w:spacing w:beforeLines="80" w:before="192"/>
      </w:pPr>
      <w:proofErr w:type="spellStart"/>
      <w:r w:rsidRPr="003032F6">
        <w:t>Medoff</w:t>
      </w:r>
      <w:proofErr w:type="spellEnd"/>
      <w:r w:rsidRPr="003032F6">
        <w:t xml:space="preserve">-Cooper, B., Irving, S. Y., </w:t>
      </w:r>
      <w:r w:rsidR="003032F6" w:rsidRPr="003032F6">
        <w:rPr>
          <w:b/>
        </w:rPr>
        <w:t>Hanlon, A. L.</w:t>
      </w:r>
      <w:r w:rsidRPr="003032F6">
        <w:t xml:space="preserve">, </w:t>
      </w:r>
      <w:proofErr w:type="spellStart"/>
      <w:r w:rsidRPr="003032F6">
        <w:t>Golfenshtein</w:t>
      </w:r>
      <w:proofErr w:type="spellEnd"/>
      <w:r w:rsidRPr="003032F6">
        <w:t>, N., Radcliffe, J., Stallings, V. A., Marino,</w:t>
      </w:r>
      <w:r w:rsidR="00FB6450" w:rsidRPr="003032F6">
        <w:t xml:space="preserve"> </w:t>
      </w:r>
      <w:r w:rsidRPr="003032F6">
        <w:t>B. S., Ravishankar, C. (2015). The Association among Feeding Mode, Growth, and Developmental Outcomes in Infants with Complex Congenital Heart Disease at 6 and 12 Months of Age. The Journal of Pediatrics, 169, 154-159.e1.</w:t>
      </w:r>
      <w:r w:rsidRPr="003032F6">
        <w:rPr>
          <w:color w:val="0000FF"/>
        </w:rPr>
        <w:t xml:space="preserve"> </w:t>
      </w:r>
      <w:r w:rsidRPr="003032F6">
        <w:rPr>
          <w:color w:val="0000FF"/>
          <w:u w:val="single" w:color="0000FF"/>
        </w:rPr>
        <w:t>https://doi.org/10.1016/j.jpeds.2015.10.017</w:t>
      </w:r>
    </w:p>
    <w:p w14:paraId="28FF3BC6" w14:textId="48E2CAE2" w:rsidR="00732CE6" w:rsidRPr="003032F6" w:rsidRDefault="00F82BB4" w:rsidP="005415A6">
      <w:pPr>
        <w:pStyle w:val="BodyText"/>
        <w:keepLines/>
        <w:spacing w:beforeLines="80" w:before="192"/>
        <w:ind w:right="679"/>
      </w:pPr>
      <w:r w:rsidRPr="003032F6">
        <w:t xml:space="preserve">Ricco, A., </w:t>
      </w:r>
      <w:proofErr w:type="spellStart"/>
      <w:r w:rsidRPr="003032F6">
        <w:t>Lanciano</w:t>
      </w:r>
      <w:proofErr w:type="spellEnd"/>
      <w:r w:rsidRPr="003032F6">
        <w:t xml:space="preserve">, R., </w:t>
      </w:r>
      <w:r w:rsidR="003032F6" w:rsidRPr="003032F6">
        <w:rPr>
          <w:b/>
        </w:rPr>
        <w:t>Hanlon, A.</w:t>
      </w:r>
      <w:r w:rsidRPr="003032F6">
        <w:t xml:space="preserve"> (2015). Predictors of long-term survival for localized prostate cancer treated with high-dose IMRT stratified by NCCN 2015 guidelines in a community hospital setting. Journal of Radiation Oncology, 5(1), 95–101. </w:t>
      </w:r>
      <w:r w:rsidRPr="003032F6">
        <w:rPr>
          <w:color w:val="0000FF"/>
          <w:u w:val="single" w:color="0000FF"/>
        </w:rPr>
        <w:t>https://doi.org/10.1007/s13566-015-0224-5</w:t>
      </w:r>
    </w:p>
    <w:p w14:paraId="28FF3BC7" w14:textId="476C7C68" w:rsidR="00732CE6" w:rsidRPr="003032F6" w:rsidRDefault="00F82BB4" w:rsidP="005415A6">
      <w:pPr>
        <w:pStyle w:val="BodyText"/>
        <w:keepLines/>
        <w:spacing w:beforeLines="80" w:before="192"/>
        <w:ind w:right="1038"/>
      </w:pPr>
      <w:r w:rsidRPr="003032F6">
        <w:t xml:space="preserve">Hallowell, S. G., Rogowski, J. A., </w:t>
      </w:r>
      <w:proofErr w:type="spellStart"/>
      <w:r w:rsidRPr="003032F6">
        <w:t>Spatz</w:t>
      </w:r>
      <w:proofErr w:type="spellEnd"/>
      <w:r w:rsidRPr="003032F6">
        <w:t xml:space="preserve">, D. L., </w:t>
      </w:r>
      <w:r w:rsidR="003032F6" w:rsidRPr="003032F6">
        <w:rPr>
          <w:b/>
        </w:rPr>
        <w:t>Hanlon, A. L.</w:t>
      </w:r>
      <w:r w:rsidRPr="003032F6">
        <w:t xml:space="preserve">, Kenny, M., Lake, E. T. (2015). Factors associated with infant feeding of human milk at discharge from neonatal intensive care: Cross-sectional analysis of nurse survey and infant outcomes data. International Journal of Nursing Studies, 53, 190–203. </w:t>
      </w:r>
      <w:r w:rsidRPr="003032F6">
        <w:rPr>
          <w:color w:val="0000FF"/>
          <w:u w:val="single" w:color="0000FF"/>
        </w:rPr>
        <w:t>https://doi.org/10.1016/j.ijnurstu.2015.09.016</w:t>
      </w:r>
    </w:p>
    <w:p w14:paraId="28FF3BC9" w14:textId="5D1C6F63" w:rsidR="00732CE6" w:rsidRPr="003032F6" w:rsidRDefault="00F82BB4" w:rsidP="00FB6450">
      <w:pPr>
        <w:pStyle w:val="BodyText"/>
        <w:keepLines/>
        <w:spacing w:beforeLines="80" w:before="192"/>
      </w:pPr>
      <w:r w:rsidRPr="003032F6">
        <w:lastRenderedPageBreak/>
        <w:t xml:space="preserve">Hess, L. M., Huang, H. Q., </w:t>
      </w:r>
      <w:r w:rsidR="003032F6" w:rsidRPr="003032F6">
        <w:rPr>
          <w:b/>
        </w:rPr>
        <w:t>Hanlon, A. L.</w:t>
      </w:r>
      <w:r w:rsidRPr="003032F6">
        <w:t xml:space="preserve">, Robinson, W. R., Johnson, R., Chambers, S. K., </w:t>
      </w:r>
      <w:proofErr w:type="spellStart"/>
      <w:r w:rsidRPr="003032F6">
        <w:t>Mannel</w:t>
      </w:r>
      <w:proofErr w:type="spellEnd"/>
      <w:r w:rsidRPr="003032F6">
        <w:t>,</w:t>
      </w:r>
      <w:r w:rsidR="00FB6450" w:rsidRPr="003032F6">
        <w:t xml:space="preserve"> </w:t>
      </w:r>
      <w:r w:rsidRPr="003032F6">
        <w:t xml:space="preserve">R. S., </w:t>
      </w:r>
      <w:proofErr w:type="spellStart"/>
      <w:r w:rsidRPr="003032F6">
        <w:t>Puls</w:t>
      </w:r>
      <w:proofErr w:type="spellEnd"/>
      <w:r w:rsidRPr="003032F6">
        <w:t xml:space="preserve">, L., Davidson, S. A., Method, M., </w:t>
      </w:r>
      <w:proofErr w:type="spellStart"/>
      <w:r w:rsidRPr="003032F6">
        <w:t>Lele</w:t>
      </w:r>
      <w:proofErr w:type="spellEnd"/>
      <w:r w:rsidRPr="003032F6">
        <w:t xml:space="preserve">, S., </w:t>
      </w:r>
      <w:proofErr w:type="spellStart"/>
      <w:r w:rsidRPr="003032F6">
        <w:t>Havrilesky</w:t>
      </w:r>
      <w:proofErr w:type="spellEnd"/>
      <w:r w:rsidRPr="003032F6">
        <w:t>, L., Nelson, T., Alberts, D. S. (2015). Cognitive function during and six months following chemotherapy for front-line treatment of ovarian, primary peritoneal or fallopian tube cancer: An NRG oncology/gynecologic oncology group study. Gynecologic Oncology, 139(3), 541–545.</w:t>
      </w:r>
      <w:r w:rsidRPr="003032F6">
        <w:rPr>
          <w:color w:val="0000FF"/>
        </w:rPr>
        <w:t xml:space="preserve"> </w:t>
      </w:r>
      <w:r w:rsidRPr="003032F6">
        <w:rPr>
          <w:color w:val="0000FF"/>
          <w:u w:val="single" w:color="0000FF"/>
        </w:rPr>
        <w:t>https://doi.org/10.1016/j.ygyno.2015.10.003</w:t>
      </w:r>
    </w:p>
    <w:p w14:paraId="7E022ED3" w14:textId="7F12159C" w:rsidR="00732CE6" w:rsidRPr="003032F6" w:rsidRDefault="00F82BB4" w:rsidP="005415A6">
      <w:pPr>
        <w:pStyle w:val="BodyText"/>
        <w:keepLines/>
        <w:spacing w:beforeLines="80" w:before="192"/>
        <w:ind w:right="441"/>
      </w:pPr>
      <w:proofErr w:type="spellStart"/>
      <w:r w:rsidRPr="003032F6">
        <w:t>Buttenheim</w:t>
      </w:r>
      <w:proofErr w:type="spellEnd"/>
      <w:r w:rsidRPr="003032F6">
        <w:t xml:space="preserve">, A. M., Sethuraman, K., Omer, S. B., </w:t>
      </w:r>
      <w:r w:rsidR="003032F6" w:rsidRPr="003032F6">
        <w:rPr>
          <w:b/>
        </w:rPr>
        <w:t>Hanlon, A. L.</w:t>
      </w:r>
      <w:r w:rsidRPr="003032F6">
        <w:t xml:space="preserve">, Levy, M. Z., Salmon, D. (2015). MMR vaccination status of children exempted from school-entry immunization mandates. Vaccine, 33(46), 6250–6256. </w:t>
      </w:r>
      <w:r w:rsidRPr="003032F6">
        <w:rPr>
          <w:color w:val="0000FF"/>
          <w:u w:val="single" w:color="0000FF"/>
        </w:rPr>
        <w:t>https://doi.org/10.1016/j.vaccine.2015.09.075</w:t>
      </w:r>
    </w:p>
    <w:p w14:paraId="28FF3BCC" w14:textId="27A65C8F" w:rsidR="00732CE6" w:rsidRPr="003032F6" w:rsidRDefault="00F82BB4" w:rsidP="005415A6">
      <w:pPr>
        <w:pStyle w:val="BodyText"/>
        <w:keepLines/>
        <w:spacing w:beforeLines="80" w:before="192"/>
        <w:ind w:right="717"/>
      </w:pPr>
      <w:r w:rsidRPr="003032F6">
        <w:t xml:space="preserve">Naylor, M. D., Hirschman, K. B., </w:t>
      </w:r>
      <w:r w:rsidR="003032F6" w:rsidRPr="003032F6">
        <w:rPr>
          <w:b/>
        </w:rPr>
        <w:t>Hanlon, A. L.</w:t>
      </w:r>
      <w:r w:rsidRPr="003032F6">
        <w:t xml:space="preserve">, Abbott, K. M., Bowles, K. H., Foust, J., Shah, S., </w:t>
      </w:r>
      <w:proofErr w:type="spellStart"/>
      <w:r w:rsidRPr="003032F6">
        <w:t>Zubritsky</w:t>
      </w:r>
      <w:proofErr w:type="spellEnd"/>
      <w:r w:rsidRPr="003032F6">
        <w:t xml:space="preserve">, C. (2015). Factors Associated </w:t>
      </w:r>
      <w:proofErr w:type="gramStart"/>
      <w:r w:rsidRPr="003032F6">
        <w:t>With</w:t>
      </w:r>
      <w:proofErr w:type="gramEnd"/>
      <w:r w:rsidRPr="003032F6">
        <w:t xml:space="preserve"> Changes in Perceived Quality of Life Among Elderly Recipients of Long-Term Services and Supports. Journal of the American Medical Directors Association, 17(1), 44–52. </w:t>
      </w:r>
      <w:r w:rsidRPr="003032F6">
        <w:rPr>
          <w:color w:val="0000FF"/>
          <w:u w:val="single" w:color="0000FF"/>
        </w:rPr>
        <w:t>https://doi.org/10.1016/j.jamda.2015.07.019</w:t>
      </w:r>
    </w:p>
    <w:p w14:paraId="28FF3BCE" w14:textId="1F779A53" w:rsidR="00732CE6" w:rsidRPr="003032F6" w:rsidRDefault="00F82BB4" w:rsidP="00FB6450">
      <w:pPr>
        <w:pStyle w:val="BodyText"/>
        <w:keepLines/>
        <w:spacing w:beforeLines="80" w:before="192"/>
      </w:pPr>
      <w:r w:rsidRPr="003032F6">
        <w:t xml:space="preserve">Liu, J., Cao, S., Chen, Z., Raine, A., </w:t>
      </w:r>
      <w:r w:rsidR="003032F6" w:rsidRPr="003032F6">
        <w:rPr>
          <w:b/>
        </w:rPr>
        <w:t>Hanlon, A.</w:t>
      </w:r>
      <w:r w:rsidRPr="003032F6">
        <w:t>, Ai, Y., Zhou, G., Yan, C., Leung, P. W., McCauley, L.,</w:t>
      </w:r>
      <w:r w:rsidR="00FB6450" w:rsidRPr="003032F6">
        <w:t xml:space="preserve"> </w:t>
      </w:r>
      <w:r w:rsidRPr="003032F6">
        <w:t xml:space="preserve">Pinto-Martin; J., Sun, G., Rescorla, L., </w:t>
      </w:r>
      <w:proofErr w:type="spellStart"/>
      <w:r w:rsidRPr="003032F6">
        <w:t>Tuvblad</w:t>
      </w:r>
      <w:proofErr w:type="spellEnd"/>
      <w:r w:rsidRPr="003032F6">
        <w:t xml:space="preserve">, C., Yang, H., Chen, T., Liu, R., </w:t>
      </w:r>
      <w:proofErr w:type="spellStart"/>
      <w:r w:rsidRPr="003032F6">
        <w:t>Rudo</w:t>
      </w:r>
      <w:proofErr w:type="spellEnd"/>
      <w:r w:rsidRPr="003032F6">
        <w:t xml:space="preserve">-Hutt, A., Cui, N., Ji, X., Liu, H., Li, Y., Yao, B., </w:t>
      </w:r>
      <w:r w:rsidR="007073EF" w:rsidRPr="003032F6">
        <w:t>Wu</w:t>
      </w:r>
      <w:r w:rsidRPr="003032F6">
        <w:t xml:space="preserve">, l., Liu, X. (2015). Cohort Profile Update: The China </w:t>
      </w:r>
      <w:proofErr w:type="spellStart"/>
      <w:r w:rsidRPr="003032F6">
        <w:t>Jintan</w:t>
      </w:r>
      <w:proofErr w:type="spellEnd"/>
      <w:r w:rsidRPr="003032F6">
        <w:t xml:space="preserve"> Child Cohort Study. International Journal of Epidemiology, 44(5), 1548–1548l. </w:t>
      </w:r>
      <w:r w:rsidRPr="003032F6">
        <w:rPr>
          <w:color w:val="0000FF"/>
          <w:u w:val="single" w:color="0000FF"/>
        </w:rPr>
        <w:t>https://doi.org/10.1093/ije/dyv119</w:t>
      </w:r>
    </w:p>
    <w:p w14:paraId="28FF3BCF" w14:textId="1657900F" w:rsidR="00732CE6" w:rsidRPr="003032F6" w:rsidRDefault="00F82BB4" w:rsidP="005415A6">
      <w:pPr>
        <w:pStyle w:val="BodyText"/>
        <w:keepLines/>
        <w:spacing w:beforeLines="80" w:before="192"/>
        <w:ind w:right="458"/>
      </w:pPr>
      <w:r w:rsidRPr="003032F6">
        <w:t xml:space="preserve">Rhodes, K. V., Rodgers, M., Sommers, M., </w:t>
      </w:r>
      <w:r w:rsidR="003032F6" w:rsidRPr="003032F6">
        <w:rPr>
          <w:b/>
        </w:rPr>
        <w:t>Hanlon, A.</w:t>
      </w:r>
      <w:r w:rsidRPr="003032F6">
        <w:t xml:space="preserve">, Chittams, J., Doyle, A., </w:t>
      </w:r>
      <w:proofErr w:type="spellStart"/>
      <w:r w:rsidRPr="003032F6">
        <w:t>Datner</w:t>
      </w:r>
      <w:proofErr w:type="spellEnd"/>
      <w:r w:rsidRPr="003032F6">
        <w:t xml:space="preserve">, E., Crits- Christoph, P. (2015). Brief Motivational Intervention for Intimate Partner Violence and Heavy Drinking in the Emergency Department: A Randomized Clinical Trial. JAMA, 314(5), 466–477. </w:t>
      </w:r>
      <w:r w:rsidRPr="003032F6">
        <w:rPr>
          <w:color w:val="0000FF"/>
          <w:u w:val="single" w:color="0000FF"/>
        </w:rPr>
        <w:t>https://doi.org/10.1001/jama.2015.8369</w:t>
      </w:r>
    </w:p>
    <w:p w14:paraId="28FF3BD0" w14:textId="49F5F49C" w:rsidR="00732CE6" w:rsidRPr="003032F6" w:rsidRDefault="00F82BB4" w:rsidP="005415A6">
      <w:pPr>
        <w:pStyle w:val="BodyText"/>
        <w:keepLines/>
        <w:spacing w:beforeLines="80" w:before="192"/>
        <w:ind w:right="503"/>
      </w:pPr>
      <w:r w:rsidRPr="003032F6">
        <w:t xml:space="preserve">Nelson, D. B., </w:t>
      </w:r>
      <w:r w:rsidR="003032F6" w:rsidRPr="003032F6">
        <w:rPr>
          <w:b/>
        </w:rPr>
        <w:t>Hanlon, A. L.</w:t>
      </w:r>
      <w:r w:rsidRPr="003032F6">
        <w:t xml:space="preserve">, Wu, G., Liu, C., Fredricks, D. N. (2015). First Trimester Levels of BV- Associated Bacteria and Risk of Miscarriage Among Women Early in Pregnancy. Maternal and Child Health Journal, 19(12), 2682–2687. </w:t>
      </w:r>
      <w:r w:rsidRPr="003032F6">
        <w:rPr>
          <w:color w:val="0000FF"/>
          <w:u w:val="single" w:color="0000FF"/>
        </w:rPr>
        <w:t>https://doi.org/10.1007/s10995-015-1790-2</w:t>
      </w:r>
    </w:p>
    <w:p w14:paraId="28FF3BD1" w14:textId="0D9E7CD0" w:rsidR="00732CE6" w:rsidRPr="003032F6" w:rsidRDefault="00F82BB4" w:rsidP="005415A6">
      <w:pPr>
        <w:pStyle w:val="BodyText"/>
        <w:keepLines/>
        <w:spacing w:beforeLines="80" w:before="192"/>
        <w:ind w:right="656"/>
      </w:pPr>
      <w:r w:rsidRPr="003032F6">
        <w:t xml:space="preserve">Heal, C., Ding, W., Lamond, J., Wong, M., </w:t>
      </w:r>
      <w:proofErr w:type="spellStart"/>
      <w:r w:rsidRPr="003032F6">
        <w:t>Lanciano</w:t>
      </w:r>
      <w:proofErr w:type="spellEnd"/>
      <w:r w:rsidRPr="003032F6">
        <w:t xml:space="preserve">, R., Su, S., Yang, J., Feng, J., Arrigo, S., Markiewicz, D., </w:t>
      </w:r>
      <w:r w:rsidR="003032F6" w:rsidRPr="003032F6">
        <w:rPr>
          <w:b/>
        </w:rPr>
        <w:t>Hanlon, A.</w:t>
      </w:r>
      <w:r w:rsidRPr="003032F6">
        <w:t xml:space="preserve">, Brady, L. (2015). Definitive Treatment of Early-Stage Non-Small Cell Lung Cancer with Stereotactic Ablative Body Radiotherapy in a Community Cancer Center Setting. Frontiers in Oncology, 5, 146. </w:t>
      </w:r>
      <w:r w:rsidRPr="003032F6">
        <w:rPr>
          <w:color w:val="0000FF"/>
          <w:u w:val="single" w:color="0000FF"/>
        </w:rPr>
        <w:t>https://doi.org/10.3389/fonc.2015.00146</w:t>
      </w:r>
    </w:p>
    <w:p w14:paraId="28FF3BD2" w14:textId="361ED8C5" w:rsidR="00732CE6" w:rsidRPr="003032F6" w:rsidRDefault="00F82BB4" w:rsidP="005415A6">
      <w:pPr>
        <w:pStyle w:val="BodyText"/>
        <w:keepLines/>
        <w:spacing w:beforeLines="80" w:before="192"/>
        <w:ind w:right="496"/>
      </w:pPr>
      <w:r w:rsidRPr="003032F6">
        <w:t xml:space="preserve">Blackburn, K. B., Greene, I., Malloy, S., </w:t>
      </w:r>
      <w:proofErr w:type="spellStart"/>
      <w:r w:rsidRPr="003032F6">
        <w:t>Himelstein</w:t>
      </w:r>
      <w:proofErr w:type="spellEnd"/>
      <w:r w:rsidRPr="003032F6">
        <w:t xml:space="preserve">, R., </w:t>
      </w:r>
      <w:r w:rsidR="003032F6" w:rsidRPr="003032F6">
        <w:rPr>
          <w:b/>
        </w:rPr>
        <w:t>Hanlon, A.</w:t>
      </w:r>
      <w:r w:rsidRPr="003032F6">
        <w:t xml:space="preserve">, Ibrahim, J. K. (2015). Breaking it Down: Defining the Framework </w:t>
      </w:r>
      <w:r w:rsidR="00CA7184" w:rsidRPr="003032F6">
        <w:t>and</w:t>
      </w:r>
      <w:r w:rsidRPr="003032F6">
        <w:t xml:space="preserve"> Evaluating the Impact of a Peer Education Program. Journal of Youth Development, 10(2), 112–120. </w:t>
      </w:r>
      <w:r w:rsidRPr="003032F6">
        <w:rPr>
          <w:color w:val="0000FF"/>
          <w:u w:val="single" w:color="0000FF"/>
        </w:rPr>
        <w:t>https://doi.org/10.5195/jyd.2015.413</w:t>
      </w:r>
    </w:p>
    <w:p w14:paraId="28FF3BD3" w14:textId="2C0EA7B3" w:rsidR="00732CE6" w:rsidRPr="003032F6" w:rsidRDefault="00F82BB4" w:rsidP="005415A6">
      <w:pPr>
        <w:pStyle w:val="BodyText"/>
        <w:keepLines/>
        <w:spacing w:beforeLines="80" w:before="192"/>
        <w:ind w:right="618"/>
      </w:pPr>
      <w:r w:rsidRPr="003032F6">
        <w:t xml:space="preserve">O’Connor, M., </w:t>
      </w:r>
      <w:r w:rsidR="003032F6" w:rsidRPr="003032F6">
        <w:rPr>
          <w:b/>
        </w:rPr>
        <w:t>Hanlon, A.</w:t>
      </w:r>
      <w:r w:rsidRPr="003032F6">
        <w:t xml:space="preserve">, Naylor, M. D., Bowles, K. H. (2015). The impact of home health length of stay and number of skilled nursing visits on hospitalization among </w:t>
      </w:r>
      <w:proofErr w:type="spellStart"/>
      <w:r w:rsidRPr="003032F6">
        <w:t>medicare</w:t>
      </w:r>
      <w:proofErr w:type="spellEnd"/>
      <w:r w:rsidRPr="003032F6">
        <w:t xml:space="preserve">-reimbursed skilled home health beneficiaries. Research in Nursing </w:t>
      </w:r>
      <w:r w:rsidR="00CA7184" w:rsidRPr="003032F6">
        <w:t>and</w:t>
      </w:r>
      <w:r w:rsidRPr="003032F6">
        <w:t xml:space="preserve"> Health, 38(4), 257–267. </w:t>
      </w:r>
      <w:r w:rsidRPr="003032F6">
        <w:rPr>
          <w:color w:val="0000FF"/>
          <w:u w:val="single" w:color="0000FF"/>
        </w:rPr>
        <w:t>https://doi.org/10.1002/nur.21665</w:t>
      </w:r>
    </w:p>
    <w:p w14:paraId="28FF3BD4" w14:textId="5D7E763C" w:rsidR="00732CE6" w:rsidRPr="003032F6" w:rsidRDefault="00F82BB4" w:rsidP="005415A6">
      <w:pPr>
        <w:pStyle w:val="BodyText"/>
        <w:keepLines/>
        <w:spacing w:beforeLines="80" w:before="192"/>
        <w:ind w:right="580"/>
      </w:pPr>
      <w:r w:rsidRPr="003032F6">
        <w:t xml:space="preserve">Hasan, S., Chen, E., </w:t>
      </w:r>
      <w:proofErr w:type="spellStart"/>
      <w:r w:rsidRPr="003032F6">
        <w:t>Lanciano</w:t>
      </w:r>
      <w:proofErr w:type="spellEnd"/>
      <w:r w:rsidRPr="003032F6">
        <w:t xml:space="preserve">, R., Yang, J., </w:t>
      </w:r>
      <w:r w:rsidR="003032F6" w:rsidRPr="003032F6">
        <w:rPr>
          <w:b/>
        </w:rPr>
        <w:t>Hanlon, A.</w:t>
      </w:r>
      <w:r w:rsidRPr="003032F6">
        <w:t xml:space="preserve">, Lamond, J., Arrigo, S., Ding, W., Mikhail, M., </w:t>
      </w:r>
      <w:proofErr w:type="spellStart"/>
      <w:r w:rsidRPr="003032F6">
        <w:t>Ghaneie</w:t>
      </w:r>
      <w:proofErr w:type="spellEnd"/>
      <w:r w:rsidRPr="003032F6">
        <w:t xml:space="preserve">, A., Brady, L. (2015). Salvage Fractionated Stereotactic Radiotherapy with or without Chemotherapy and Immunotherapy for Recurrent Glioblastoma Multiforme: A Single Institution Experience. Frontiers in Oncology, 5, 106. </w:t>
      </w:r>
      <w:r w:rsidRPr="003032F6">
        <w:rPr>
          <w:color w:val="0000FF"/>
          <w:u w:val="single" w:color="0000FF"/>
        </w:rPr>
        <w:t>https://doi.org/10.3389/fonc.2015.00106</w:t>
      </w:r>
    </w:p>
    <w:p w14:paraId="28FF3BD5" w14:textId="7FCE7B3A" w:rsidR="00732CE6" w:rsidRPr="003032F6" w:rsidRDefault="00F82BB4" w:rsidP="005415A6">
      <w:pPr>
        <w:pStyle w:val="BodyText"/>
        <w:keepLines/>
        <w:spacing w:beforeLines="80" w:before="192"/>
        <w:ind w:right="1119"/>
      </w:pPr>
      <w:r w:rsidRPr="003032F6">
        <w:t xml:space="preserve">Azzam, G., </w:t>
      </w:r>
      <w:proofErr w:type="spellStart"/>
      <w:r w:rsidRPr="003032F6">
        <w:t>Lanciano</w:t>
      </w:r>
      <w:proofErr w:type="spellEnd"/>
      <w:r w:rsidRPr="003032F6">
        <w:t xml:space="preserve">, R., Arrigo, S., Lamond, J., Ding, W., Yang, J., </w:t>
      </w:r>
      <w:r w:rsidR="003032F6" w:rsidRPr="003032F6">
        <w:rPr>
          <w:b/>
        </w:rPr>
        <w:t>Hanlon, A.</w:t>
      </w:r>
      <w:r w:rsidRPr="003032F6">
        <w:t xml:space="preserve">, Good, M., Brady, L. (2015). SBRT: An Opportunity to Improve Quality of Life for Oligometastatic Prostate Cancer. Frontiers in Oncology, 5, 101. </w:t>
      </w:r>
      <w:r w:rsidRPr="003032F6">
        <w:rPr>
          <w:color w:val="0000FF"/>
          <w:u w:val="single" w:color="0000FF"/>
        </w:rPr>
        <w:t>https://doi.org/10.3389/fonc.2015.00101</w:t>
      </w:r>
    </w:p>
    <w:p w14:paraId="28FF3BD7" w14:textId="39DE6729" w:rsidR="00732CE6" w:rsidRPr="003032F6" w:rsidRDefault="00F82BB4" w:rsidP="00FB6450">
      <w:pPr>
        <w:pStyle w:val="BodyText"/>
        <w:keepLines/>
        <w:spacing w:beforeLines="80" w:before="192"/>
        <w:ind w:right="447"/>
      </w:pPr>
      <w:proofErr w:type="spellStart"/>
      <w:r w:rsidRPr="003032F6">
        <w:t>Fowble</w:t>
      </w:r>
      <w:proofErr w:type="spellEnd"/>
      <w:r w:rsidRPr="003032F6">
        <w:t xml:space="preserve">, B., Park, C., Wang, F., Peled, A., Alvarado, M., Ewing, C., Esserman, L., Foster, R., </w:t>
      </w:r>
      <w:proofErr w:type="spellStart"/>
      <w:r w:rsidRPr="003032F6">
        <w:t>Sbitany</w:t>
      </w:r>
      <w:proofErr w:type="spellEnd"/>
      <w:r w:rsidRPr="003032F6">
        <w:t xml:space="preserve">, H., </w:t>
      </w:r>
      <w:r w:rsidR="003032F6" w:rsidRPr="003032F6">
        <w:rPr>
          <w:b/>
        </w:rPr>
        <w:t>Hanlon, A.</w:t>
      </w:r>
      <w:r w:rsidRPr="003032F6">
        <w:t xml:space="preserve"> (2015). Rates of Reconstruction Failure in Patients Undergoing Immediate Reconstruction </w:t>
      </w:r>
      <w:proofErr w:type="gramStart"/>
      <w:r w:rsidRPr="003032F6">
        <w:t>With</w:t>
      </w:r>
      <w:proofErr w:type="gramEnd"/>
      <w:r w:rsidRPr="003032F6">
        <w:t xml:space="preserve"> Tissue Expanders and/or Implants and Postmastectomy Radiation Therapy.</w:t>
      </w:r>
      <w:r w:rsidR="00FB6450" w:rsidRPr="003032F6">
        <w:t xml:space="preserve"> </w:t>
      </w:r>
      <w:r w:rsidRPr="003032F6">
        <w:t xml:space="preserve">International Journal of Radiation Oncology • Biology • Physics, 92(3), 634–641. </w:t>
      </w:r>
      <w:r w:rsidRPr="003032F6">
        <w:rPr>
          <w:color w:val="0000FF"/>
          <w:u w:val="single" w:color="0000FF"/>
        </w:rPr>
        <w:t>https://doi.org/10.1016/j.ijrobp.2015.02.031</w:t>
      </w:r>
    </w:p>
    <w:p w14:paraId="74820EDE" w14:textId="3A9BA36E" w:rsidR="007073EF" w:rsidRPr="003032F6" w:rsidRDefault="00F82BB4" w:rsidP="00FB6450">
      <w:pPr>
        <w:keepLines/>
        <w:spacing w:beforeLines="80" w:before="192"/>
        <w:ind w:left="202" w:right="1119"/>
        <w:rPr>
          <w:rFonts w:ascii="Arial" w:hAnsi="Arial" w:cs="Arial"/>
          <w:sz w:val="22"/>
          <w:szCs w:val="22"/>
        </w:rPr>
      </w:pPr>
      <w:r w:rsidRPr="003032F6">
        <w:rPr>
          <w:rFonts w:ascii="Arial" w:hAnsi="Arial" w:cs="Arial"/>
          <w:sz w:val="22"/>
          <w:szCs w:val="22"/>
        </w:rPr>
        <w:lastRenderedPageBreak/>
        <w:t xml:space="preserve">Martino, K., Wagner, M., </w:t>
      </w:r>
      <w:proofErr w:type="spellStart"/>
      <w:r w:rsidRPr="003032F6">
        <w:rPr>
          <w:rFonts w:ascii="Arial" w:hAnsi="Arial" w:cs="Arial"/>
          <w:sz w:val="22"/>
          <w:szCs w:val="22"/>
        </w:rPr>
        <w:t>Froh</w:t>
      </w:r>
      <w:proofErr w:type="spellEnd"/>
      <w:r w:rsidRPr="003032F6">
        <w:rPr>
          <w:rFonts w:ascii="Arial" w:hAnsi="Arial" w:cs="Arial"/>
          <w:sz w:val="22"/>
          <w:szCs w:val="22"/>
        </w:rPr>
        <w:t xml:space="preserve">, E. B.,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Spatz</w:t>
      </w:r>
      <w:proofErr w:type="spellEnd"/>
      <w:r w:rsidRPr="003032F6">
        <w:rPr>
          <w:rFonts w:ascii="Arial" w:hAnsi="Arial" w:cs="Arial"/>
          <w:sz w:val="22"/>
          <w:szCs w:val="22"/>
        </w:rPr>
        <w:t xml:space="preserve">, D. L. (2015). Post discharge Breastfeeding Outcomes of Infants </w:t>
      </w:r>
      <w:proofErr w:type="gramStart"/>
      <w:r w:rsidRPr="003032F6">
        <w:rPr>
          <w:rFonts w:ascii="Arial" w:hAnsi="Arial" w:cs="Arial"/>
          <w:sz w:val="22"/>
          <w:szCs w:val="22"/>
        </w:rPr>
        <w:t>With</w:t>
      </w:r>
      <w:proofErr w:type="gramEnd"/>
      <w:r w:rsidRPr="003032F6">
        <w:rPr>
          <w:rFonts w:ascii="Arial" w:hAnsi="Arial" w:cs="Arial"/>
          <w:sz w:val="22"/>
          <w:szCs w:val="22"/>
        </w:rPr>
        <w:t xml:space="preserve"> Complex Anomalies That Require Surgery. Journal of Obstetric Gynecologic </w:t>
      </w:r>
      <w:r w:rsidR="00CA7184" w:rsidRPr="003032F6">
        <w:rPr>
          <w:rFonts w:ascii="Arial" w:hAnsi="Arial" w:cs="Arial"/>
          <w:sz w:val="22"/>
          <w:szCs w:val="22"/>
        </w:rPr>
        <w:t>and</w:t>
      </w:r>
      <w:r w:rsidRPr="003032F6">
        <w:rPr>
          <w:rFonts w:ascii="Arial" w:hAnsi="Arial" w:cs="Arial"/>
          <w:sz w:val="22"/>
          <w:szCs w:val="22"/>
        </w:rPr>
        <w:t xml:space="preserve"> Neonatal Nursing, 44(3), 450–457. </w:t>
      </w:r>
      <w:r w:rsidRPr="003032F6">
        <w:rPr>
          <w:rFonts w:ascii="Arial" w:hAnsi="Arial" w:cs="Arial"/>
          <w:color w:val="0000FF"/>
          <w:sz w:val="22"/>
          <w:szCs w:val="22"/>
          <w:u w:val="single" w:color="0000FF"/>
        </w:rPr>
        <w:t>https://doi.org/10.1111/1552-</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6909.12568</w:t>
      </w:r>
    </w:p>
    <w:p w14:paraId="28FF3BDA" w14:textId="57B38960" w:rsidR="00732CE6" w:rsidRPr="003032F6" w:rsidRDefault="00F82BB4" w:rsidP="005415A6">
      <w:pPr>
        <w:pStyle w:val="BodyText"/>
        <w:keepLines/>
        <w:spacing w:beforeLines="80" w:before="192"/>
        <w:ind w:right="582"/>
      </w:pPr>
      <w:r w:rsidRPr="003032F6">
        <w:t xml:space="preserve">Bowles, K. H., Chittams, J., Heil, E., Topaz, M., Rickard, K., Bhasker, M., </w:t>
      </w:r>
      <w:proofErr w:type="spellStart"/>
      <w:r w:rsidRPr="003032F6">
        <w:t>Tanzer</w:t>
      </w:r>
      <w:proofErr w:type="spellEnd"/>
      <w:r w:rsidRPr="003032F6">
        <w:t xml:space="preserve">, M., </w:t>
      </w:r>
      <w:proofErr w:type="spellStart"/>
      <w:r w:rsidRPr="003032F6">
        <w:t>Behta</w:t>
      </w:r>
      <w:proofErr w:type="spellEnd"/>
      <w:r w:rsidRPr="003032F6">
        <w:t xml:space="preserve">, M., </w:t>
      </w:r>
      <w:r w:rsidR="003032F6" w:rsidRPr="003032F6">
        <w:rPr>
          <w:b/>
        </w:rPr>
        <w:t>Hanlon, A. L.</w:t>
      </w:r>
      <w:r w:rsidRPr="003032F6">
        <w:t xml:space="preserve"> (2015). Successful Electronic Implementation of Discharge Referral Decision Support Has a Positive Impact on 30- and 60-day Readmissions. Research in Nursing </w:t>
      </w:r>
      <w:r w:rsidR="00CA7184" w:rsidRPr="003032F6">
        <w:t>and</w:t>
      </w:r>
      <w:r w:rsidRPr="003032F6">
        <w:t xml:space="preserve"> Health, 38(2), 102– 114. </w:t>
      </w:r>
      <w:r w:rsidRPr="003032F6">
        <w:rPr>
          <w:color w:val="0000FF"/>
          <w:u w:val="single" w:color="0000FF"/>
        </w:rPr>
        <w:t>https://doi.org/10.1002/nur.21643</w:t>
      </w:r>
    </w:p>
    <w:p w14:paraId="28FF3BDB" w14:textId="21F32E68" w:rsidR="00732CE6" w:rsidRPr="003032F6" w:rsidRDefault="00F82BB4" w:rsidP="005415A6">
      <w:pPr>
        <w:pStyle w:val="BodyText"/>
        <w:keepLines/>
        <w:spacing w:beforeLines="80" w:before="192"/>
        <w:ind w:right="459"/>
      </w:pPr>
      <w:proofErr w:type="spellStart"/>
      <w:r w:rsidRPr="003032F6">
        <w:t>Bernetich</w:t>
      </w:r>
      <w:proofErr w:type="spellEnd"/>
      <w:r w:rsidRPr="003032F6">
        <w:t xml:space="preserve">, M., </w:t>
      </w:r>
      <w:proofErr w:type="spellStart"/>
      <w:r w:rsidRPr="003032F6">
        <w:t>Oliai</w:t>
      </w:r>
      <w:proofErr w:type="spellEnd"/>
      <w:r w:rsidRPr="003032F6">
        <w:t xml:space="preserve">, C., </w:t>
      </w:r>
      <w:proofErr w:type="spellStart"/>
      <w:r w:rsidRPr="003032F6">
        <w:t>Lanciano</w:t>
      </w:r>
      <w:proofErr w:type="spellEnd"/>
      <w:r w:rsidRPr="003032F6">
        <w:t xml:space="preserve">, R., </w:t>
      </w:r>
      <w:r w:rsidR="003032F6" w:rsidRPr="003032F6">
        <w:rPr>
          <w:b/>
        </w:rPr>
        <w:t>Hanlon, A.</w:t>
      </w:r>
      <w:r w:rsidRPr="003032F6">
        <w:t xml:space="preserve">, Lamond, J., Arrigo, S., Yang, J., Good, M., Feng, J., Brown, R., Garber, B., </w:t>
      </w:r>
      <w:proofErr w:type="spellStart"/>
      <w:r w:rsidRPr="003032F6">
        <w:t>Mooreville</w:t>
      </w:r>
      <w:proofErr w:type="spellEnd"/>
      <w:r w:rsidRPr="003032F6">
        <w:t xml:space="preserve">, M., Brady, L. W. (2014). SBRT for the Primary Treatment of Localized Prostate Cancer: The Effect of Gleason Score, Dose and Heterogeneity of Intermediate Risk on Outcome Utilizing 2.2014 NCCN Risk Stratification Guidelines. Frontiers in Oncology, 4, 312. </w:t>
      </w:r>
      <w:r w:rsidRPr="003032F6">
        <w:rPr>
          <w:color w:val="0000FF"/>
          <w:u w:val="single" w:color="0000FF"/>
        </w:rPr>
        <w:t>https://doi.org/10.3389/fonc.2014.00312</w:t>
      </w:r>
    </w:p>
    <w:p w14:paraId="28FF3BDC" w14:textId="2ECFA255" w:rsidR="00732CE6" w:rsidRPr="003032F6" w:rsidRDefault="00F82BB4" w:rsidP="005415A6">
      <w:pPr>
        <w:pStyle w:val="BodyText"/>
        <w:keepLines/>
        <w:spacing w:beforeLines="80" w:before="192"/>
        <w:ind w:right="485"/>
      </w:pPr>
      <w:r w:rsidRPr="003032F6">
        <w:t xml:space="preserve">Hallowell, S. G., </w:t>
      </w:r>
      <w:proofErr w:type="spellStart"/>
      <w:r w:rsidRPr="003032F6">
        <w:t>Spatz</w:t>
      </w:r>
      <w:proofErr w:type="spellEnd"/>
      <w:r w:rsidRPr="003032F6">
        <w:t xml:space="preserve">, D. L., </w:t>
      </w:r>
      <w:r w:rsidR="003032F6" w:rsidRPr="003032F6">
        <w:rPr>
          <w:b/>
        </w:rPr>
        <w:t>Hanlon, A. L.</w:t>
      </w:r>
      <w:r w:rsidRPr="003032F6">
        <w:t xml:space="preserve">, Rogowski, J. A., Lake, E. T. (2014). Characteristics of the NICU Work Environment Associated </w:t>
      </w:r>
      <w:proofErr w:type="gramStart"/>
      <w:r w:rsidRPr="003032F6">
        <w:t>With</w:t>
      </w:r>
      <w:proofErr w:type="gramEnd"/>
      <w:r w:rsidRPr="003032F6">
        <w:t xml:space="preserve"> Breastfeeding Support. Advances in Neonatal Care, 14(4), 290–300. </w:t>
      </w:r>
      <w:r w:rsidRPr="003032F6">
        <w:rPr>
          <w:color w:val="0000FF"/>
          <w:u w:val="single" w:color="0000FF"/>
        </w:rPr>
        <w:t>https://doi.org/10.1097/anc.0000000000000102</w:t>
      </w:r>
    </w:p>
    <w:p w14:paraId="28FF3BDD" w14:textId="289A5D0E" w:rsidR="00732CE6" w:rsidRPr="003032F6" w:rsidRDefault="00F82BB4" w:rsidP="005415A6">
      <w:pPr>
        <w:pStyle w:val="BodyText"/>
        <w:keepLines/>
        <w:spacing w:beforeLines="80" w:before="192"/>
        <w:ind w:right="900"/>
      </w:pPr>
      <w:proofErr w:type="spellStart"/>
      <w:r w:rsidRPr="003032F6">
        <w:t>Somanathan</w:t>
      </w:r>
      <w:proofErr w:type="spellEnd"/>
      <w:r w:rsidRPr="003032F6">
        <w:t xml:space="preserve">, S., Jacobs, F., Wang, Q., </w:t>
      </w:r>
      <w:r w:rsidR="003032F6" w:rsidRPr="003032F6">
        <w:rPr>
          <w:b/>
        </w:rPr>
        <w:t>Hanlon, A. L.</w:t>
      </w:r>
      <w:r w:rsidRPr="003032F6">
        <w:t xml:space="preserve">, Wilson, J. M., Rader, D. J. (2014). AAV Vectors Expressing LDLR Gain-of-Function Variants Demonstrate Increased Efficacy in Mouse Models of Familial Hypercholesterolemia. Circulation Research, 115(6), 591–599. </w:t>
      </w:r>
      <w:r w:rsidRPr="003032F6">
        <w:rPr>
          <w:color w:val="0000FF"/>
          <w:u w:val="single" w:color="0000FF"/>
        </w:rPr>
        <w:t>https://doi.org/10.1161/circresaha.115.304008</w:t>
      </w:r>
    </w:p>
    <w:p w14:paraId="28FF3BDE" w14:textId="5D1981CF" w:rsidR="00732CE6" w:rsidRPr="003032F6" w:rsidRDefault="00F82BB4" w:rsidP="005415A6">
      <w:pPr>
        <w:pStyle w:val="BodyText"/>
        <w:keepLines/>
        <w:spacing w:beforeLines="80" w:before="192"/>
        <w:ind w:right="424"/>
      </w:pPr>
      <w:r w:rsidRPr="003032F6">
        <w:t xml:space="preserve">Moré, J. M., </w:t>
      </w:r>
      <w:proofErr w:type="spellStart"/>
      <w:r w:rsidRPr="003032F6">
        <w:t>Eclov</w:t>
      </w:r>
      <w:proofErr w:type="spellEnd"/>
      <w:r w:rsidRPr="003032F6">
        <w:t xml:space="preserve">, N. C. W., Chung, M. P., Wynne, J. F., Shorter, J. H., Nelson, D. D., </w:t>
      </w:r>
      <w:r w:rsidR="003032F6" w:rsidRPr="003032F6">
        <w:rPr>
          <w:b/>
        </w:rPr>
        <w:t>Hanlon, A. L.</w:t>
      </w:r>
      <w:r w:rsidRPr="003032F6">
        <w:t xml:space="preserve">, Burmeister, R., Banos, P., Maxim, P. G., Loo, B. W., </w:t>
      </w:r>
      <w:proofErr w:type="spellStart"/>
      <w:r w:rsidRPr="003032F6">
        <w:t>Diehn</w:t>
      </w:r>
      <w:proofErr w:type="spellEnd"/>
      <w:r w:rsidRPr="003032F6">
        <w:t xml:space="preserve">, M. (2014). Feasibility and Potential Utility of Multicomponent Exhaled Breath Analysis for Predicting Development of Radiation Pneumonitis After Stereotactic Ablative Radiotherapy. Journal of Thoracic Oncology, 9(7), 957–964. </w:t>
      </w:r>
      <w:r w:rsidRPr="003032F6">
        <w:rPr>
          <w:color w:val="0000FF"/>
          <w:u w:val="single" w:color="0000FF"/>
        </w:rPr>
        <w:t>https://doi.org/10.1097/jto.0000000000000182</w:t>
      </w:r>
    </w:p>
    <w:p w14:paraId="28FF3BDF" w14:textId="2D552F86" w:rsidR="00732CE6" w:rsidRPr="003032F6" w:rsidRDefault="00F82BB4" w:rsidP="005415A6">
      <w:pPr>
        <w:pStyle w:val="BodyText"/>
        <w:keepLines/>
        <w:spacing w:beforeLines="80" w:before="192"/>
        <w:ind w:right="276"/>
      </w:pPr>
      <w:r w:rsidRPr="003032F6">
        <w:t xml:space="preserve">Chirinos, J. A., </w:t>
      </w:r>
      <w:proofErr w:type="spellStart"/>
      <w:r w:rsidRPr="003032F6">
        <w:t>Gurubhagavatula</w:t>
      </w:r>
      <w:proofErr w:type="spellEnd"/>
      <w:r w:rsidRPr="003032F6">
        <w:t xml:space="preserve">, I., Teff, K., Rader, D. J., </w:t>
      </w:r>
      <w:proofErr w:type="spellStart"/>
      <w:r w:rsidRPr="003032F6">
        <w:t>Wadden</w:t>
      </w:r>
      <w:proofErr w:type="spellEnd"/>
      <w:r w:rsidRPr="003032F6">
        <w:t xml:space="preserve">, T. A., Townsend, R., Foster, G. D., </w:t>
      </w:r>
      <w:proofErr w:type="spellStart"/>
      <w:r w:rsidRPr="003032F6">
        <w:t>Maislin</w:t>
      </w:r>
      <w:proofErr w:type="spellEnd"/>
      <w:r w:rsidRPr="003032F6">
        <w:t xml:space="preserve">, G., Saif, H., Broderick, P., Chittams, J., </w:t>
      </w:r>
      <w:r w:rsidR="003032F6" w:rsidRPr="003032F6">
        <w:rPr>
          <w:b/>
        </w:rPr>
        <w:t>Hanlon, A. L.</w:t>
      </w:r>
      <w:r w:rsidRPr="003032F6">
        <w:t xml:space="preserve">, Pack, A. I. (2014). CPAP, Weight Loss, or Both for Obstructive Sleep Apnea. New England Journal of Medicine, 370(24), 2265–2275. </w:t>
      </w:r>
      <w:r w:rsidRPr="003032F6">
        <w:rPr>
          <w:color w:val="0000FF"/>
          <w:u w:val="single" w:color="0000FF"/>
        </w:rPr>
        <w:t>https://doi.org/10.1056/nejmoa1306187</w:t>
      </w:r>
    </w:p>
    <w:p w14:paraId="28FF3BE0" w14:textId="65C69F93" w:rsidR="00732CE6" w:rsidRPr="003032F6" w:rsidRDefault="00F82BB4" w:rsidP="005415A6">
      <w:pPr>
        <w:pStyle w:val="BodyText"/>
        <w:keepLines/>
        <w:spacing w:beforeLines="80" w:before="192"/>
        <w:ind w:right="534"/>
      </w:pPr>
      <w:r w:rsidRPr="003032F6">
        <w:t xml:space="preserve">Chakravorty, S., </w:t>
      </w:r>
      <w:r w:rsidR="003032F6" w:rsidRPr="003032F6">
        <w:rPr>
          <w:b/>
        </w:rPr>
        <w:t>Hanlon, A. L.</w:t>
      </w:r>
      <w:r w:rsidRPr="003032F6">
        <w:t xml:space="preserve">, Kuna, S. T., Ross, R. J., </w:t>
      </w:r>
      <w:proofErr w:type="spellStart"/>
      <w:r w:rsidRPr="003032F6">
        <w:t>Kampman</w:t>
      </w:r>
      <w:proofErr w:type="spellEnd"/>
      <w:r w:rsidRPr="003032F6">
        <w:t xml:space="preserve">, K. M., Witte, L. M., Perlis, M. L., </w:t>
      </w:r>
      <w:proofErr w:type="spellStart"/>
      <w:r w:rsidRPr="003032F6">
        <w:t>Oslin</w:t>
      </w:r>
      <w:proofErr w:type="spellEnd"/>
      <w:r w:rsidRPr="003032F6">
        <w:t xml:space="preserve">, D. W. (2014). The Effects of Quetiapine on Sleep in Recovering Alcohol-Dependent Subjects. Journal of Clinical Psychopharmacology, 34(3), 350–354. </w:t>
      </w:r>
      <w:r w:rsidRPr="003032F6">
        <w:rPr>
          <w:color w:val="0000FF"/>
          <w:u w:val="single" w:color="0000FF"/>
        </w:rPr>
        <w:t>https://doi.org/10.1097/jcp.0000000000000130</w:t>
      </w:r>
    </w:p>
    <w:p w14:paraId="28FF3BE1" w14:textId="5246E724" w:rsidR="00732CE6" w:rsidRPr="003032F6" w:rsidRDefault="00F82BB4" w:rsidP="005415A6">
      <w:pPr>
        <w:pStyle w:val="BodyText"/>
        <w:keepLines/>
        <w:spacing w:beforeLines="80" w:before="192"/>
        <w:ind w:right="1253"/>
      </w:pPr>
      <w:r w:rsidRPr="003032F6">
        <w:t xml:space="preserve">Matura, L. A., McDonough, A., </w:t>
      </w:r>
      <w:r w:rsidR="003032F6" w:rsidRPr="003032F6">
        <w:rPr>
          <w:b/>
        </w:rPr>
        <w:t>Hanlon, A. L.</w:t>
      </w:r>
      <w:r w:rsidRPr="003032F6">
        <w:t xml:space="preserve">, Carroll, D. L., Riegel, B. (2014). Sleep disturbance, symptoms, psychological distress, and health-related quality of life in pulmonary arterial hypertension. European Journal of Cardiovascular Nursing, 14(5), 423–430. </w:t>
      </w:r>
      <w:r w:rsidRPr="003032F6">
        <w:rPr>
          <w:color w:val="0000FF"/>
          <w:u w:val="single" w:color="0000FF"/>
        </w:rPr>
        <w:t>https://doi.org/10.1177/1474515114537951</w:t>
      </w:r>
    </w:p>
    <w:p w14:paraId="28FF3BE2" w14:textId="73ECCF00" w:rsidR="00732CE6" w:rsidRPr="003032F6" w:rsidRDefault="00F82BB4" w:rsidP="005415A6">
      <w:pPr>
        <w:pStyle w:val="BodyText"/>
        <w:keepLines/>
        <w:spacing w:beforeLines="80" w:before="192"/>
        <w:ind w:right="825"/>
      </w:pPr>
      <w:r w:rsidRPr="003032F6">
        <w:t xml:space="preserve">Naylor, M. D., Hirschman, K. B., </w:t>
      </w:r>
      <w:r w:rsidR="003032F6" w:rsidRPr="003032F6">
        <w:rPr>
          <w:b/>
        </w:rPr>
        <w:t>Hanlon, A. L.</w:t>
      </w:r>
      <w:r w:rsidRPr="003032F6">
        <w:t xml:space="preserve">, Bowles, K. H., </w:t>
      </w:r>
      <w:proofErr w:type="spellStart"/>
      <w:r w:rsidRPr="003032F6">
        <w:t>Bradway</w:t>
      </w:r>
      <w:proofErr w:type="spellEnd"/>
      <w:r w:rsidRPr="003032F6">
        <w:t xml:space="preserve">, C., McCauley, K. M., Pauly, M. V. (2014). Comparison of evidence-based interventions on outcomes of hospitalized, cognitively impaired older adults. Journal of Comparative Effectiveness Research, 3(3), 245–257. </w:t>
      </w:r>
      <w:r w:rsidRPr="003032F6">
        <w:rPr>
          <w:color w:val="0000FF"/>
          <w:u w:val="single" w:color="0000FF"/>
        </w:rPr>
        <w:t>https://doi.org/10.2217/cer.14.14</w:t>
      </w:r>
    </w:p>
    <w:p w14:paraId="28FF3BE3" w14:textId="28BFD5EE" w:rsidR="00732CE6" w:rsidRPr="003032F6" w:rsidRDefault="00F82BB4" w:rsidP="005415A6">
      <w:pPr>
        <w:pStyle w:val="BodyText"/>
        <w:keepLines/>
        <w:spacing w:beforeLines="80" w:before="192"/>
        <w:ind w:right="691"/>
      </w:pPr>
      <w:r w:rsidRPr="003032F6">
        <w:t xml:space="preserve">Matura, L. A., McDonough, A., </w:t>
      </w:r>
      <w:r w:rsidR="003032F6" w:rsidRPr="003032F6">
        <w:rPr>
          <w:b/>
        </w:rPr>
        <w:t>Hanlon, A. L.</w:t>
      </w:r>
      <w:r w:rsidRPr="003032F6">
        <w:t xml:space="preserve">, Carroll, D. L. (2014). Development and initial psychometric properties of the Pulmonary Arterial Hypertension Symptom Scale (PAHSS). Applied Nursing Research, 28(1), 42–47. </w:t>
      </w:r>
      <w:r w:rsidRPr="003032F6">
        <w:rPr>
          <w:color w:val="0000FF"/>
          <w:u w:val="single" w:color="0000FF"/>
        </w:rPr>
        <w:t>https://doi.org/10.1016/j.apnr.2014.04.001</w:t>
      </w:r>
    </w:p>
    <w:p w14:paraId="02E059CF" w14:textId="37F07B00" w:rsidR="00843AE0" w:rsidRPr="003032F6" w:rsidRDefault="00F82BB4" w:rsidP="005415A6">
      <w:pPr>
        <w:pStyle w:val="BodyText"/>
        <w:keepLines/>
        <w:spacing w:beforeLines="80" w:before="192"/>
        <w:ind w:right="336"/>
        <w:rPr>
          <w:color w:val="0000FF"/>
          <w:u w:val="single" w:color="0000FF"/>
        </w:rPr>
      </w:pPr>
      <w:r w:rsidRPr="003032F6">
        <w:lastRenderedPageBreak/>
        <w:t xml:space="preserve">Propst, K. A., </w:t>
      </w:r>
      <w:r w:rsidR="003032F6" w:rsidRPr="003032F6">
        <w:rPr>
          <w:b/>
        </w:rPr>
        <w:t>Hanlon, A.</w:t>
      </w:r>
      <w:r w:rsidRPr="003032F6">
        <w:t xml:space="preserve">, </w:t>
      </w:r>
      <w:proofErr w:type="spellStart"/>
      <w:r w:rsidRPr="003032F6">
        <w:t>Chura</w:t>
      </w:r>
      <w:proofErr w:type="spellEnd"/>
      <w:r w:rsidRPr="003032F6">
        <w:t xml:space="preserve">, J. (2014). Influence of Patient and Intraoperative Characteristics on Length of Hospital Stay After Robotic Hysterectomy. Journal of Gynecologic Surgery, 30(2), 96–99. </w:t>
      </w:r>
      <w:hyperlink r:id="rId85" w:history="1">
        <w:r w:rsidR="00843AE0" w:rsidRPr="003032F6">
          <w:rPr>
            <w:rStyle w:val="Hyperlink"/>
          </w:rPr>
          <w:t>https://doi.org/10.1089/gyn.2013.0072</w:t>
        </w:r>
      </w:hyperlink>
    </w:p>
    <w:p w14:paraId="28FF3BE6" w14:textId="122C179A" w:rsidR="00732CE6" w:rsidRPr="003032F6" w:rsidRDefault="00F82BB4" w:rsidP="005415A6">
      <w:pPr>
        <w:pStyle w:val="BodyText"/>
        <w:keepLines/>
        <w:spacing w:beforeLines="80" w:before="192"/>
        <w:ind w:right="336"/>
        <w:rPr>
          <w:color w:val="0000FF"/>
          <w:u w:val="single" w:color="0000FF"/>
        </w:rPr>
      </w:pPr>
      <w:r w:rsidRPr="003032F6">
        <w:t xml:space="preserve">Sawyer, A. M., King, T. S., </w:t>
      </w:r>
      <w:r w:rsidR="003032F6" w:rsidRPr="003032F6">
        <w:rPr>
          <w:b/>
        </w:rPr>
        <w:t>Hanlon, A.</w:t>
      </w:r>
      <w:r w:rsidRPr="003032F6">
        <w:t xml:space="preserve">, Richards, K. C., </w:t>
      </w:r>
      <w:proofErr w:type="spellStart"/>
      <w:r w:rsidRPr="003032F6">
        <w:t>Sweer</w:t>
      </w:r>
      <w:proofErr w:type="spellEnd"/>
      <w:r w:rsidRPr="003032F6">
        <w:t xml:space="preserve">, L., Rizzo, A., Weaver, T. E. (2014). Risk assessment for CPAP nonadherence in adults with newly diagnosed obstructive sleep apnea: Preliminary testing of the Index for Nonadherence to PAP (I-NAP). Sleep and Breathing, 18(4), 875– 883. </w:t>
      </w:r>
      <w:r w:rsidRPr="003032F6">
        <w:rPr>
          <w:color w:val="0000FF"/>
          <w:u w:val="single" w:color="0000FF"/>
        </w:rPr>
        <w:t>https://doi.org/10.1007/s11325-014-0959-z</w:t>
      </w:r>
    </w:p>
    <w:p w14:paraId="28FF3BE7" w14:textId="4039C6AD" w:rsidR="00732CE6" w:rsidRPr="003032F6" w:rsidRDefault="00F82BB4" w:rsidP="005415A6">
      <w:pPr>
        <w:pStyle w:val="BodyText"/>
        <w:keepLines/>
        <w:spacing w:beforeLines="80" w:before="192"/>
        <w:ind w:right="618"/>
      </w:pPr>
      <w:r w:rsidRPr="003032F6">
        <w:t xml:space="preserve">O’Connor, M., </w:t>
      </w:r>
      <w:r w:rsidR="003032F6" w:rsidRPr="003032F6">
        <w:rPr>
          <w:b/>
        </w:rPr>
        <w:t>Hanlon, A.</w:t>
      </w:r>
      <w:r w:rsidRPr="003032F6">
        <w:t xml:space="preserve">, Bowles, K. H. (2014). Impact of frontloading of skilled nursing visits on the incidence of 30-day hospital readmission. Geriatric Nursing, 35(2), s37–s44. </w:t>
      </w:r>
      <w:r w:rsidRPr="003032F6">
        <w:rPr>
          <w:color w:val="0000FF"/>
          <w:u w:val="single" w:color="0000FF"/>
        </w:rPr>
        <w:t>https://doi.org/10.1016/j.gerinurse.2014.02.018</w:t>
      </w:r>
    </w:p>
    <w:p w14:paraId="28FF3BE8" w14:textId="06CFC543" w:rsidR="00732CE6" w:rsidRPr="003032F6" w:rsidRDefault="00F82BB4" w:rsidP="005415A6">
      <w:pPr>
        <w:keepLines/>
        <w:spacing w:beforeLines="80" w:before="192"/>
        <w:ind w:left="202" w:right="496"/>
        <w:rPr>
          <w:rFonts w:ascii="Arial" w:hAnsi="Arial" w:cs="Arial"/>
          <w:sz w:val="22"/>
          <w:szCs w:val="22"/>
        </w:rPr>
      </w:pPr>
      <w:r w:rsidRPr="003032F6">
        <w:rPr>
          <w:rFonts w:ascii="Arial" w:hAnsi="Arial" w:cs="Arial"/>
          <w:sz w:val="22"/>
          <w:szCs w:val="22"/>
        </w:rPr>
        <w:t xml:space="preserve">Shankar, K. N., Hirschman, K. B., </w:t>
      </w:r>
      <w:r w:rsidR="003032F6" w:rsidRPr="003032F6">
        <w:rPr>
          <w:rFonts w:ascii="Arial" w:hAnsi="Arial" w:cs="Arial"/>
          <w:b/>
          <w:sz w:val="22"/>
          <w:szCs w:val="22"/>
        </w:rPr>
        <w:t>Hanlon, A. L.</w:t>
      </w:r>
      <w:r w:rsidRPr="003032F6">
        <w:rPr>
          <w:rFonts w:ascii="Arial" w:hAnsi="Arial" w:cs="Arial"/>
          <w:sz w:val="22"/>
          <w:szCs w:val="22"/>
        </w:rPr>
        <w:t xml:space="preserve">, Naylor, M. D. (2014). Burden in Caregivers of Cognitively Impaired Elderly Adults at Time of Hospitalization: A Cross-Sectional Analysis. Journal of the American Geriatrics Society, 62(2), 276–284. </w:t>
      </w:r>
      <w:r w:rsidRPr="003032F6">
        <w:rPr>
          <w:rFonts w:ascii="Arial" w:hAnsi="Arial" w:cs="Arial"/>
          <w:color w:val="0000FF"/>
          <w:sz w:val="22"/>
          <w:szCs w:val="22"/>
          <w:u w:val="single" w:color="0000FF"/>
        </w:rPr>
        <w:t>https://doi.org/10.1111/jgs.12657</w:t>
      </w:r>
    </w:p>
    <w:p w14:paraId="28FF3BE9" w14:textId="0AFB5A82" w:rsidR="00732CE6" w:rsidRPr="003032F6" w:rsidRDefault="00F82BB4" w:rsidP="005415A6">
      <w:pPr>
        <w:keepLines/>
        <w:spacing w:beforeLines="80" w:before="192"/>
        <w:ind w:left="202" w:right="409"/>
        <w:rPr>
          <w:rFonts w:ascii="Arial" w:hAnsi="Arial" w:cs="Arial"/>
          <w:sz w:val="22"/>
          <w:szCs w:val="22"/>
        </w:rPr>
      </w:pPr>
      <w:r w:rsidRPr="003032F6">
        <w:rPr>
          <w:rFonts w:ascii="Arial" w:hAnsi="Arial" w:cs="Arial"/>
          <w:sz w:val="22"/>
          <w:szCs w:val="22"/>
        </w:rPr>
        <w:t xml:space="preserve">Harris, J. P., Murphy, J. D., </w:t>
      </w:r>
      <w:r w:rsidR="003032F6" w:rsidRPr="003032F6">
        <w:rPr>
          <w:rFonts w:ascii="Arial" w:hAnsi="Arial" w:cs="Arial"/>
          <w:b/>
          <w:sz w:val="22"/>
          <w:szCs w:val="22"/>
        </w:rPr>
        <w:t>Hanlon, A. L.</w:t>
      </w:r>
      <w:r w:rsidRPr="003032F6">
        <w:rPr>
          <w:rFonts w:ascii="Arial" w:hAnsi="Arial" w:cs="Arial"/>
          <w:sz w:val="22"/>
          <w:szCs w:val="22"/>
        </w:rPr>
        <w:t xml:space="preserve">, Le, Q.-T., Loo, B. W., </w:t>
      </w:r>
      <w:proofErr w:type="spellStart"/>
      <w:r w:rsidRPr="003032F6">
        <w:rPr>
          <w:rFonts w:ascii="Arial" w:hAnsi="Arial" w:cs="Arial"/>
          <w:sz w:val="22"/>
          <w:szCs w:val="22"/>
        </w:rPr>
        <w:t>Diehn</w:t>
      </w:r>
      <w:proofErr w:type="spellEnd"/>
      <w:r w:rsidRPr="003032F6">
        <w:rPr>
          <w:rFonts w:ascii="Arial" w:hAnsi="Arial" w:cs="Arial"/>
          <w:sz w:val="22"/>
          <w:szCs w:val="22"/>
        </w:rPr>
        <w:t xml:space="preserve">, M. (2014). A Population- Based Comparative Effectiveness Study of Radiation Therapy Techniques in Stage III Non-Small Cell Lung Cancer. International Journal of Radiation Oncology • Biology • Physics, 88(4), 872–884. </w:t>
      </w:r>
      <w:r w:rsidRPr="003032F6">
        <w:rPr>
          <w:rFonts w:ascii="Arial" w:hAnsi="Arial" w:cs="Arial"/>
          <w:color w:val="0000FF"/>
          <w:sz w:val="22"/>
          <w:szCs w:val="22"/>
          <w:u w:val="single" w:color="0000FF"/>
        </w:rPr>
        <w:t>https://doi.org/10.1016/j.ijrobp.2013.12.010</w:t>
      </w:r>
    </w:p>
    <w:p w14:paraId="28FF3BEA" w14:textId="11FCBC23" w:rsidR="00732CE6" w:rsidRPr="003032F6" w:rsidRDefault="00F82BB4" w:rsidP="005415A6">
      <w:pPr>
        <w:pStyle w:val="BodyText"/>
        <w:keepLines/>
        <w:spacing w:beforeLines="80" w:before="192"/>
        <w:ind w:right="385"/>
      </w:pPr>
      <w:r w:rsidRPr="003032F6">
        <w:t xml:space="preserve">Liu, J., </w:t>
      </w:r>
      <w:r w:rsidR="003032F6" w:rsidRPr="003032F6">
        <w:rPr>
          <w:b/>
        </w:rPr>
        <w:t>Hanlon, A.</w:t>
      </w:r>
      <w:r w:rsidRPr="003032F6">
        <w:t xml:space="preserve">, Ma, C., Zhao, S. R., Cao, S., </w:t>
      </w:r>
      <w:proofErr w:type="spellStart"/>
      <w:r w:rsidRPr="003032F6">
        <w:t>Compher</w:t>
      </w:r>
      <w:proofErr w:type="spellEnd"/>
      <w:r w:rsidRPr="003032F6">
        <w:t xml:space="preserve">, C. (2014). Low Blood Zinc, Iron, and Other Sociodemographic Factors Associated with Behavior Problems in Preschoolers. Nutrients, 6(2), 530–545. </w:t>
      </w:r>
      <w:r w:rsidRPr="003032F6">
        <w:rPr>
          <w:color w:val="0000FF"/>
          <w:u w:val="single" w:color="0000FF"/>
        </w:rPr>
        <w:t>https://doi.org/10.3390/nu6020530</w:t>
      </w:r>
    </w:p>
    <w:p w14:paraId="28FF3BEB" w14:textId="15B7E45A" w:rsidR="00732CE6" w:rsidRPr="003032F6" w:rsidRDefault="00F82BB4" w:rsidP="005415A6">
      <w:pPr>
        <w:pStyle w:val="BodyText"/>
        <w:keepLines/>
        <w:spacing w:beforeLines="80" w:before="192"/>
        <w:ind w:right="422"/>
      </w:pPr>
      <w:r w:rsidRPr="003032F6">
        <w:t xml:space="preserve">Ulrich, C. M., Zhou, Q., </w:t>
      </w:r>
      <w:r w:rsidR="003032F6" w:rsidRPr="003032F6">
        <w:rPr>
          <w:b/>
        </w:rPr>
        <w:t>Hanlon, A.</w:t>
      </w:r>
      <w:r w:rsidRPr="003032F6">
        <w:t xml:space="preserve">, Danis, M., Grady, C. (2014). The impact of ethics and work- related factors on nurse practitioners’ and physician assistants’ views on quality of primary healthcare in the United States. Applied Nursing Research, 27(3), 152–156. </w:t>
      </w:r>
      <w:r w:rsidRPr="003032F6">
        <w:rPr>
          <w:color w:val="0000FF"/>
          <w:u w:val="single" w:color="0000FF"/>
        </w:rPr>
        <w:t>https://doi.org/10.1016/j.apnr.2014.01.001</w:t>
      </w:r>
    </w:p>
    <w:p w14:paraId="28FF3BEC" w14:textId="47BCABFF" w:rsidR="00732CE6" w:rsidRPr="003032F6" w:rsidRDefault="00F82BB4" w:rsidP="005415A6">
      <w:pPr>
        <w:keepLines/>
        <w:spacing w:beforeLines="80" w:before="192"/>
        <w:ind w:left="202" w:right="888"/>
        <w:rPr>
          <w:rFonts w:ascii="Arial" w:hAnsi="Arial" w:cs="Arial"/>
          <w:sz w:val="22"/>
          <w:szCs w:val="22"/>
        </w:rPr>
      </w:pPr>
      <w:r w:rsidRPr="003032F6">
        <w:rPr>
          <w:rFonts w:ascii="Arial" w:hAnsi="Arial" w:cs="Arial"/>
          <w:sz w:val="22"/>
          <w:szCs w:val="22"/>
        </w:rPr>
        <w:t xml:space="preserve">Xiao, C., Bruner, D. W., Jennings, B. M., </w:t>
      </w:r>
      <w:r w:rsidR="003032F6" w:rsidRPr="003032F6">
        <w:rPr>
          <w:rFonts w:ascii="Arial" w:hAnsi="Arial" w:cs="Arial"/>
          <w:b/>
          <w:sz w:val="22"/>
          <w:szCs w:val="22"/>
        </w:rPr>
        <w:t>Hanlon, A. L.</w:t>
      </w:r>
      <w:r w:rsidRPr="003032F6">
        <w:rPr>
          <w:rFonts w:ascii="Arial" w:hAnsi="Arial" w:cs="Arial"/>
          <w:sz w:val="22"/>
          <w:szCs w:val="22"/>
        </w:rPr>
        <w:t xml:space="preserve"> (2014). Methods for Examining Cancer Symptom Clusters Over Time. Research in Nursing </w:t>
      </w:r>
      <w:r w:rsidR="00CA7184" w:rsidRPr="003032F6">
        <w:rPr>
          <w:rFonts w:ascii="Arial" w:hAnsi="Arial" w:cs="Arial"/>
          <w:sz w:val="22"/>
          <w:szCs w:val="22"/>
        </w:rPr>
        <w:t>and</w:t>
      </w:r>
      <w:r w:rsidRPr="003032F6">
        <w:rPr>
          <w:rFonts w:ascii="Arial" w:hAnsi="Arial" w:cs="Arial"/>
          <w:sz w:val="22"/>
          <w:szCs w:val="22"/>
        </w:rPr>
        <w:t xml:space="preserve"> Health, 37(1), 65–74. </w:t>
      </w:r>
      <w:r w:rsidRPr="003032F6">
        <w:rPr>
          <w:rFonts w:ascii="Arial" w:hAnsi="Arial" w:cs="Arial"/>
          <w:color w:val="0000FF"/>
          <w:sz w:val="22"/>
          <w:szCs w:val="22"/>
          <w:u w:val="single" w:color="0000FF"/>
        </w:rPr>
        <w:t>https://doi.org/10.1002/nur.21572</w:t>
      </w:r>
    </w:p>
    <w:p w14:paraId="28FF3BEF" w14:textId="41EBFE52" w:rsidR="00732CE6" w:rsidRPr="003032F6" w:rsidRDefault="00F82BB4" w:rsidP="00FB6450">
      <w:pPr>
        <w:pStyle w:val="BodyText"/>
        <w:keepLines/>
        <w:spacing w:beforeLines="80" w:before="192"/>
      </w:pPr>
      <w:r w:rsidRPr="003032F6">
        <w:t xml:space="preserve">Nelson, D. B., </w:t>
      </w:r>
      <w:r w:rsidR="003032F6" w:rsidRPr="003032F6">
        <w:rPr>
          <w:b/>
        </w:rPr>
        <w:t>Hanlon, A.</w:t>
      </w:r>
      <w:r w:rsidRPr="003032F6">
        <w:t xml:space="preserve">, Nachamkin, I., Haggerty, C., </w:t>
      </w:r>
      <w:proofErr w:type="spellStart"/>
      <w:r w:rsidRPr="003032F6">
        <w:t>Mastrogiannis</w:t>
      </w:r>
      <w:proofErr w:type="spellEnd"/>
      <w:r w:rsidRPr="003032F6">
        <w:t>, D. S., Liu, C., Fredricks, D.</w:t>
      </w:r>
      <w:r w:rsidR="00FB6450" w:rsidRPr="003032F6">
        <w:t xml:space="preserve"> </w:t>
      </w:r>
      <w:r w:rsidRPr="003032F6">
        <w:t>N. (2014). Early Pregnancy Changes in Bacterial Vaginosis-Associated Bacteria and Preterm Delivery.</w:t>
      </w:r>
      <w:r w:rsidR="00FB6450" w:rsidRPr="003032F6">
        <w:t xml:space="preserve"> </w:t>
      </w:r>
      <w:r w:rsidRPr="003032F6">
        <w:t xml:space="preserve">Pediatric and Perinatal Epidemiology, 28(2), 88–96. </w:t>
      </w:r>
      <w:r w:rsidRPr="003032F6">
        <w:rPr>
          <w:color w:val="0000FF"/>
          <w:u w:val="single" w:color="0000FF"/>
        </w:rPr>
        <w:t>https://doi.org/10.1111/ppe.12106</w:t>
      </w:r>
    </w:p>
    <w:p w14:paraId="28FF3BF0" w14:textId="2F7C7DD0" w:rsidR="00732CE6" w:rsidRPr="003032F6" w:rsidRDefault="00F82BB4" w:rsidP="005415A6">
      <w:pPr>
        <w:keepLines/>
        <w:spacing w:beforeLines="80" w:before="192"/>
        <w:ind w:left="202" w:right="789"/>
        <w:rPr>
          <w:rFonts w:ascii="Arial" w:hAnsi="Arial" w:cs="Arial"/>
          <w:sz w:val="22"/>
          <w:szCs w:val="22"/>
        </w:rPr>
      </w:pPr>
      <w:r w:rsidRPr="003032F6">
        <w:rPr>
          <w:rFonts w:ascii="Arial" w:hAnsi="Arial" w:cs="Arial"/>
          <w:sz w:val="22"/>
          <w:szCs w:val="22"/>
        </w:rPr>
        <w:t xml:space="preserve">Ali, N. K., Ferguson, R. P., </w:t>
      </w:r>
      <w:proofErr w:type="spellStart"/>
      <w:r w:rsidRPr="003032F6">
        <w:rPr>
          <w:rFonts w:ascii="Arial" w:hAnsi="Arial" w:cs="Arial"/>
          <w:sz w:val="22"/>
          <w:szCs w:val="22"/>
        </w:rPr>
        <w:t>Mitha</w:t>
      </w:r>
      <w:proofErr w:type="spellEnd"/>
      <w:r w:rsidRPr="003032F6">
        <w:rPr>
          <w:rFonts w:ascii="Arial" w:hAnsi="Arial" w:cs="Arial"/>
          <w:sz w:val="22"/>
          <w:szCs w:val="22"/>
        </w:rPr>
        <w:t xml:space="preserve">, S., </w:t>
      </w:r>
      <w:r w:rsidR="003032F6" w:rsidRPr="003032F6">
        <w:rPr>
          <w:rFonts w:ascii="Arial" w:hAnsi="Arial" w:cs="Arial"/>
          <w:b/>
          <w:sz w:val="22"/>
          <w:szCs w:val="22"/>
        </w:rPr>
        <w:t>Hanlon, A.</w:t>
      </w:r>
      <w:r w:rsidRPr="003032F6">
        <w:rPr>
          <w:rFonts w:ascii="Arial" w:hAnsi="Arial" w:cs="Arial"/>
          <w:sz w:val="22"/>
          <w:szCs w:val="22"/>
        </w:rPr>
        <w:t xml:space="preserve"> (2014). Do medical trainees feel confident communicating with low health literacy patients? Journal of Community Hospital Internal Medicine Perspectives, 4(2), 22893. </w:t>
      </w:r>
      <w:r w:rsidRPr="003032F6">
        <w:rPr>
          <w:rFonts w:ascii="Arial" w:hAnsi="Arial" w:cs="Arial"/>
          <w:color w:val="0000FF"/>
          <w:sz w:val="22"/>
          <w:szCs w:val="22"/>
          <w:u w:val="single" w:color="0000FF"/>
        </w:rPr>
        <w:t>https://doi.org/10.3402/jchimp.v4.22893</w:t>
      </w:r>
    </w:p>
    <w:p w14:paraId="28FF3BF1" w14:textId="767D7B7C" w:rsidR="00732CE6" w:rsidRPr="003032F6" w:rsidRDefault="00F82BB4" w:rsidP="005415A6">
      <w:pPr>
        <w:pStyle w:val="BodyText"/>
        <w:keepLines/>
        <w:spacing w:beforeLines="80" w:before="192"/>
        <w:ind w:right="324"/>
      </w:pPr>
      <w:r w:rsidRPr="003032F6">
        <w:t xml:space="preserve">Bowles, K. H., </w:t>
      </w:r>
      <w:r w:rsidR="003032F6" w:rsidRPr="003032F6">
        <w:rPr>
          <w:b/>
        </w:rPr>
        <w:t>Hanlon, A.</w:t>
      </w:r>
      <w:r w:rsidRPr="003032F6">
        <w:t xml:space="preserve">, Holland, D., </w:t>
      </w:r>
      <w:proofErr w:type="spellStart"/>
      <w:r w:rsidRPr="003032F6">
        <w:t>Potashnik</w:t>
      </w:r>
      <w:proofErr w:type="spellEnd"/>
      <w:r w:rsidRPr="003032F6">
        <w:t xml:space="preserve">, S. L., Topaz, M. (2014). Impact of Discharge Planning Decision Support on Time to Readmission Among Older Adult Medical Patients. Professional Case Management, 19(1), 29–38. </w:t>
      </w:r>
      <w:r w:rsidRPr="003032F6">
        <w:rPr>
          <w:color w:val="0000FF"/>
          <w:u w:val="single" w:color="0000FF"/>
        </w:rPr>
        <w:t>https://doi.org/10.1097/01.pcama.0000438971.79801.7a</w:t>
      </w:r>
    </w:p>
    <w:p w14:paraId="28FF3BF2" w14:textId="14F134CC" w:rsidR="00732CE6" w:rsidRPr="003032F6" w:rsidRDefault="00F82BB4" w:rsidP="005415A6">
      <w:pPr>
        <w:keepLines/>
        <w:spacing w:beforeLines="80" w:before="192"/>
        <w:ind w:left="202" w:right="476"/>
        <w:rPr>
          <w:rFonts w:ascii="Arial" w:hAnsi="Arial" w:cs="Arial"/>
          <w:sz w:val="22"/>
          <w:szCs w:val="22"/>
        </w:rPr>
      </w:pPr>
      <w:r w:rsidRPr="003032F6">
        <w:rPr>
          <w:rFonts w:ascii="Arial" w:hAnsi="Arial" w:cs="Arial"/>
          <w:sz w:val="22"/>
          <w:szCs w:val="22"/>
        </w:rPr>
        <w:t xml:space="preserve">Mahoney, A. D., Pinto-Martin, J., </w:t>
      </w:r>
      <w:r w:rsidR="003032F6" w:rsidRPr="003032F6">
        <w:rPr>
          <w:rFonts w:ascii="Arial" w:hAnsi="Arial" w:cs="Arial"/>
          <w:b/>
          <w:sz w:val="22"/>
          <w:szCs w:val="22"/>
        </w:rPr>
        <w:t>Hanlon, A.</w:t>
      </w:r>
      <w:r w:rsidRPr="003032F6">
        <w:rPr>
          <w:rFonts w:ascii="Arial" w:hAnsi="Arial" w:cs="Arial"/>
          <w:sz w:val="22"/>
          <w:szCs w:val="22"/>
        </w:rPr>
        <w:t xml:space="preserve"> (2014). Home Environment, Brain Injury, </w:t>
      </w:r>
      <w:r w:rsidR="00CA7184" w:rsidRPr="003032F6">
        <w:rPr>
          <w:rFonts w:ascii="Arial" w:hAnsi="Arial" w:cs="Arial"/>
          <w:sz w:val="22"/>
          <w:szCs w:val="22"/>
        </w:rPr>
        <w:t>and</w:t>
      </w:r>
      <w:r w:rsidRPr="003032F6">
        <w:rPr>
          <w:rFonts w:ascii="Arial" w:hAnsi="Arial" w:cs="Arial"/>
          <w:sz w:val="22"/>
          <w:szCs w:val="22"/>
        </w:rPr>
        <w:t xml:space="preserve"> School Performance</w:t>
      </w:r>
      <w:r w:rsidRPr="003032F6">
        <w:rPr>
          <w:rFonts w:ascii="Arial" w:hAnsi="Arial" w:cs="Arial"/>
          <w:spacing w:val="-9"/>
          <w:sz w:val="22"/>
          <w:szCs w:val="22"/>
        </w:rPr>
        <w:t xml:space="preserve"> </w:t>
      </w:r>
      <w:r w:rsidRPr="003032F6">
        <w:rPr>
          <w:rFonts w:ascii="Arial" w:hAnsi="Arial" w:cs="Arial"/>
          <w:sz w:val="22"/>
          <w:szCs w:val="22"/>
        </w:rPr>
        <w:t>in</w:t>
      </w:r>
      <w:r w:rsidRPr="003032F6">
        <w:rPr>
          <w:rFonts w:ascii="Arial" w:hAnsi="Arial" w:cs="Arial"/>
          <w:spacing w:val="-9"/>
          <w:sz w:val="22"/>
          <w:szCs w:val="22"/>
        </w:rPr>
        <w:t xml:space="preserve"> </w:t>
      </w:r>
      <w:r w:rsidRPr="003032F6">
        <w:rPr>
          <w:rFonts w:ascii="Arial" w:hAnsi="Arial" w:cs="Arial"/>
          <w:sz w:val="22"/>
          <w:szCs w:val="22"/>
        </w:rPr>
        <w:t>LBW</w:t>
      </w:r>
      <w:r w:rsidRPr="003032F6">
        <w:rPr>
          <w:rFonts w:ascii="Arial" w:hAnsi="Arial" w:cs="Arial"/>
          <w:spacing w:val="-8"/>
          <w:sz w:val="22"/>
          <w:szCs w:val="22"/>
        </w:rPr>
        <w:t xml:space="preserve"> </w:t>
      </w:r>
      <w:r w:rsidRPr="003032F6">
        <w:rPr>
          <w:rFonts w:ascii="Arial" w:hAnsi="Arial" w:cs="Arial"/>
          <w:sz w:val="22"/>
          <w:szCs w:val="22"/>
        </w:rPr>
        <w:t>Survivors.</w:t>
      </w:r>
      <w:r w:rsidRPr="003032F6">
        <w:rPr>
          <w:rFonts w:ascii="Arial" w:hAnsi="Arial" w:cs="Arial"/>
          <w:spacing w:val="-9"/>
          <w:sz w:val="22"/>
          <w:szCs w:val="22"/>
        </w:rPr>
        <w:t xml:space="preserve"> </w:t>
      </w:r>
      <w:r w:rsidRPr="003032F6">
        <w:rPr>
          <w:rFonts w:ascii="Arial" w:hAnsi="Arial" w:cs="Arial"/>
          <w:sz w:val="22"/>
          <w:szCs w:val="22"/>
        </w:rPr>
        <w:t>MCN</w:t>
      </w:r>
      <w:r w:rsidRPr="003032F6">
        <w:rPr>
          <w:rFonts w:ascii="Arial" w:hAnsi="Arial" w:cs="Arial"/>
          <w:spacing w:val="-9"/>
          <w:sz w:val="22"/>
          <w:szCs w:val="22"/>
        </w:rPr>
        <w:t xml:space="preserve"> </w:t>
      </w:r>
      <w:r w:rsidRPr="003032F6">
        <w:rPr>
          <w:rFonts w:ascii="Arial" w:hAnsi="Arial" w:cs="Arial"/>
          <w:sz w:val="22"/>
          <w:szCs w:val="22"/>
        </w:rPr>
        <w:t>The</w:t>
      </w:r>
      <w:r w:rsidRPr="003032F6">
        <w:rPr>
          <w:rFonts w:ascii="Arial" w:hAnsi="Arial" w:cs="Arial"/>
          <w:spacing w:val="-8"/>
          <w:sz w:val="22"/>
          <w:szCs w:val="22"/>
        </w:rPr>
        <w:t xml:space="preserve"> </w:t>
      </w:r>
      <w:r w:rsidRPr="003032F6">
        <w:rPr>
          <w:rFonts w:ascii="Arial" w:hAnsi="Arial" w:cs="Arial"/>
          <w:sz w:val="22"/>
          <w:szCs w:val="22"/>
        </w:rPr>
        <w:t>American</w:t>
      </w:r>
      <w:r w:rsidRPr="003032F6">
        <w:rPr>
          <w:rFonts w:ascii="Arial" w:hAnsi="Arial" w:cs="Arial"/>
          <w:spacing w:val="-9"/>
          <w:sz w:val="22"/>
          <w:szCs w:val="22"/>
        </w:rPr>
        <w:t xml:space="preserve"> </w:t>
      </w:r>
      <w:r w:rsidRPr="003032F6">
        <w:rPr>
          <w:rFonts w:ascii="Arial" w:hAnsi="Arial" w:cs="Arial"/>
          <w:sz w:val="22"/>
          <w:szCs w:val="22"/>
        </w:rPr>
        <w:t>Journal</w:t>
      </w:r>
      <w:r w:rsidRPr="003032F6">
        <w:rPr>
          <w:rFonts w:ascii="Arial" w:hAnsi="Arial" w:cs="Arial"/>
          <w:spacing w:val="-8"/>
          <w:sz w:val="22"/>
          <w:szCs w:val="22"/>
        </w:rPr>
        <w:t xml:space="preserve"> </w:t>
      </w:r>
      <w:r w:rsidRPr="003032F6">
        <w:rPr>
          <w:rFonts w:ascii="Arial" w:hAnsi="Arial" w:cs="Arial"/>
          <w:sz w:val="22"/>
          <w:szCs w:val="22"/>
        </w:rPr>
        <w:t>of</w:t>
      </w:r>
      <w:r w:rsidRPr="003032F6">
        <w:rPr>
          <w:rFonts w:ascii="Arial" w:hAnsi="Arial" w:cs="Arial"/>
          <w:spacing w:val="-7"/>
          <w:sz w:val="22"/>
          <w:szCs w:val="22"/>
        </w:rPr>
        <w:t xml:space="preserve"> </w:t>
      </w:r>
      <w:r w:rsidRPr="003032F6">
        <w:rPr>
          <w:rFonts w:ascii="Arial" w:hAnsi="Arial" w:cs="Arial"/>
          <w:sz w:val="22"/>
          <w:szCs w:val="22"/>
        </w:rPr>
        <w:t>Maternal/Child</w:t>
      </w:r>
      <w:r w:rsidRPr="003032F6">
        <w:rPr>
          <w:rFonts w:ascii="Arial" w:hAnsi="Arial" w:cs="Arial"/>
          <w:spacing w:val="-9"/>
          <w:sz w:val="22"/>
          <w:szCs w:val="22"/>
        </w:rPr>
        <w:t xml:space="preserve"> </w:t>
      </w:r>
      <w:r w:rsidRPr="003032F6">
        <w:rPr>
          <w:rFonts w:ascii="Arial" w:hAnsi="Arial" w:cs="Arial"/>
          <w:sz w:val="22"/>
          <w:szCs w:val="22"/>
        </w:rPr>
        <w:t>Nursing,</w:t>
      </w:r>
      <w:r w:rsidRPr="003032F6">
        <w:rPr>
          <w:rFonts w:ascii="Arial" w:hAnsi="Arial" w:cs="Arial"/>
          <w:spacing w:val="-8"/>
          <w:sz w:val="22"/>
          <w:szCs w:val="22"/>
        </w:rPr>
        <w:t xml:space="preserve"> </w:t>
      </w:r>
      <w:r w:rsidRPr="003032F6">
        <w:rPr>
          <w:rFonts w:ascii="Arial" w:hAnsi="Arial" w:cs="Arial"/>
          <w:sz w:val="22"/>
          <w:szCs w:val="22"/>
        </w:rPr>
        <w:t>39(1),</w:t>
      </w:r>
      <w:r w:rsidRPr="003032F6">
        <w:rPr>
          <w:rFonts w:ascii="Arial" w:hAnsi="Arial" w:cs="Arial"/>
          <w:spacing w:val="-7"/>
          <w:sz w:val="22"/>
          <w:szCs w:val="22"/>
        </w:rPr>
        <w:t xml:space="preserve"> </w:t>
      </w:r>
      <w:r w:rsidRPr="003032F6">
        <w:rPr>
          <w:rFonts w:ascii="Arial" w:hAnsi="Arial" w:cs="Arial"/>
          <w:sz w:val="22"/>
          <w:szCs w:val="22"/>
        </w:rPr>
        <w:t>18–</w:t>
      </w:r>
      <w:r w:rsidRPr="003032F6">
        <w:rPr>
          <w:rFonts w:ascii="Arial" w:hAnsi="Arial" w:cs="Arial"/>
          <w:spacing w:val="-9"/>
          <w:sz w:val="22"/>
          <w:szCs w:val="22"/>
        </w:rPr>
        <w:t xml:space="preserve"> </w:t>
      </w:r>
      <w:r w:rsidRPr="003032F6">
        <w:rPr>
          <w:rFonts w:ascii="Arial" w:hAnsi="Arial" w:cs="Arial"/>
          <w:sz w:val="22"/>
          <w:szCs w:val="22"/>
        </w:rPr>
        <w:t xml:space="preserve">25. </w:t>
      </w:r>
      <w:r w:rsidRPr="003032F6">
        <w:rPr>
          <w:rFonts w:ascii="Arial" w:hAnsi="Arial" w:cs="Arial"/>
          <w:color w:val="0000FF"/>
          <w:sz w:val="22"/>
          <w:szCs w:val="22"/>
          <w:u w:val="single" w:color="0000FF"/>
        </w:rPr>
        <w:t>https://doi.org/10.1097/01.nmc.0000437535.99514.95</w:t>
      </w:r>
    </w:p>
    <w:p w14:paraId="28FF3BF3" w14:textId="3680556F" w:rsidR="00732CE6" w:rsidRPr="003032F6" w:rsidRDefault="00F82BB4" w:rsidP="005415A6">
      <w:pPr>
        <w:pStyle w:val="BodyText"/>
        <w:keepLines/>
        <w:spacing w:beforeLines="80" w:before="192"/>
        <w:ind w:right="918"/>
      </w:pPr>
      <w:r w:rsidRPr="003032F6">
        <w:t xml:space="preserve">Wilmoth, M. C., </w:t>
      </w:r>
      <w:r w:rsidR="003032F6" w:rsidRPr="003032F6">
        <w:rPr>
          <w:b/>
        </w:rPr>
        <w:t>Hanlon, A. L.</w:t>
      </w:r>
      <w:r w:rsidRPr="003032F6">
        <w:t xml:space="preserve">, Ng, L. S., Bruner, D. W. (2014). Factor Analysis of the Modified Sexual Adjustment Questionnaire-Male. Journal of Nursing Measurement, 22(2), 241–254. </w:t>
      </w:r>
      <w:r w:rsidRPr="003032F6">
        <w:rPr>
          <w:color w:val="0000FF"/>
          <w:u w:val="single" w:color="0000FF"/>
        </w:rPr>
        <w:t>https://doi.org/10.1891/1061-3749.22.2.241</w:t>
      </w:r>
    </w:p>
    <w:p w14:paraId="418F9EE5" w14:textId="4705E4D7" w:rsidR="00732CE6" w:rsidRPr="003032F6" w:rsidRDefault="00F82BB4" w:rsidP="005415A6">
      <w:pPr>
        <w:pStyle w:val="BodyText"/>
        <w:keepLines/>
        <w:spacing w:beforeLines="80" w:before="192"/>
        <w:ind w:right="531"/>
      </w:pPr>
      <w:r w:rsidRPr="003032F6">
        <w:lastRenderedPageBreak/>
        <w:t xml:space="preserve">Xiao, C., </w:t>
      </w:r>
      <w:r w:rsidR="003032F6" w:rsidRPr="003032F6">
        <w:rPr>
          <w:b/>
        </w:rPr>
        <w:t>Hanlon, A.</w:t>
      </w:r>
      <w:r w:rsidRPr="003032F6">
        <w:t xml:space="preserve">, Zhang, Q., </w:t>
      </w:r>
      <w:proofErr w:type="spellStart"/>
      <w:r w:rsidRPr="003032F6">
        <w:t>Movsas</w:t>
      </w:r>
      <w:proofErr w:type="spellEnd"/>
      <w:r w:rsidRPr="003032F6">
        <w:t xml:space="preserve">, B., Ang, K., Rosenthal, D. I., Nguyen-Tan, P. F., Kim, H., Le, Q., Bruner, D. W. (2013). Risk factors for clinician-reported symptom clusters in patients with advanced head and neck cancer in a phase 3 randomized clinical trial: RTOG 0129. Cancer, 120(6), 848–854. </w:t>
      </w:r>
      <w:r w:rsidRPr="003032F6">
        <w:rPr>
          <w:color w:val="0000FF"/>
          <w:u w:val="single" w:color="0000FF"/>
        </w:rPr>
        <w:t>https://doi.org/10.1002/cncr.28500</w:t>
      </w:r>
    </w:p>
    <w:p w14:paraId="28FF3BF6" w14:textId="621BDCD4" w:rsidR="00732CE6" w:rsidRPr="003032F6" w:rsidRDefault="00F82BB4" w:rsidP="005415A6">
      <w:pPr>
        <w:pStyle w:val="BodyText"/>
        <w:keepLines/>
        <w:spacing w:beforeLines="80" w:before="192"/>
        <w:ind w:right="548"/>
      </w:pPr>
      <w:proofErr w:type="spellStart"/>
      <w:r w:rsidRPr="003032F6">
        <w:t>Meghani</w:t>
      </w:r>
      <w:proofErr w:type="spellEnd"/>
      <w:r w:rsidRPr="003032F6">
        <w:t xml:space="preserve">, S. H., Chittams, J., </w:t>
      </w:r>
      <w:r w:rsidR="003032F6" w:rsidRPr="003032F6">
        <w:rPr>
          <w:b/>
        </w:rPr>
        <w:t>Hanlon, A. L.</w:t>
      </w:r>
      <w:r w:rsidRPr="003032F6">
        <w:t xml:space="preserve">, Curry, J. (2013). Measuring preferences for analgesic treatment for cancer pain: How do </w:t>
      </w:r>
      <w:proofErr w:type="gramStart"/>
      <w:r w:rsidRPr="003032F6">
        <w:t>African-Americans</w:t>
      </w:r>
      <w:proofErr w:type="gramEnd"/>
      <w:r w:rsidRPr="003032F6">
        <w:t xml:space="preserve"> and Whites perform on choice- based conjoint (CBC) analysis experiments? BMC Medical Informatics and Decision Making, 13(1), 118. </w:t>
      </w:r>
      <w:r w:rsidRPr="003032F6">
        <w:rPr>
          <w:color w:val="0000FF"/>
          <w:u w:val="single" w:color="0000FF"/>
        </w:rPr>
        <w:t>https://doi.org/10.1186/1472-6947-13-118</w:t>
      </w:r>
    </w:p>
    <w:p w14:paraId="28FF3BF7" w14:textId="59CEE673" w:rsidR="00732CE6" w:rsidRPr="003032F6" w:rsidRDefault="00F82BB4" w:rsidP="005415A6">
      <w:pPr>
        <w:pStyle w:val="BodyText"/>
        <w:keepLines/>
        <w:spacing w:beforeLines="80" w:before="192"/>
        <w:ind w:right="605"/>
      </w:pPr>
      <w:proofErr w:type="spellStart"/>
      <w:r w:rsidRPr="003032F6">
        <w:t>Atalar</w:t>
      </w:r>
      <w:proofErr w:type="spellEnd"/>
      <w:r w:rsidRPr="003032F6">
        <w:t xml:space="preserve">, B., </w:t>
      </w:r>
      <w:proofErr w:type="spellStart"/>
      <w:r w:rsidRPr="003032F6">
        <w:t>Modlin</w:t>
      </w:r>
      <w:proofErr w:type="spellEnd"/>
      <w:r w:rsidRPr="003032F6">
        <w:t xml:space="preserve">, L. A., Choi, C. Y. H., Adler, J. R., Gibbs, I. C., Chang, S. D., Harsh, G. R., Li, G., Nagpal, S., </w:t>
      </w:r>
      <w:r w:rsidR="003032F6" w:rsidRPr="003032F6">
        <w:rPr>
          <w:b/>
        </w:rPr>
        <w:t>Hanlon, A.</w:t>
      </w:r>
      <w:r w:rsidRPr="003032F6">
        <w:t xml:space="preserve">, </w:t>
      </w:r>
      <w:proofErr w:type="spellStart"/>
      <w:r w:rsidRPr="003032F6">
        <w:t>Soltys</w:t>
      </w:r>
      <w:proofErr w:type="spellEnd"/>
      <w:r w:rsidRPr="003032F6">
        <w:t xml:space="preserve">, S. G. (2013). Risk of Leptomeningeal Disease in Patients Treated </w:t>
      </w:r>
      <w:proofErr w:type="gramStart"/>
      <w:r w:rsidRPr="003032F6">
        <w:t>With</w:t>
      </w:r>
      <w:proofErr w:type="gramEnd"/>
      <w:r w:rsidRPr="003032F6">
        <w:t xml:space="preserve"> Stereotactic Radiosurgery Targeting the Postoperative Resection Cavity for Brain Metastases. International Journal of Radiation Oncology • Biology • Physics, 87(4), 713–718. </w:t>
      </w:r>
      <w:r w:rsidRPr="003032F6">
        <w:rPr>
          <w:color w:val="0000FF"/>
          <w:u w:val="single" w:color="0000FF"/>
        </w:rPr>
        <w:t>https://doi.org/10.1016/j.ijrobp.2013.07.034</w:t>
      </w:r>
    </w:p>
    <w:p w14:paraId="28FF3BF8" w14:textId="4BDD9A23" w:rsidR="00732CE6" w:rsidRPr="003032F6" w:rsidRDefault="00F82BB4" w:rsidP="005415A6">
      <w:pPr>
        <w:pStyle w:val="BodyText"/>
        <w:keepLines/>
        <w:spacing w:beforeLines="80" w:before="192"/>
        <w:ind w:right="533"/>
      </w:pPr>
      <w:r w:rsidRPr="003032F6">
        <w:t xml:space="preserve">Shultz, D. B., Jang, S. S., </w:t>
      </w:r>
      <w:r w:rsidR="003032F6" w:rsidRPr="003032F6">
        <w:rPr>
          <w:b/>
        </w:rPr>
        <w:t>Hanlon, A. L.</w:t>
      </w:r>
      <w:r w:rsidRPr="003032F6">
        <w:t xml:space="preserve">, </w:t>
      </w:r>
      <w:proofErr w:type="spellStart"/>
      <w:r w:rsidRPr="003032F6">
        <w:t>Diehn</w:t>
      </w:r>
      <w:proofErr w:type="spellEnd"/>
      <w:r w:rsidRPr="003032F6">
        <w:t xml:space="preserve">, M., Loo, B. W., Maxim, P. G. (2013). The effect of arm position on the dosimetry of thoracic stereotactic ablative radiation therapy using volumetric modulated arc therapy. Practical Radiation Oncology, 4(3), 192–197. </w:t>
      </w:r>
      <w:r w:rsidRPr="003032F6">
        <w:rPr>
          <w:color w:val="0000FF"/>
          <w:u w:val="single" w:color="0000FF"/>
        </w:rPr>
        <w:t>https://doi.org/10.1016/j.prro.2013.07.010</w:t>
      </w:r>
    </w:p>
    <w:p w14:paraId="28FF3BF9" w14:textId="30B8897C" w:rsidR="00732CE6" w:rsidRPr="003032F6" w:rsidRDefault="00F82BB4" w:rsidP="005415A6">
      <w:pPr>
        <w:pStyle w:val="BodyText"/>
        <w:keepLines/>
        <w:spacing w:beforeLines="80" w:before="192"/>
        <w:ind w:right="447"/>
      </w:pPr>
      <w:proofErr w:type="spellStart"/>
      <w:r w:rsidRPr="003032F6">
        <w:t>Polomano</w:t>
      </w:r>
      <w:proofErr w:type="spellEnd"/>
      <w:r w:rsidRPr="003032F6">
        <w:t xml:space="preserve">, R. C., </w:t>
      </w:r>
      <w:proofErr w:type="spellStart"/>
      <w:r w:rsidRPr="003032F6">
        <w:t>Buckenmaier</w:t>
      </w:r>
      <w:proofErr w:type="spellEnd"/>
      <w:r w:rsidRPr="003032F6">
        <w:t xml:space="preserve">, C. C., Kwon, K. H., </w:t>
      </w:r>
      <w:r w:rsidR="003032F6" w:rsidRPr="003032F6">
        <w:rPr>
          <w:b/>
        </w:rPr>
        <w:t>Hanlon, A. L.</w:t>
      </w:r>
      <w:r w:rsidRPr="003032F6">
        <w:t xml:space="preserve">, </w:t>
      </w:r>
      <w:proofErr w:type="spellStart"/>
      <w:r w:rsidRPr="003032F6">
        <w:t>Rupprecht</w:t>
      </w:r>
      <w:proofErr w:type="spellEnd"/>
      <w:r w:rsidRPr="003032F6">
        <w:t xml:space="preserve">, C., Goldberg, C., Gallagher, R. M. (2013). Effects of Low-Dose IV Ketamine on Peripheral and Central Pain from Major Limb Injuries Sustained in Combat. Pain Medicine, 14(7), 1088–1100. </w:t>
      </w:r>
      <w:r w:rsidRPr="003032F6">
        <w:rPr>
          <w:color w:val="0000FF"/>
          <w:u w:val="single" w:color="0000FF"/>
        </w:rPr>
        <w:t>https://doi.org/10.1111/pme.12094</w:t>
      </w:r>
    </w:p>
    <w:p w14:paraId="28FF3BFA" w14:textId="53D6EA12" w:rsidR="00732CE6" w:rsidRPr="003032F6" w:rsidRDefault="00F82BB4" w:rsidP="005415A6">
      <w:pPr>
        <w:pStyle w:val="BodyText"/>
        <w:keepLines/>
        <w:spacing w:beforeLines="80" w:before="192"/>
        <w:ind w:right="862"/>
      </w:pPr>
      <w:r w:rsidRPr="003032F6">
        <w:t xml:space="preserve">Radhakrishnan, K., Bowles, K., </w:t>
      </w:r>
      <w:r w:rsidR="003032F6" w:rsidRPr="003032F6">
        <w:rPr>
          <w:b/>
        </w:rPr>
        <w:t>Hanlon, A.</w:t>
      </w:r>
      <w:r w:rsidRPr="003032F6">
        <w:t xml:space="preserve">, Topaz, M., Chittams, J. (2013). A Retrospective Study on Patient Characteristics and Telehealth Alerts Indicative of Key Medical Events for Heart Failure Patients at a Home Health Agency. Telemedicine Journal and E-Health, 19(9), 664–670. </w:t>
      </w:r>
      <w:r w:rsidRPr="003032F6">
        <w:rPr>
          <w:color w:val="0000FF"/>
          <w:u w:val="single" w:color="0000FF"/>
        </w:rPr>
        <w:t>https://doi.org/10.1089/tmj.2012.0307</w:t>
      </w:r>
    </w:p>
    <w:p w14:paraId="28FF3BFC" w14:textId="517C42C2" w:rsidR="00732CE6" w:rsidRPr="003032F6" w:rsidRDefault="00F82BB4" w:rsidP="00FB6450">
      <w:pPr>
        <w:pStyle w:val="BodyText"/>
        <w:keepLines/>
        <w:spacing w:beforeLines="80" w:before="192"/>
      </w:pPr>
      <w:r w:rsidRPr="003032F6">
        <w:t xml:space="preserve">Kuna, S. T., </w:t>
      </w:r>
      <w:proofErr w:type="spellStart"/>
      <w:r w:rsidRPr="003032F6">
        <w:t>Benca</w:t>
      </w:r>
      <w:proofErr w:type="spellEnd"/>
      <w:r w:rsidRPr="003032F6">
        <w:t xml:space="preserve">, R., </w:t>
      </w:r>
      <w:proofErr w:type="spellStart"/>
      <w:r w:rsidRPr="003032F6">
        <w:t>Kushida</w:t>
      </w:r>
      <w:proofErr w:type="spellEnd"/>
      <w:r w:rsidRPr="003032F6">
        <w:t xml:space="preserve">, C. A., Walsh, J., Younes, M., Staley, B., </w:t>
      </w:r>
      <w:r w:rsidR="003032F6" w:rsidRPr="003032F6">
        <w:rPr>
          <w:b/>
        </w:rPr>
        <w:t>Hanlon, A.</w:t>
      </w:r>
      <w:r w:rsidRPr="003032F6">
        <w:t xml:space="preserve">, Pack, A. I., </w:t>
      </w:r>
      <w:proofErr w:type="spellStart"/>
      <w:r w:rsidRPr="003032F6">
        <w:t>Pien</w:t>
      </w:r>
      <w:proofErr w:type="spellEnd"/>
      <w:r w:rsidRPr="003032F6">
        <w:t>,</w:t>
      </w:r>
      <w:r w:rsidR="00FB6450" w:rsidRPr="003032F6">
        <w:t xml:space="preserve"> </w:t>
      </w:r>
      <w:r w:rsidRPr="003032F6">
        <w:t>G. W., Malhotra, A. (2013). Agreement in Computer-Assisted Manual Scoring of Polysomnograms across Sleep Centers. Sleep, 36(4), 583–589.</w:t>
      </w:r>
      <w:r w:rsidRPr="003032F6">
        <w:rPr>
          <w:color w:val="0000FF"/>
        </w:rPr>
        <w:t xml:space="preserve"> </w:t>
      </w:r>
      <w:r w:rsidRPr="003032F6">
        <w:rPr>
          <w:color w:val="0000FF"/>
          <w:u w:val="single" w:color="0000FF"/>
        </w:rPr>
        <w:t>https://doi.org/10.5665/sleep.2550</w:t>
      </w:r>
    </w:p>
    <w:p w14:paraId="28FF3BFD" w14:textId="26918F84" w:rsidR="00732CE6" w:rsidRPr="003032F6" w:rsidRDefault="00F82BB4" w:rsidP="005415A6">
      <w:pPr>
        <w:pStyle w:val="BodyText"/>
        <w:keepLines/>
        <w:spacing w:beforeLines="80" w:before="192"/>
        <w:ind w:right="323"/>
      </w:pPr>
      <w:r w:rsidRPr="003032F6">
        <w:t xml:space="preserve">Malhotra, A., Younes, M., Kuna, S. T., </w:t>
      </w:r>
      <w:proofErr w:type="spellStart"/>
      <w:r w:rsidRPr="003032F6">
        <w:t>Benca</w:t>
      </w:r>
      <w:proofErr w:type="spellEnd"/>
      <w:r w:rsidRPr="003032F6">
        <w:t xml:space="preserve">, R., </w:t>
      </w:r>
      <w:proofErr w:type="spellStart"/>
      <w:r w:rsidRPr="003032F6">
        <w:t>Kushida</w:t>
      </w:r>
      <w:proofErr w:type="spellEnd"/>
      <w:r w:rsidRPr="003032F6">
        <w:t xml:space="preserve">, C. A., Walsh, J., </w:t>
      </w:r>
      <w:r w:rsidR="003032F6" w:rsidRPr="003032F6">
        <w:rPr>
          <w:b/>
        </w:rPr>
        <w:t>Hanlon, A.</w:t>
      </w:r>
      <w:r w:rsidRPr="003032F6">
        <w:t xml:space="preserve">, Staley, B., Pack, A. I., </w:t>
      </w:r>
      <w:proofErr w:type="spellStart"/>
      <w:r w:rsidRPr="003032F6">
        <w:t>Pien</w:t>
      </w:r>
      <w:proofErr w:type="spellEnd"/>
      <w:r w:rsidRPr="003032F6">
        <w:t xml:space="preserve">, G. W. (2013). Performance of an Automated Polysomnography Scoring System Versus Computer-Assisted Manual Scoring. Sleep, 36(4), 573–582. </w:t>
      </w:r>
      <w:r w:rsidRPr="003032F6">
        <w:rPr>
          <w:color w:val="0000FF"/>
          <w:u w:val="single" w:color="0000FF"/>
        </w:rPr>
        <w:t>https://doi.org/10.5665/sleep.2548</w:t>
      </w:r>
    </w:p>
    <w:p w14:paraId="28FF3BFE" w14:textId="39C2EFB8" w:rsidR="00732CE6" w:rsidRPr="003032F6" w:rsidRDefault="00F82BB4" w:rsidP="005415A6">
      <w:pPr>
        <w:pStyle w:val="BodyText"/>
        <w:keepLines/>
        <w:spacing w:beforeLines="80" w:before="192"/>
        <w:ind w:right="472"/>
      </w:pPr>
      <w:r w:rsidRPr="003032F6">
        <w:t xml:space="preserve">Sarkar, A., </w:t>
      </w:r>
      <w:proofErr w:type="spellStart"/>
      <w:r w:rsidRPr="003032F6">
        <w:t>Donavanik</w:t>
      </w:r>
      <w:proofErr w:type="spellEnd"/>
      <w:r w:rsidRPr="003032F6">
        <w:t xml:space="preserve">, V., Zhang, I., Chen, H., </w:t>
      </w:r>
      <w:proofErr w:type="spellStart"/>
      <w:r w:rsidRPr="003032F6">
        <w:t>Koprowski</w:t>
      </w:r>
      <w:proofErr w:type="spellEnd"/>
      <w:r w:rsidRPr="003032F6">
        <w:t xml:space="preserve">, C., </w:t>
      </w:r>
      <w:r w:rsidR="003032F6" w:rsidRPr="003032F6">
        <w:rPr>
          <w:b/>
        </w:rPr>
        <w:t>Hanlon, A.</w:t>
      </w:r>
      <w:r w:rsidRPr="003032F6">
        <w:t xml:space="preserve">, </w:t>
      </w:r>
      <w:proofErr w:type="spellStart"/>
      <w:r w:rsidRPr="003032F6">
        <w:t>Mourtada</w:t>
      </w:r>
      <w:proofErr w:type="spellEnd"/>
      <w:r w:rsidRPr="003032F6">
        <w:t xml:space="preserve">, F., Strasser, J., </w:t>
      </w:r>
      <w:proofErr w:type="spellStart"/>
      <w:r w:rsidRPr="003032F6">
        <w:t>Raben</w:t>
      </w:r>
      <w:proofErr w:type="spellEnd"/>
      <w:r w:rsidRPr="003032F6">
        <w:t xml:space="preserve">, A. (2013). Prostate implant </w:t>
      </w:r>
      <w:proofErr w:type="spellStart"/>
      <w:r w:rsidRPr="003032F6">
        <w:t>dosimetric</w:t>
      </w:r>
      <w:proofErr w:type="spellEnd"/>
      <w:r w:rsidRPr="003032F6">
        <w:t xml:space="preserve"> outcomes and migration patterns between bio- absorbable coated and uncoated brachytherapy seeds. Brachytherapy, 12(4), 356–361. </w:t>
      </w:r>
      <w:r w:rsidRPr="003032F6">
        <w:rPr>
          <w:color w:val="0000FF"/>
          <w:u w:val="single" w:color="0000FF"/>
        </w:rPr>
        <w:t>https://doi.org/10.1016/j.brachy.2013.01.163</w:t>
      </w:r>
    </w:p>
    <w:p w14:paraId="28FF3BFF" w14:textId="0B2E92FA" w:rsidR="00732CE6" w:rsidRPr="003032F6" w:rsidRDefault="00F82BB4" w:rsidP="005415A6">
      <w:pPr>
        <w:pStyle w:val="BodyText"/>
        <w:keepLines/>
        <w:spacing w:beforeLines="80" w:before="192"/>
        <w:ind w:right="460"/>
      </w:pPr>
      <w:r w:rsidRPr="003032F6">
        <w:t xml:space="preserve">Xiao, C., </w:t>
      </w:r>
      <w:r w:rsidR="003032F6" w:rsidRPr="003032F6">
        <w:rPr>
          <w:b/>
        </w:rPr>
        <w:t>Hanlon, A.</w:t>
      </w:r>
      <w:r w:rsidRPr="003032F6">
        <w:t xml:space="preserve">, Zhang, Q., Ang, K., Rosenthal, D. I., Nguyen-Tan, P. F., Kim, H., </w:t>
      </w:r>
      <w:proofErr w:type="spellStart"/>
      <w:r w:rsidRPr="003032F6">
        <w:t>Movsas</w:t>
      </w:r>
      <w:proofErr w:type="spellEnd"/>
      <w:r w:rsidRPr="003032F6">
        <w:t xml:space="preserve">, B., Bruner, D. W. (2012). Symptom clusters in patients with head and neck cancer receiving concurrent chemoradiotherapy. Oral Oncology, 49(4), 360–366. </w:t>
      </w:r>
      <w:r w:rsidRPr="003032F6">
        <w:rPr>
          <w:color w:val="0000FF"/>
          <w:u w:val="single" w:color="0000FF"/>
        </w:rPr>
        <w:t>https://doi.org/10.1016/j.oraloncology.2012.10.004</w:t>
      </w:r>
    </w:p>
    <w:p w14:paraId="28FF3C00" w14:textId="08C23870" w:rsidR="00732CE6" w:rsidRPr="003032F6" w:rsidRDefault="00F82BB4" w:rsidP="005415A6">
      <w:pPr>
        <w:pStyle w:val="BodyText"/>
        <w:keepLines/>
        <w:spacing w:beforeLines="80" w:before="192"/>
        <w:ind w:right="943"/>
      </w:pPr>
      <w:r w:rsidRPr="003032F6">
        <w:t xml:space="preserve">Mahmood, U., </w:t>
      </w:r>
      <w:r w:rsidR="003032F6" w:rsidRPr="003032F6">
        <w:rPr>
          <w:b/>
        </w:rPr>
        <w:t>Hanlon, A. L.</w:t>
      </w:r>
      <w:r w:rsidRPr="003032F6">
        <w:t xml:space="preserve">, Koshy, M., Buras, R., </w:t>
      </w:r>
      <w:proofErr w:type="spellStart"/>
      <w:r w:rsidRPr="003032F6">
        <w:t>Chumsri</w:t>
      </w:r>
      <w:proofErr w:type="spellEnd"/>
      <w:r w:rsidRPr="003032F6">
        <w:t xml:space="preserve">, S., </w:t>
      </w:r>
      <w:proofErr w:type="spellStart"/>
      <w:r w:rsidRPr="003032F6">
        <w:t>Tkaczuk</w:t>
      </w:r>
      <w:proofErr w:type="spellEnd"/>
      <w:r w:rsidRPr="003032F6">
        <w:t xml:space="preserve">, K. H., Cheston, S. B., Regine, W. F., </w:t>
      </w:r>
      <w:proofErr w:type="spellStart"/>
      <w:r w:rsidRPr="003032F6">
        <w:t>Feigenberg</w:t>
      </w:r>
      <w:proofErr w:type="spellEnd"/>
      <w:r w:rsidRPr="003032F6">
        <w:t xml:space="preserve">, S. J. (2012). Increasing National Mastectomy Rates for the Treatment of </w:t>
      </w:r>
      <w:proofErr w:type="gramStart"/>
      <w:r w:rsidRPr="003032F6">
        <w:t>Early Stage</w:t>
      </w:r>
      <w:proofErr w:type="gramEnd"/>
      <w:r w:rsidRPr="003032F6">
        <w:t xml:space="preserve"> Breast Cancer. Annals of Surgical Oncology, 20(5), 1436–1443. </w:t>
      </w:r>
      <w:r w:rsidRPr="003032F6">
        <w:rPr>
          <w:color w:val="0000FF"/>
          <w:u w:val="single" w:color="0000FF"/>
        </w:rPr>
        <w:t>https://doi.org/10.1245/s10434-012-2732-5</w:t>
      </w:r>
    </w:p>
    <w:p w14:paraId="2A276B9F" w14:textId="5F523496" w:rsidR="00732CE6" w:rsidRPr="003032F6" w:rsidRDefault="00F82BB4" w:rsidP="005415A6">
      <w:pPr>
        <w:pStyle w:val="BodyText"/>
        <w:keepLines/>
        <w:spacing w:beforeLines="80" w:before="192"/>
        <w:ind w:right="813"/>
      </w:pPr>
      <w:proofErr w:type="spellStart"/>
      <w:r w:rsidRPr="003032F6">
        <w:lastRenderedPageBreak/>
        <w:t>Steis</w:t>
      </w:r>
      <w:proofErr w:type="spellEnd"/>
      <w:r w:rsidRPr="003032F6">
        <w:t xml:space="preserve">, M. R., Evans, L., Hirschman, K. B., </w:t>
      </w:r>
      <w:r w:rsidR="003032F6" w:rsidRPr="003032F6">
        <w:rPr>
          <w:b/>
        </w:rPr>
        <w:t>Hanlon, A.</w:t>
      </w:r>
      <w:r w:rsidRPr="003032F6">
        <w:t xml:space="preserve">, Fick, D. M., Flanagan, N., Inouye, S. K. (2012). Screening for Delirium Using Family Caregivers: Convergent Validity of the Family Confusion Assessment Method and Interviewer-Rated Confusion Assessment Method. Journal of the American Geriatrics Society, 60(11), 2121–2126. </w:t>
      </w:r>
      <w:r w:rsidRPr="003032F6">
        <w:rPr>
          <w:color w:val="0000FF"/>
          <w:u w:val="single" w:color="0000FF"/>
        </w:rPr>
        <w:t>https://doi.org/10.1111/j.1532-</w:t>
      </w:r>
      <w:r w:rsidRPr="003032F6">
        <w:rPr>
          <w:color w:val="0000FF"/>
        </w:rPr>
        <w:t xml:space="preserve"> </w:t>
      </w:r>
      <w:r w:rsidRPr="003032F6">
        <w:rPr>
          <w:color w:val="0000FF"/>
          <w:u w:val="single" w:color="0000FF"/>
        </w:rPr>
        <w:t>5415.2012.04200.x</w:t>
      </w:r>
    </w:p>
    <w:p w14:paraId="28FF3C03" w14:textId="0B27919A" w:rsidR="00732CE6" w:rsidRPr="003032F6" w:rsidRDefault="00F82BB4" w:rsidP="005415A6">
      <w:pPr>
        <w:keepLines/>
        <w:spacing w:beforeLines="80" w:before="192"/>
        <w:ind w:left="202" w:right="776"/>
        <w:rPr>
          <w:rFonts w:ascii="Arial" w:hAnsi="Arial" w:cs="Arial"/>
          <w:sz w:val="22"/>
          <w:szCs w:val="22"/>
        </w:rPr>
      </w:pPr>
      <w:r w:rsidRPr="003032F6">
        <w:rPr>
          <w:rFonts w:ascii="Arial" w:hAnsi="Arial" w:cs="Arial"/>
          <w:sz w:val="22"/>
          <w:szCs w:val="22"/>
        </w:rPr>
        <w:t xml:space="preserve">Riegel, B., </w:t>
      </w:r>
      <w:r w:rsidR="003032F6" w:rsidRPr="003032F6">
        <w:rPr>
          <w:rFonts w:ascii="Arial" w:hAnsi="Arial" w:cs="Arial"/>
          <w:b/>
          <w:sz w:val="22"/>
          <w:szCs w:val="22"/>
        </w:rPr>
        <w:t>Hanlon, A. L.</w:t>
      </w:r>
      <w:r w:rsidRPr="003032F6">
        <w:rPr>
          <w:rFonts w:ascii="Arial" w:hAnsi="Arial" w:cs="Arial"/>
          <w:sz w:val="22"/>
          <w:szCs w:val="22"/>
        </w:rPr>
        <w:t xml:space="preserve">, Zhang, X., Fleck, D., Sayers, S. L., Goldberg, L. R., Weintraub, W. S. (2012). What is the best measure of daytime sleepiness in adults with heart failure? Journal of the American Association of Nurse Practitioners, 25(5), 272–279. </w:t>
      </w:r>
      <w:r w:rsidRPr="003032F6">
        <w:rPr>
          <w:rFonts w:ascii="Arial" w:hAnsi="Arial" w:cs="Arial"/>
          <w:color w:val="0000FF"/>
          <w:sz w:val="22"/>
          <w:szCs w:val="22"/>
          <w:u w:val="single" w:color="0000FF"/>
        </w:rPr>
        <w:t>https://doi.org/10.1111/j.1745-</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7599.2012.00784.x</w:t>
      </w:r>
    </w:p>
    <w:p w14:paraId="28FF3C04" w14:textId="71227E1B" w:rsidR="00732CE6" w:rsidRPr="003032F6" w:rsidRDefault="00F82BB4" w:rsidP="005415A6">
      <w:pPr>
        <w:pStyle w:val="BodyText"/>
        <w:keepLines/>
        <w:spacing w:beforeLines="80" w:before="192"/>
        <w:ind w:right="997"/>
      </w:pPr>
      <w:r w:rsidRPr="003032F6">
        <w:t xml:space="preserve">Lenhart, C. M., </w:t>
      </w:r>
      <w:r w:rsidR="003032F6" w:rsidRPr="003032F6">
        <w:rPr>
          <w:b/>
        </w:rPr>
        <w:t>Hanlon, A.</w:t>
      </w:r>
      <w:r w:rsidRPr="003032F6">
        <w:t xml:space="preserve">, Kang, Y., Daly, B. P., Brown, M. D., Patterson, F. (2012). Gender Disparity in Structured Physical Activity and Overall Activity Level in Adolescence: Evaluation of Youth Risk Behavior Surveillance Data. International Scholarly Research Notices, 2012, 1–8. </w:t>
      </w:r>
      <w:r w:rsidRPr="003032F6">
        <w:rPr>
          <w:color w:val="0000FF"/>
          <w:u w:val="single" w:color="0000FF"/>
        </w:rPr>
        <w:t>https://doi.org/10.5402/2012/674936</w:t>
      </w:r>
    </w:p>
    <w:p w14:paraId="28FF3C05" w14:textId="43C2DE9D" w:rsidR="00732CE6" w:rsidRPr="003032F6" w:rsidRDefault="00F82BB4" w:rsidP="005415A6">
      <w:pPr>
        <w:pStyle w:val="BodyText"/>
        <w:keepLines/>
        <w:spacing w:beforeLines="80" w:before="192"/>
        <w:ind w:right="990"/>
      </w:pPr>
      <w:proofErr w:type="spellStart"/>
      <w:r w:rsidRPr="003032F6">
        <w:t>Guidera</w:t>
      </w:r>
      <w:proofErr w:type="spellEnd"/>
      <w:r w:rsidRPr="003032F6">
        <w:t xml:space="preserve">, M., McCool, W., </w:t>
      </w:r>
      <w:r w:rsidR="003032F6" w:rsidRPr="003032F6">
        <w:rPr>
          <w:b/>
        </w:rPr>
        <w:t>Hanlon, A.</w:t>
      </w:r>
      <w:r w:rsidRPr="003032F6">
        <w:t xml:space="preserve">, </w:t>
      </w:r>
      <w:proofErr w:type="spellStart"/>
      <w:r w:rsidRPr="003032F6">
        <w:t>Schuiling</w:t>
      </w:r>
      <w:proofErr w:type="spellEnd"/>
      <w:r w:rsidRPr="003032F6">
        <w:t xml:space="preserve">, K., Smith, A. (2012). Midwives and Liability: Results from the 2009 Nationwide Survey of Certified Nurse-Midwives and Certified Midwives in the United States. Journal of Midwifery </w:t>
      </w:r>
      <w:r w:rsidR="00CA7184" w:rsidRPr="003032F6">
        <w:t>and</w:t>
      </w:r>
      <w:r w:rsidRPr="003032F6">
        <w:t xml:space="preserve"> Women’s Health, 57(4), 345–352. </w:t>
      </w:r>
      <w:r w:rsidRPr="003032F6">
        <w:rPr>
          <w:color w:val="0000FF"/>
          <w:u w:val="single" w:color="0000FF"/>
        </w:rPr>
        <w:t>https://doi.org/10.1111/j.1542-2011.2012.00201.x</w:t>
      </w:r>
    </w:p>
    <w:p w14:paraId="28FF3C06" w14:textId="1320DED1" w:rsidR="00732CE6" w:rsidRPr="003032F6" w:rsidRDefault="00F82BB4" w:rsidP="005415A6">
      <w:pPr>
        <w:pStyle w:val="BodyText"/>
        <w:keepLines/>
        <w:spacing w:beforeLines="80" w:before="192"/>
        <w:ind w:right="422"/>
      </w:pPr>
      <w:r w:rsidRPr="003032F6">
        <w:t xml:space="preserve">Patterson, F., </w:t>
      </w:r>
      <w:proofErr w:type="spellStart"/>
      <w:r w:rsidRPr="003032F6">
        <w:t>Seravalli</w:t>
      </w:r>
      <w:proofErr w:type="spellEnd"/>
      <w:r w:rsidRPr="003032F6">
        <w:t xml:space="preserve">, L., </w:t>
      </w:r>
      <w:r w:rsidR="003032F6" w:rsidRPr="003032F6">
        <w:rPr>
          <w:b/>
        </w:rPr>
        <w:t>Hanlon, A.</w:t>
      </w:r>
      <w:r w:rsidRPr="003032F6">
        <w:t>,</w:t>
      </w:r>
      <w:r w:rsidR="000F46F6" w:rsidRPr="003032F6">
        <w:t xml:space="preserve"> </w:t>
      </w:r>
      <w:r w:rsidRPr="003032F6">
        <w:t xml:space="preserve">Nelson, D. B. (2012). Neighborhood safety as a correlate of tobacco use in a sample of urban, pregnant women. Addictive Behaviors, 37(10), 1132–1137. </w:t>
      </w:r>
      <w:r w:rsidRPr="003032F6">
        <w:rPr>
          <w:color w:val="0000FF"/>
          <w:u w:val="single" w:color="0000FF"/>
        </w:rPr>
        <w:t>https://doi.org/10.1016/j.addbeh.2012.05.011</w:t>
      </w:r>
    </w:p>
    <w:p w14:paraId="28FF3C07" w14:textId="6CA38A90" w:rsidR="00732CE6" w:rsidRPr="003032F6" w:rsidRDefault="00F82BB4" w:rsidP="005415A6">
      <w:pPr>
        <w:pStyle w:val="BodyText"/>
        <w:keepLines/>
        <w:spacing w:beforeLines="80" w:before="192"/>
        <w:ind w:right="1462"/>
      </w:pPr>
      <w:proofErr w:type="spellStart"/>
      <w:r w:rsidRPr="003032F6">
        <w:t>Maselko</w:t>
      </w:r>
      <w:proofErr w:type="spellEnd"/>
      <w:r w:rsidRPr="003032F6">
        <w:t xml:space="preserve">, J., Hayward, R. D., </w:t>
      </w:r>
      <w:r w:rsidR="003032F6" w:rsidRPr="003032F6">
        <w:rPr>
          <w:b/>
        </w:rPr>
        <w:t>Hanlon, A.</w:t>
      </w:r>
      <w:r w:rsidRPr="003032F6">
        <w:t xml:space="preserve">, Buka, S., Meador, K. (2012). Religious Service Attendance and Major Depression: A Case of Reverse Causality? American Journal of Epidemiology, 175(6), 576–583. </w:t>
      </w:r>
      <w:r w:rsidRPr="003032F6">
        <w:rPr>
          <w:color w:val="0000FF"/>
          <w:u w:val="single" w:color="0000FF"/>
        </w:rPr>
        <w:t>https://doi.org/10.1093/aje/kwr349</w:t>
      </w:r>
    </w:p>
    <w:p w14:paraId="28FF3C08" w14:textId="162B8C23" w:rsidR="00732CE6" w:rsidRPr="003032F6" w:rsidRDefault="00F82BB4" w:rsidP="005415A6">
      <w:pPr>
        <w:pStyle w:val="BodyText"/>
        <w:keepLines/>
        <w:spacing w:beforeLines="80" w:before="192"/>
        <w:ind w:right="1230"/>
      </w:pPr>
      <w:r w:rsidRPr="003032F6">
        <w:t xml:space="preserve">Abbott, K. M., </w:t>
      </w:r>
      <w:proofErr w:type="spellStart"/>
      <w:r w:rsidRPr="003032F6">
        <w:t>Bettger</w:t>
      </w:r>
      <w:proofErr w:type="spellEnd"/>
      <w:r w:rsidRPr="003032F6">
        <w:t xml:space="preserve">, J. P., </w:t>
      </w:r>
      <w:r w:rsidR="003032F6" w:rsidRPr="003032F6">
        <w:rPr>
          <w:b/>
        </w:rPr>
        <w:t>Hanlon, A.</w:t>
      </w:r>
      <w:r w:rsidRPr="003032F6">
        <w:t xml:space="preserve">, Hirschman, K. B. (2012). Factors Associated </w:t>
      </w:r>
      <w:proofErr w:type="gramStart"/>
      <w:r w:rsidRPr="003032F6">
        <w:t>With</w:t>
      </w:r>
      <w:proofErr w:type="gramEnd"/>
      <w:r w:rsidRPr="003032F6">
        <w:t xml:space="preserve"> Health Discussion Network Size and Composition Among Elderly Recipients of Long-Term Services and Supports. Health Communication, 27(8), 784–793. </w:t>
      </w:r>
      <w:r w:rsidRPr="003032F6">
        <w:rPr>
          <w:color w:val="0000FF"/>
          <w:u w:val="single" w:color="0000FF"/>
        </w:rPr>
        <w:t>https://doi.org/10.1080/10410236.2011.640975</w:t>
      </w:r>
    </w:p>
    <w:p w14:paraId="28FF3C09" w14:textId="1DE3D609" w:rsidR="00732CE6" w:rsidRPr="003032F6" w:rsidRDefault="00F82BB4" w:rsidP="005415A6">
      <w:pPr>
        <w:keepLines/>
        <w:spacing w:beforeLines="80" w:before="192"/>
        <w:ind w:left="202" w:right="922"/>
        <w:rPr>
          <w:rFonts w:ascii="Arial" w:hAnsi="Arial" w:cs="Arial"/>
          <w:sz w:val="22"/>
          <w:szCs w:val="22"/>
        </w:rPr>
      </w:pPr>
      <w:r w:rsidRPr="003032F6">
        <w:rPr>
          <w:rFonts w:ascii="Arial" w:hAnsi="Arial" w:cs="Arial"/>
          <w:sz w:val="22"/>
          <w:szCs w:val="22"/>
        </w:rPr>
        <w:t xml:space="preserve">Hirschman, K. B., Abbott, K.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Prvu</w:t>
      </w:r>
      <w:proofErr w:type="spellEnd"/>
      <w:r w:rsidRPr="003032F6">
        <w:rPr>
          <w:rFonts w:ascii="Arial" w:hAnsi="Arial" w:cs="Arial"/>
          <w:sz w:val="22"/>
          <w:szCs w:val="22"/>
        </w:rPr>
        <w:t xml:space="preserve"> </w:t>
      </w:r>
      <w:proofErr w:type="spellStart"/>
      <w:r w:rsidRPr="003032F6">
        <w:rPr>
          <w:rFonts w:ascii="Arial" w:hAnsi="Arial" w:cs="Arial"/>
          <w:sz w:val="22"/>
          <w:szCs w:val="22"/>
        </w:rPr>
        <w:t>Bettger</w:t>
      </w:r>
      <w:proofErr w:type="spellEnd"/>
      <w:r w:rsidRPr="003032F6">
        <w:rPr>
          <w:rFonts w:ascii="Arial" w:hAnsi="Arial" w:cs="Arial"/>
          <w:sz w:val="22"/>
          <w:szCs w:val="22"/>
        </w:rPr>
        <w:t xml:space="preserve">, J., Naylor, M. D. (2012). What factors are associated with having an advance directive among older adults who are new to long term care services? Journal of the American Medical Directors Association, 13(1), 7–11. </w:t>
      </w:r>
      <w:r w:rsidRPr="003032F6">
        <w:rPr>
          <w:rFonts w:ascii="Arial" w:hAnsi="Arial" w:cs="Arial"/>
          <w:color w:val="0000FF"/>
          <w:sz w:val="22"/>
          <w:szCs w:val="22"/>
          <w:u w:val="single" w:color="0000FF"/>
        </w:rPr>
        <w:t>https://doi.org/10.1016/j.jamda.2010.12.010</w:t>
      </w:r>
    </w:p>
    <w:p w14:paraId="28FF3C0A" w14:textId="5CC4695C" w:rsidR="00732CE6" w:rsidRPr="003032F6" w:rsidRDefault="00F82BB4" w:rsidP="005415A6">
      <w:pPr>
        <w:pStyle w:val="BodyText"/>
        <w:keepLines/>
        <w:spacing w:beforeLines="80" w:before="192"/>
        <w:ind w:right="918"/>
      </w:pPr>
      <w:proofErr w:type="spellStart"/>
      <w:r w:rsidRPr="003032F6">
        <w:t>Compher</w:t>
      </w:r>
      <w:proofErr w:type="spellEnd"/>
      <w:r w:rsidRPr="003032F6">
        <w:t xml:space="preserve">, C. W., </w:t>
      </w:r>
      <w:r w:rsidR="003032F6" w:rsidRPr="003032F6">
        <w:rPr>
          <w:b/>
        </w:rPr>
        <w:t>Hanlon, A.</w:t>
      </w:r>
      <w:r w:rsidRPr="003032F6">
        <w:t xml:space="preserve">, Kang, Y., Elkin, L., Williams, N. N. (2011). Attendance at Clinical Visits Predicts Weight Loss After Gastric Bypass Surgery. Obesity Surgery, 22(6), 927–934. </w:t>
      </w:r>
      <w:r w:rsidRPr="003032F6">
        <w:rPr>
          <w:color w:val="0000FF"/>
          <w:u w:val="single" w:color="0000FF"/>
        </w:rPr>
        <w:t>https://doi.org/10.1007/s11695-011-0577-9</w:t>
      </w:r>
    </w:p>
    <w:p w14:paraId="28FF3C0B" w14:textId="164CE88A" w:rsidR="00732CE6" w:rsidRPr="003032F6" w:rsidRDefault="00F82BB4" w:rsidP="005415A6">
      <w:pPr>
        <w:pStyle w:val="BodyText"/>
        <w:keepLines/>
        <w:spacing w:beforeLines="80" w:before="192"/>
        <w:ind w:right="840"/>
      </w:pPr>
      <w:r w:rsidRPr="003032F6">
        <w:t xml:space="preserve">Bowles, K. H., </w:t>
      </w:r>
      <w:r w:rsidR="003032F6" w:rsidRPr="003032F6">
        <w:rPr>
          <w:b/>
        </w:rPr>
        <w:t>Hanlon, A. L.</w:t>
      </w:r>
      <w:r w:rsidRPr="003032F6">
        <w:t xml:space="preserve">, Glick, H. A., Naylor, M. D., O’Connor, M., Riegel, B., Shih, N.-W., Weiner, M. G. (2011). Clinical Effectiveness, Access to, and Satisfaction with Care Using a </w:t>
      </w:r>
      <w:proofErr w:type="spellStart"/>
      <w:r w:rsidRPr="003032F6">
        <w:t>Telehomecare</w:t>
      </w:r>
      <w:proofErr w:type="spellEnd"/>
      <w:r w:rsidRPr="003032F6">
        <w:t xml:space="preserve"> Substitution Intervention: A Randomized Controlled Trial. International Journal of Telemedicine and Applications, 2011, 540138. </w:t>
      </w:r>
      <w:r w:rsidRPr="003032F6">
        <w:rPr>
          <w:color w:val="0000FF"/>
          <w:u w:val="single" w:color="0000FF"/>
        </w:rPr>
        <w:t>https://doi.org/10.1155/2011/540138</w:t>
      </w:r>
    </w:p>
    <w:p w14:paraId="28FF3C0C" w14:textId="50A465AF" w:rsidR="00732CE6" w:rsidRPr="003032F6" w:rsidRDefault="00F82BB4" w:rsidP="005415A6">
      <w:pPr>
        <w:pStyle w:val="BodyText"/>
        <w:keepLines/>
        <w:spacing w:beforeLines="80" w:before="192"/>
        <w:ind w:right="546"/>
      </w:pPr>
      <w:proofErr w:type="spellStart"/>
      <w:r w:rsidRPr="003032F6">
        <w:t>Teitelman</w:t>
      </w:r>
      <w:proofErr w:type="spellEnd"/>
      <w:r w:rsidRPr="003032F6">
        <w:t xml:space="preserve">, A. M., Stringer, M., Nguyen, G. T., </w:t>
      </w:r>
      <w:r w:rsidR="003032F6" w:rsidRPr="003032F6">
        <w:rPr>
          <w:b/>
        </w:rPr>
        <w:t>Hanlon, A. L.</w:t>
      </w:r>
      <w:r w:rsidRPr="003032F6">
        <w:t xml:space="preserve">, Averbuch, T., </w:t>
      </w:r>
      <w:proofErr w:type="spellStart"/>
      <w:r w:rsidRPr="003032F6">
        <w:t>Stimpfel</w:t>
      </w:r>
      <w:proofErr w:type="spellEnd"/>
      <w:r w:rsidRPr="003032F6">
        <w:t xml:space="preserve">, A. W. (2011). Social Cognitive and Clinical Factors Associated with HPV Vaccine Initiation Among Urban, Economically Disadvantaged Women. Journal of Obstetric Gynecologic </w:t>
      </w:r>
      <w:r w:rsidR="00CA7184" w:rsidRPr="003032F6">
        <w:t>and</w:t>
      </w:r>
      <w:r w:rsidRPr="003032F6">
        <w:t xml:space="preserve"> Neonatal Nursing, 40(6), 691–701. </w:t>
      </w:r>
      <w:r w:rsidRPr="003032F6">
        <w:rPr>
          <w:color w:val="0000FF"/>
          <w:u w:val="single" w:color="0000FF"/>
        </w:rPr>
        <w:t>https://doi.org/10.1111/j.1552-6909.2011.01297.x</w:t>
      </w:r>
    </w:p>
    <w:p w14:paraId="28FF3C0D" w14:textId="4E43B982" w:rsidR="00732CE6" w:rsidRPr="003032F6" w:rsidRDefault="00F82BB4" w:rsidP="005415A6">
      <w:pPr>
        <w:pStyle w:val="BodyText"/>
        <w:keepLines/>
        <w:spacing w:beforeLines="80" w:before="192"/>
        <w:ind w:right="1021"/>
      </w:pPr>
      <w:r w:rsidRPr="003032F6">
        <w:t xml:space="preserve">Sell, N. K., </w:t>
      </w:r>
      <w:proofErr w:type="spellStart"/>
      <w:r w:rsidRPr="003032F6">
        <w:t>Giarelli</w:t>
      </w:r>
      <w:proofErr w:type="spellEnd"/>
      <w:r w:rsidRPr="003032F6">
        <w:t xml:space="preserve">, E., Blum, N., </w:t>
      </w:r>
      <w:r w:rsidR="003032F6" w:rsidRPr="003032F6">
        <w:rPr>
          <w:b/>
        </w:rPr>
        <w:t>Hanlon, A. L.</w:t>
      </w:r>
      <w:r w:rsidRPr="003032F6">
        <w:t xml:space="preserve">, Levy, S. E. (2011). A comparison of Autism Spectrum Disorder DSM-IV criteria and associated features among African American and white children in Philadelphia County. Disability and Health Journal, 5(1), 9–17. </w:t>
      </w:r>
      <w:r w:rsidRPr="003032F6">
        <w:rPr>
          <w:color w:val="0000FF"/>
          <w:u w:val="single" w:color="0000FF"/>
        </w:rPr>
        <w:t>https://doi.org/10.1016/j.dhjo.2011.08.002</w:t>
      </w:r>
    </w:p>
    <w:p w14:paraId="28DAAF39" w14:textId="3E60E680" w:rsidR="00843AE0" w:rsidRPr="003032F6" w:rsidRDefault="00F82BB4" w:rsidP="005415A6">
      <w:pPr>
        <w:keepLines/>
        <w:spacing w:beforeLines="80" w:before="192"/>
        <w:ind w:left="202" w:right="974"/>
        <w:rPr>
          <w:rFonts w:ascii="Arial" w:hAnsi="Arial" w:cs="Arial"/>
          <w:color w:val="0000FF"/>
          <w:sz w:val="22"/>
          <w:szCs w:val="22"/>
          <w:u w:val="single" w:color="0000FF"/>
        </w:rPr>
      </w:pPr>
      <w:proofErr w:type="spellStart"/>
      <w:r w:rsidRPr="003032F6">
        <w:rPr>
          <w:rFonts w:ascii="Arial" w:hAnsi="Arial" w:cs="Arial"/>
          <w:sz w:val="22"/>
          <w:szCs w:val="22"/>
        </w:rPr>
        <w:lastRenderedPageBreak/>
        <w:t>Turaka</w:t>
      </w:r>
      <w:proofErr w:type="spellEnd"/>
      <w:r w:rsidRPr="003032F6">
        <w:rPr>
          <w:rFonts w:ascii="Arial" w:hAnsi="Arial" w:cs="Arial"/>
          <w:sz w:val="22"/>
          <w:szCs w:val="22"/>
        </w:rPr>
        <w:t xml:space="preserve">, A., </w:t>
      </w: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w:t>
      </w:r>
      <w:r w:rsidR="003032F6" w:rsidRPr="003032F6">
        <w:rPr>
          <w:rFonts w:ascii="Arial" w:hAnsi="Arial" w:cs="Arial"/>
          <w:b/>
          <w:sz w:val="22"/>
          <w:szCs w:val="22"/>
        </w:rPr>
        <w:t>Hanlon, A. L.</w:t>
      </w:r>
      <w:r w:rsidRPr="003032F6">
        <w:rPr>
          <w:rFonts w:ascii="Arial" w:hAnsi="Arial" w:cs="Arial"/>
          <w:sz w:val="22"/>
          <w:szCs w:val="22"/>
        </w:rPr>
        <w:t xml:space="preserve">, Horwitz, E. M., Greenberg, R. E., </w:t>
      </w:r>
      <w:proofErr w:type="spellStart"/>
      <w:r w:rsidRPr="003032F6">
        <w:rPr>
          <w:rFonts w:ascii="Arial" w:hAnsi="Arial" w:cs="Arial"/>
          <w:sz w:val="22"/>
          <w:szCs w:val="22"/>
        </w:rPr>
        <w:t>Movsas</w:t>
      </w:r>
      <w:proofErr w:type="spellEnd"/>
      <w:r w:rsidRPr="003032F6">
        <w:rPr>
          <w:rFonts w:ascii="Arial" w:hAnsi="Arial" w:cs="Arial"/>
          <w:sz w:val="22"/>
          <w:szCs w:val="22"/>
        </w:rPr>
        <w:t xml:space="preserve">, B. (2011). Hypoxic Prostate/Muscle Po2 Ratio Predicts for Outcome in Patients </w:t>
      </w:r>
      <w:proofErr w:type="gramStart"/>
      <w:r w:rsidRPr="003032F6">
        <w:rPr>
          <w:rFonts w:ascii="Arial" w:hAnsi="Arial" w:cs="Arial"/>
          <w:sz w:val="22"/>
          <w:szCs w:val="22"/>
        </w:rPr>
        <w:t>With</w:t>
      </w:r>
      <w:proofErr w:type="gramEnd"/>
      <w:r w:rsidRPr="003032F6">
        <w:rPr>
          <w:rFonts w:ascii="Arial" w:hAnsi="Arial" w:cs="Arial"/>
          <w:sz w:val="22"/>
          <w:szCs w:val="22"/>
        </w:rPr>
        <w:t xml:space="preserve"> Localized Prostate Cancer: Long-Term Results. International Journal of Radiation Oncology • Biology • Physics, 82(3), e433–e439. </w:t>
      </w:r>
      <w:hyperlink r:id="rId86" w:history="1">
        <w:r w:rsidR="00843AE0" w:rsidRPr="003032F6">
          <w:rPr>
            <w:rStyle w:val="Hyperlink"/>
            <w:rFonts w:ascii="Arial" w:hAnsi="Arial" w:cs="Arial"/>
            <w:sz w:val="22"/>
            <w:szCs w:val="22"/>
          </w:rPr>
          <w:t>https://doi.org/10.1016/j.ijrobp.2011.05.037</w:t>
        </w:r>
      </w:hyperlink>
    </w:p>
    <w:p w14:paraId="28FF3C10" w14:textId="546D9DAC" w:rsidR="00732CE6" w:rsidRPr="003032F6" w:rsidRDefault="00F82BB4" w:rsidP="005415A6">
      <w:pPr>
        <w:keepLines/>
        <w:spacing w:beforeLines="80" w:before="192"/>
        <w:ind w:left="202" w:right="973"/>
        <w:rPr>
          <w:rFonts w:ascii="Arial" w:hAnsi="Arial" w:cs="Arial"/>
          <w:sz w:val="22"/>
          <w:szCs w:val="22"/>
        </w:rPr>
      </w:pPr>
      <w:proofErr w:type="spellStart"/>
      <w:r w:rsidRPr="003032F6">
        <w:rPr>
          <w:rFonts w:ascii="Arial" w:hAnsi="Arial" w:cs="Arial"/>
          <w:sz w:val="22"/>
          <w:szCs w:val="22"/>
        </w:rPr>
        <w:t>Thunfors</w:t>
      </w:r>
      <w:proofErr w:type="spellEnd"/>
      <w:r w:rsidRPr="003032F6">
        <w:rPr>
          <w:rFonts w:ascii="Arial" w:hAnsi="Arial" w:cs="Arial"/>
          <w:sz w:val="22"/>
          <w:szCs w:val="22"/>
        </w:rPr>
        <w:t xml:space="preserve">, P., </w:t>
      </w:r>
      <w:r w:rsidR="003032F6" w:rsidRPr="003032F6">
        <w:rPr>
          <w:rFonts w:ascii="Arial" w:hAnsi="Arial" w:cs="Arial"/>
          <w:b/>
          <w:sz w:val="22"/>
          <w:szCs w:val="22"/>
        </w:rPr>
        <w:t>Hanlon, A. L.</w:t>
      </w:r>
      <w:r w:rsidRPr="003032F6">
        <w:rPr>
          <w:rFonts w:ascii="Arial" w:hAnsi="Arial" w:cs="Arial"/>
          <w:sz w:val="22"/>
          <w:szCs w:val="22"/>
        </w:rPr>
        <w:t>, Collins, B. N. (2011). Weight status misperception and the health behaviors of obese adolescents. Internet Journal of Pediatrics and Neonatology, 13(1).</w:t>
      </w:r>
    </w:p>
    <w:p w14:paraId="28FF3C11" w14:textId="11897C69" w:rsidR="00732CE6" w:rsidRPr="003032F6" w:rsidRDefault="00F82BB4" w:rsidP="005415A6">
      <w:pPr>
        <w:pStyle w:val="BodyText"/>
        <w:keepLines/>
        <w:spacing w:beforeLines="80" w:before="192"/>
        <w:ind w:right="1222"/>
      </w:pPr>
      <w:r w:rsidRPr="003032F6">
        <w:t xml:space="preserve">Liu, J., Ai, Y.-X., </w:t>
      </w:r>
      <w:r w:rsidR="003032F6" w:rsidRPr="003032F6">
        <w:rPr>
          <w:b/>
        </w:rPr>
        <w:t>Hanlon, A.</w:t>
      </w:r>
      <w:r w:rsidRPr="003032F6">
        <w:t xml:space="preserve">, Shi, Z., </w:t>
      </w:r>
      <w:proofErr w:type="spellStart"/>
      <w:r w:rsidRPr="003032F6">
        <w:t>Dickerman</w:t>
      </w:r>
      <w:proofErr w:type="spellEnd"/>
      <w:r w:rsidRPr="003032F6">
        <w:t xml:space="preserve">, B., </w:t>
      </w:r>
      <w:proofErr w:type="spellStart"/>
      <w:r w:rsidRPr="003032F6">
        <w:t>Compher</w:t>
      </w:r>
      <w:proofErr w:type="spellEnd"/>
      <w:r w:rsidRPr="003032F6">
        <w:t xml:space="preserve">, C. (2011). Micronutrients deficiency and associated sociodemographic factors in Chinese children. World Journal of Pediatrics, 7(3), 217. </w:t>
      </w:r>
      <w:r w:rsidRPr="003032F6">
        <w:rPr>
          <w:color w:val="0000FF"/>
          <w:u w:val="single" w:color="0000FF"/>
        </w:rPr>
        <w:t>https://doi.org/10.1007/s12519-011-0317-1</w:t>
      </w:r>
    </w:p>
    <w:p w14:paraId="28FF3C12" w14:textId="750724BA" w:rsidR="00732CE6" w:rsidRPr="003032F6" w:rsidRDefault="00F82BB4" w:rsidP="005415A6">
      <w:pPr>
        <w:pStyle w:val="BodyText"/>
        <w:keepLines/>
        <w:spacing w:beforeLines="80" w:before="192"/>
        <w:ind w:right="839"/>
      </w:pPr>
      <w:r w:rsidRPr="003032F6">
        <w:t xml:space="preserve">Husain, Z. A., Mahmood, U., </w:t>
      </w:r>
      <w:r w:rsidR="003032F6" w:rsidRPr="003032F6">
        <w:rPr>
          <w:b/>
        </w:rPr>
        <w:t>Hanlon, A.</w:t>
      </w:r>
      <w:r w:rsidRPr="003032F6">
        <w:t xml:space="preserve">, Neuner, G., Buras, R., </w:t>
      </w:r>
      <w:proofErr w:type="spellStart"/>
      <w:r w:rsidRPr="003032F6">
        <w:t>Tkaczuk</w:t>
      </w:r>
      <w:proofErr w:type="spellEnd"/>
      <w:r w:rsidRPr="003032F6">
        <w:t xml:space="preserve">, K., </w:t>
      </w:r>
      <w:proofErr w:type="spellStart"/>
      <w:r w:rsidRPr="003032F6">
        <w:t>Feigenberg</w:t>
      </w:r>
      <w:proofErr w:type="spellEnd"/>
      <w:r w:rsidRPr="003032F6">
        <w:t xml:space="preserve">, S. J. (2011). Accelerated partial breast irradiation via brachytherapy: A patterns-of-care analysis with ASTRO consensus statement groupings. Brachytherapy, 10(6), 479–485. </w:t>
      </w:r>
      <w:r w:rsidRPr="003032F6">
        <w:rPr>
          <w:color w:val="0000FF"/>
          <w:u w:val="single" w:color="0000FF"/>
        </w:rPr>
        <w:t>https://doi.org/10.1016/j.brachy.2011.05.001</w:t>
      </w:r>
    </w:p>
    <w:p w14:paraId="28FF3C13" w14:textId="0B8F643C" w:rsidR="00732CE6" w:rsidRPr="003032F6" w:rsidRDefault="00F82BB4" w:rsidP="005415A6">
      <w:pPr>
        <w:pStyle w:val="BodyText"/>
        <w:keepLines/>
        <w:spacing w:beforeLines="80" w:before="192"/>
        <w:ind w:right="387"/>
      </w:pPr>
      <w:r w:rsidRPr="003032F6">
        <w:t xml:space="preserve">Ward, L., Patel, N. M., </w:t>
      </w:r>
      <w:r w:rsidR="003032F6" w:rsidRPr="003032F6">
        <w:rPr>
          <w:b/>
        </w:rPr>
        <w:t>Hanlon, A.</w:t>
      </w:r>
      <w:r w:rsidRPr="003032F6">
        <w:t xml:space="preserve">, </w:t>
      </w:r>
      <w:proofErr w:type="spellStart"/>
      <w:r w:rsidRPr="003032F6">
        <w:t>Eldakar</w:t>
      </w:r>
      <w:proofErr w:type="spellEnd"/>
      <w:r w:rsidRPr="003032F6">
        <w:t xml:space="preserve">-Hein, S., </w:t>
      </w:r>
      <w:proofErr w:type="spellStart"/>
      <w:r w:rsidRPr="003032F6">
        <w:t>Sherlinski</w:t>
      </w:r>
      <w:proofErr w:type="spellEnd"/>
      <w:r w:rsidRPr="003032F6">
        <w:t xml:space="preserve">, K., Ward, S. H. (2011). Prescription Medication Borrowing among Adult Patients at an Urban Medical Center. Journal of Urban Health, 88(6), 997–1014. </w:t>
      </w:r>
      <w:r w:rsidRPr="003032F6">
        <w:rPr>
          <w:color w:val="0000FF"/>
          <w:u w:val="single" w:color="0000FF"/>
        </w:rPr>
        <w:t>https://doi.org/10.1007/s11524-011-9589-y</w:t>
      </w:r>
    </w:p>
    <w:p w14:paraId="28FF3C14" w14:textId="38D8A6E2" w:rsidR="00732CE6" w:rsidRPr="003032F6" w:rsidRDefault="00F82BB4" w:rsidP="005415A6">
      <w:pPr>
        <w:pStyle w:val="BodyText"/>
        <w:keepLines/>
        <w:spacing w:beforeLines="80" w:before="192"/>
        <w:ind w:right="923"/>
      </w:pPr>
      <w:r w:rsidRPr="003032F6">
        <w:t xml:space="preserve">Vandergrift, J. L., Gold, J. E., </w:t>
      </w:r>
      <w:r w:rsidR="003032F6" w:rsidRPr="003032F6">
        <w:rPr>
          <w:b/>
        </w:rPr>
        <w:t>Hanlon, A.</w:t>
      </w:r>
      <w:r w:rsidRPr="003032F6">
        <w:t xml:space="preserve">, Punnett, L. (2011). Physical and psychosocial ergonomic risk factors for low back pain in automobile manufacturing workers. Occupational and Environmental Medicine, 69(1), 29–34. </w:t>
      </w:r>
      <w:r w:rsidRPr="003032F6">
        <w:rPr>
          <w:color w:val="0000FF"/>
          <w:u w:val="single" w:color="0000FF"/>
        </w:rPr>
        <w:t>https://doi.org/10.1136/oem.2010.061770</w:t>
      </w:r>
    </w:p>
    <w:p w14:paraId="28FF3C15" w14:textId="59381D81" w:rsidR="00732CE6" w:rsidRPr="003032F6" w:rsidRDefault="00F82BB4" w:rsidP="005415A6">
      <w:pPr>
        <w:pStyle w:val="BodyText"/>
        <w:keepLines/>
        <w:spacing w:beforeLines="80" w:before="192"/>
        <w:ind w:right="862"/>
      </w:pPr>
      <w:proofErr w:type="spellStart"/>
      <w:r w:rsidRPr="003032F6">
        <w:t>Granda</w:t>
      </w:r>
      <w:proofErr w:type="spellEnd"/>
      <w:r w:rsidRPr="003032F6">
        <w:t xml:space="preserve">-Cameron, C., </w:t>
      </w:r>
      <w:r w:rsidR="003032F6" w:rsidRPr="003032F6">
        <w:rPr>
          <w:b/>
        </w:rPr>
        <w:t>Hanlon, A. L.</w:t>
      </w:r>
      <w:r w:rsidRPr="003032F6">
        <w:t xml:space="preserve">, Lynch, M. P., </w:t>
      </w:r>
      <w:proofErr w:type="spellStart"/>
      <w:r w:rsidRPr="003032F6">
        <w:t>Houldin</w:t>
      </w:r>
      <w:proofErr w:type="spellEnd"/>
      <w:r w:rsidRPr="003032F6">
        <w:t>, A. (2011). Experience of newly diagnosed patients with sarcoma receiving chemotherapy. Oncology Nursing Forum, 38(2), 160– 169.</w:t>
      </w:r>
      <w:r w:rsidRPr="003032F6">
        <w:rPr>
          <w:spacing w:val="-2"/>
        </w:rPr>
        <w:t xml:space="preserve"> </w:t>
      </w:r>
      <w:r w:rsidRPr="003032F6">
        <w:rPr>
          <w:color w:val="0000FF"/>
          <w:u w:val="single" w:color="0000FF"/>
        </w:rPr>
        <w:t>https://doi.org/10.1188/11.onf.160-169</w:t>
      </w:r>
    </w:p>
    <w:p w14:paraId="28FF3C16" w14:textId="5E5A3590" w:rsidR="00732CE6" w:rsidRPr="003032F6" w:rsidRDefault="00F82BB4" w:rsidP="005415A6">
      <w:pPr>
        <w:keepLines/>
        <w:spacing w:beforeLines="80" w:before="192"/>
        <w:ind w:left="202" w:right="632"/>
        <w:rPr>
          <w:rFonts w:ascii="Arial" w:hAnsi="Arial" w:cs="Arial"/>
          <w:sz w:val="22"/>
          <w:szCs w:val="22"/>
        </w:rPr>
      </w:pPr>
      <w:r w:rsidRPr="003032F6">
        <w:rPr>
          <w:rFonts w:ascii="Arial" w:hAnsi="Arial" w:cs="Arial"/>
          <w:sz w:val="22"/>
          <w:szCs w:val="22"/>
        </w:rPr>
        <w:t xml:space="preserve">Hirschman, K. B., Abbott, K.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Bettger</w:t>
      </w:r>
      <w:proofErr w:type="spellEnd"/>
      <w:r w:rsidRPr="003032F6">
        <w:rPr>
          <w:rFonts w:ascii="Arial" w:hAnsi="Arial" w:cs="Arial"/>
          <w:sz w:val="22"/>
          <w:szCs w:val="22"/>
        </w:rPr>
        <w:t xml:space="preserve">, J. P., Naylor, M. D. (2011). What Factors Are Associated </w:t>
      </w:r>
      <w:proofErr w:type="gramStart"/>
      <w:r w:rsidRPr="003032F6">
        <w:rPr>
          <w:rFonts w:ascii="Arial" w:hAnsi="Arial" w:cs="Arial"/>
          <w:sz w:val="22"/>
          <w:szCs w:val="22"/>
        </w:rPr>
        <w:t>With</w:t>
      </w:r>
      <w:proofErr w:type="gramEnd"/>
      <w:r w:rsidRPr="003032F6">
        <w:rPr>
          <w:rFonts w:ascii="Arial" w:hAnsi="Arial" w:cs="Arial"/>
          <w:sz w:val="22"/>
          <w:szCs w:val="22"/>
        </w:rPr>
        <w:t xml:space="preserve"> Having an Advance Directive Among Older Adults Who Are New to long Term Care Services? Journal of the American Medical Directors Association, 13(1), 82.e7- 82.e11. </w:t>
      </w:r>
      <w:r w:rsidRPr="003032F6">
        <w:rPr>
          <w:rFonts w:ascii="Arial" w:hAnsi="Arial" w:cs="Arial"/>
          <w:color w:val="0000FF"/>
          <w:sz w:val="22"/>
          <w:szCs w:val="22"/>
          <w:u w:val="single" w:color="0000FF"/>
        </w:rPr>
        <w:t>https://doi.org/10.1016/j.jamda.2010.12.010</w:t>
      </w:r>
    </w:p>
    <w:p w14:paraId="28FF3C17" w14:textId="4FEAEE27" w:rsidR="00732CE6" w:rsidRPr="003032F6" w:rsidRDefault="00F82BB4" w:rsidP="005415A6">
      <w:pPr>
        <w:pStyle w:val="BodyText"/>
        <w:keepLines/>
        <w:spacing w:beforeLines="80" w:before="192"/>
        <w:ind w:right="852"/>
      </w:pPr>
      <w:r w:rsidRPr="003032F6">
        <w:t xml:space="preserve">Bowles, K. H., </w:t>
      </w:r>
      <w:r w:rsidR="003032F6" w:rsidRPr="003032F6">
        <w:rPr>
          <w:b/>
        </w:rPr>
        <w:t>Hanlon, A. L.</w:t>
      </w:r>
      <w:r w:rsidRPr="003032F6">
        <w:t xml:space="preserve">, Glick, H. A., Naylor, M. D., O’Connor, M., Riegel, B., Shih, N. W., Weiner, M. G. (2011). Clinical effectiveness, access to, and satisfaction with care using a </w:t>
      </w:r>
      <w:proofErr w:type="spellStart"/>
      <w:r w:rsidRPr="003032F6">
        <w:t>telehomecare</w:t>
      </w:r>
      <w:proofErr w:type="spellEnd"/>
      <w:r w:rsidRPr="003032F6">
        <w:t xml:space="preserve"> substitution intervention: A randomized controlled trial. International Journal of Telemedicine and Applications, 2011, 1–13. </w:t>
      </w:r>
      <w:r w:rsidRPr="003032F6">
        <w:rPr>
          <w:color w:val="0000FF"/>
          <w:u w:val="single" w:color="0000FF"/>
        </w:rPr>
        <w:t>https://doi.org/10.1155/2011/540138</w:t>
      </w:r>
    </w:p>
    <w:p w14:paraId="28FF3C18" w14:textId="7BA2388F" w:rsidR="00732CE6" w:rsidRPr="003032F6" w:rsidRDefault="00F82BB4" w:rsidP="005415A6">
      <w:pPr>
        <w:pStyle w:val="BodyText"/>
        <w:keepLines/>
        <w:spacing w:beforeLines="80" w:before="192"/>
        <w:ind w:right="838"/>
      </w:pPr>
      <w:r w:rsidRPr="003032F6">
        <w:t xml:space="preserve">Cuellar, N. G., </w:t>
      </w:r>
      <w:r w:rsidR="003032F6" w:rsidRPr="003032F6">
        <w:rPr>
          <w:b/>
        </w:rPr>
        <w:t>Hanlon, A.</w:t>
      </w:r>
      <w:r w:rsidRPr="003032F6">
        <w:t xml:space="preserve">, Ratcliffe, S. J. (2010). The Relationship </w:t>
      </w:r>
      <w:proofErr w:type="gramStart"/>
      <w:r w:rsidRPr="003032F6">
        <w:t>With</w:t>
      </w:r>
      <w:proofErr w:type="gramEnd"/>
      <w:r w:rsidRPr="003032F6">
        <w:t xml:space="preserve"> Iron and Health Outcomes in Persons With Restless Legs Syndrome. Clinical Nursing Research, 20(2), 144–161. </w:t>
      </w:r>
      <w:r w:rsidRPr="003032F6">
        <w:rPr>
          <w:color w:val="0000FF"/>
          <w:u w:val="single" w:color="0000FF"/>
        </w:rPr>
        <w:t>https://doi.org/10.1177/1054773810388557</w:t>
      </w:r>
    </w:p>
    <w:p w14:paraId="28FF3C19" w14:textId="2DB63044" w:rsidR="00732CE6" w:rsidRPr="003032F6" w:rsidRDefault="00F82BB4" w:rsidP="005415A6">
      <w:pPr>
        <w:pStyle w:val="BodyText"/>
        <w:keepLines/>
        <w:spacing w:beforeLines="80" w:before="192"/>
        <w:ind w:right="1254"/>
      </w:pPr>
      <w:proofErr w:type="spellStart"/>
      <w:r w:rsidRPr="003032F6">
        <w:t>Harner</w:t>
      </w:r>
      <w:proofErr w:type="spellEnd"/>
      <w:r w:rsidRPr="003032F6">
        <w:t xml:space="preserve">, H., </w:t>
      </w:r>
      <w:r w:rsidR="003032F6" w:rsidRPr="003032F6">
        <w:rPr>
          <w:b/>
        </w:rPr>
        <w:t>Hanlon, A. L.</w:t>
      </w:r>
      <w:r w:rsidRPr="003032F6">
        <w:t xml:space="preserve">, Garfinkel, M. (2010). Effect of Iyengar Yoga on Mental Health of Incarcerated Women. Nursing Research, 59(6), 389–399. </w:t>
      </w:r>
      <w:r w:rsidRPr="003032F6">
        <w:rPr>
          <w:color w:val="0000FF"/>
          <w:u w:val="single" w:color="0000FF"/>
        </w:rPr>
        <w:t>https://doi.org/10.1097/nnr.0b013e3181f2e6ff</w:t>
      </w:r>
    </w:p>
    <w:p w14:paraId="28FF3C1A" w14:textId="0FFA0064" w:rsidR="00732CE6" w:rsidRPr="003032F6" w:rsidRDefault="00F82BB4" w:rsidP="005415A6">
      <w:pPr>
        <w:pStyle w:val="BodyText"/>
        <w:keepLines/>
        <w:spacing w:beforeLines="80" w:before="192"/>
        <w:ind w:right="435"/>
      </w:pPr>
      <w:r w:rsidRPr="003032F6">
        <w:t xml:space="preserve">Roberts, K. J., Lepore, S. J., </w:t>
      </w:r>
      <w:r w:rsidR="003032F6" w:rsidRPr="003032F6">
        <w:rPr>
          <w:b/>
        </w:rPr>
        <w:t>Hanlon, A. L.</w:t>
      </w:r>
      <w:r w:rsidRPr="003032F6">
        <w:t xml:space="preserve">, Helgeson, V. (2010). Genitourinary Functioning and Depressive Symptoms Over Time </w:t>
      </w:r>
      <w:proofErr w:type="gramStart"/>
      <w:r w:rsidRPr="003032F6">
        <w:t>In</w:t>
      </w:r>
      <w:proofErr w:type="gramEnd"/>
      <w:r w:rsidRPr="003032F6">
        <w:t xml:space="preserve"> Younger Versus Older Men Treated for Prostate Cancer. Annals of Behavioral Medicine, 40(3), 275–283. </w:t>
      </w:r>
      <w:r w:rsidRPr="003032F6">
        <w:rPr>
          <w:color w:val="0000FF"/>
          <w:u w:val="single" w:color="0000FF"/>
        </w:rPr>
        <w:t>https://doi.org/10.1007/s12160-010-9214-4</w:t>
      </w:r>
    </w:p>
    <w:p w14:paraId="28FF3C1B" w14:textId="2FC5C942" w:rsidR="00732CE6" w:rsidRPr="003032F6" w:rsidRDefault="00F82BB4" w:rsidP="005415A6">
      <w:pPr>
        <w:pStyle w:val="BodyText"/>
        <w:keepLines/>
        <w:spacing w:beforeLines="80" w:before="192"/>
        <w:ind w:right="953"/>
      </w:pPr>
      <w:proofErr w:type="spellStart"/>
      <w:r w:rsidRPr="003032F6">
        <w:t>Spiliopoulos</w:t>
      </w:r>
      <w:proofErr w:type="spellEnd"/>
      <w:r w:rsidRPr="003032F6">
        <w:t xml:space="preserve">, M., </w:t>
      </w:r>
      <w:proofErr w:type="spellStart"/>
      <w:r w:rsidRPr="003032F6">
        <w:t>Kareti</w:t>
      </w:r>
      <w:proofErr w:type="spellEnd"/>
      <w:r w:rsidRPr="003032F6">
        <w:t xml:space="preserve">, A., Jain, N. J., Kruse, L. K., </w:t>
      </w:r>
      <w:r w:rsidR="003032F6" w:rsidRPr="003032F6">
        <w:rPr>
          <w:b/>
        </w:rPr>
        <w:t>Hanlon, A.</w:t>
      </w:r>
      <w:r w:rsidRPr="003032F6">
        <w:t xml:space="preserve">, </w:t>
      </w:r>
      <w:proofErr w:type="spellStart"/>
      <w:r w:rsidRPr="003032F6">
        <w:t>Dandolu</w:t>
      </w:r>
      <w:proofErr w:type="spellEnd"/>
      <w:r w:rsidRPr="003032F6">
        <w:t xml:space="preserve">, V. (2010). Risk of peripartum hysterectomy by mode of delivery and prior obstetric history: Data from a population- based study. Archives of Gynecology and Obstetrics, 283(6), 1261–1268. </w:t>
      </w:r>
      <w:r w:rsidRPr="003032F6">
        <w:rPr>
          <w:color w:val="0000FF"/>
          <w:u w:val="single" w:color="0000FF"/>
        </w:rPr>
        <w:t>https://doi.org/10.1007/s00404-010-1554-6</w:t>
      </w:r>
    </w:p>
    <w:p w14:paraId="0DBB7B79" w14:textId="4C7833C9" w:rsidR="00843AE0" w:rsidRPr="003032F6" w:rsidRDefault="00F82BB4" w:rsidP="005415A6">
      <w:pPr>
        <w:pStyle w:val="BodyText"/>
        <w:keepLines/>
        <w:spacing w:beforeLines="80" w:before="192"/>
        <w:ind w:right="961"/>
        <w:rPr>
          <w:color w:val="0000FF"/>
          <w:u w:val="single" w:color="0000FF"/>
        </w:rPr>
      </w:pPr>
      <w:r w:rsidRPr="003032F6">
        <w:lastRenderedPageBreak/>
        <w:t xml:space="preserve">Patterson, F., </w:t>
      </w:r>
      <w:proofErr w:type="spellStart"/>
      <w:r w:rsidRPr="003032F6">
        <w:t>Wileyto</w:t>
      </w:r>
      <w:proofErr w:type="spellEnd"/>
      <w:r w:rsidRPr="003032F6">
        <w:t xml:space="preserve">, E. P., Segal, J., Kurz, J., Glanz, K., </w:t>
      </w:r>
      <w:r w:rsidR="003032F6" w:rsidRPr="003032F6">
        <w:rPr>
          <w:b/>
        </w:rPr>
        <w:t>Hanlon, A.</w:t>
      </w:r>
      <w:r w:rsidRPr="003032F6">
        <w:t xml:space="preserve"> (2010). Intention to quit smoking: Role of personal and family member cancer diagnosis. Health Education Research, 25(5), 792–802. </w:t>
      </w:r>
      <w:hyperlink r:id="rId87" w:history="1">
        <w:r w:rsidR="00843AE0" w:rsidRPr="003032F6">
          <w:rPr>
            <w:rStyle w:val="Hyperlink"/>
          </w:rPr>
          <w:t>https://doi.org/10.1093/her/cyq033</w:t>
        </w:r>
      </w:hyperlink>
    </w:p>
    <w:p w14:paraId="28FF3C1E" w14:textId="2F9E0CB9" w:rsidR="00732CE6" w:rsidRPr="003032F6" w:rsidRDefault="00F82BB4" w:rsidP="005415A6">
      <w:pPr>
        <w:pStyle w:val="BodyText"/>
        <w:keepLines/>
        <w:spacing w:beforeLines="80" w:before="192"/>
        <w:ind w:right="263"/>
      </w:pPr>
      <w:proofErr w:type="spellStart"/>
      <w:r w:rsidRPr="003032F6">
        <w:t>Bauerle</w:t>
      </w:r>
      <w:proofErr w:type="spellEnd"/>
      <w:r w:rsidRPr="003032F6">
        <w:t xml:space="preserve"> Bass, S., Burt </w:t>
      </w:r>
      <w:proofErr w:type="spellStart"/>
      <w:r w:rsidRPr="003032F6">
        <w:t>Ruzek</w:t>
      </w:r>
      <w:proofErr w:type="spellEnd"/>
      <w:r w:rsidRPr="003032F6">
        <w:t xml:space="preserve">, S., Ward, L., Gordon, T. F., </w:t>
      </w:r>
      <w:r w:rsidR="003032F6" w:rsidRPr="003032F6">
        <w:rPr>
          <w:b/>
        </w:rPr>
        <w:t>Hanlon, A.</w:t>
      </w:r>
      <w:r w:rsidRPr="003032F6">
        <w:t xml:space="preserve">, Hausman, A. J., Hagen, M. (2010). If You Ask Them, Will They Come? Predictors of Quarantine Compliance During a Hypothetical Avian Influenza Pandemic: Results </w:t>
      </w:r>
      <w:proofErr w:type="gramStart"/>
      <w:r w:rsidRPr="003032F6">
        <w:t>From</w:t>
      </w:r>
      <w:proofErr w:type="gramEnd"/>
      <w:r w:rsidRPr="003032F6">
        <w:t xml:space="preserve"> a Statewide Survey. Disaster Medicine and Public Health Preparedness, 4(2), 135–144. </w:t>
      </w:r>
      <w:r w:rsidRPr="003032F6">
        <w:rPr>
          <w:color w:val="0000FF"/>
          <w:u w:val="single" w:color="0000FF"/>
        </w:rPr>
        <w:t>https://doi.org/10.1001/dmphp.d-09-00052r2</w:t>
      </w:r>
    </w:p>
    <w:p w14:paraId="28FF3C20" w14:textId="051E4AB3" w:rsidR="00732CE6" w:rsidRPr="003032F6" w:rsidRDefault="00F82BB4" w:rsidP="00FB6450">
      <w:pPr>
        <w:pStyle w:val="BodyText"/>
        <w:keepLines/>
        <w:spacing w:beforeLines="80" w:before="192"/>
        <w:ind w:right="681"/>
      </w:pPr>
      <w:r w:rsidRPr="003032F6">
        <w:t xml:space="preserve">Gold, J. E., </w:t>
      </w:r>
      <w:proofErr w:type="spellStart"/>
      <w:r w:rsidRPr="003032F6">
        <w:t>Piligian</w:t>
      </w:r>
      <w:proofErr w:type="spellEnd"/>
      <w:r w:rsidRPr="003032F6">
        <w:t xml:space="preserve">, G., Glutting, J. J., </w:t>
      </w:r>
      <w:r w:rsidR="003032F6" w:rsidRPr="003032F6">
        <w:rPr>
          <w:b/>
        </w:rPr>
        <w:t>Hanlon, A.</w:t>
      </w:r>
      <w:r w:rsidRPr="003032F6">
        <w:t>, Frings-</w:t>
      </w:r>
      <w:proofErr w:type="spellStart"/>
      <w:r w:rsidRPr="003032F6">
        <w:t>Dresen</w:t>
      </w:r>
      <w:proofErr w:type="spellEnd"/>
      <w:r w:rsidRPr="003032F6">
        <w:t xml:space="preserve">, M. H. W., </w:t>
      </w:r>
      <w:proofErr w:type="spellStart"/>
      <w:r w:rsidRPr="003032F6">
        <w:t>Sluiter</w:t>
      </w:r>
      <w:proofErr w:type="spellEnd"/>
      <w:r w:rsidRPr="003032F6">
        <w:t>, J. K. (2010). Cluster Analysis of Symptoms Among Patients with Upper Extremity Musculoskeletal Disorders.</w:t>
      </w:r>
      <w:r w:rsidR="00FB6450" w:rsidRPr="003032F6">
        <w:t xml:space="preserve"> </w:t>
      </w:r>
      <w:r w:rsidRPr="003032F6">
        <w:t xml:space="preserve">Journal of Occupational Rehabilitation, 20(4), 526–536. </w:t>
      </w:r>
      <w:r w:rsidRPr="003032F6">
        <w:rPr>
          <w:color w:val="0000FF"/>
          <w:u w:val="single" w:color="0000FF"/>
        </w:rPr>
        <w:t>https://doi.org/10.1007/s10926-010-9240-x</w:t>
      </w:r>
    </w:p>
    <w:p w14:paraId="28FF3C21" w14:textId="6C34A0C5" w:rsidR="00732CE6" w:rsidRPr="003032F6" w:rsidRDefault="00F82BB4" w:rsidP="005415A6">
      <w:pPr>
        <w:keepLines/>
        <w:spacing w:beforeLines="80" w:before="192"/>
        <w:ind w:left="202" w:right="960"/>
        <w:rPr>
          <w:rFonts w:ascii="Arial" w:hAnsi="Arial" w:cs="Arial"/>
          <w:sz w:val="22"/>
          <w:szCs w:val="22"/>
        </w:rPr>
      </w:pPr>
      <w:proofErr w:type="spellStart"/>
      <w:r w:rsidRPr="003032F6">
        <w:rPr>
          <w:rFonts w:ascii="Arial" w:hAnsi="Arial" w:cs="Arial"/>
          <w:sz w:val="22"/>
          <w:szCs w:val="22"/>
        </w:rPr>
        <w:t>Torowicz</w:t>
      </w:r>
      <w:proofErr w:type="spellEnd"/>
      <w:r w:rsidRPr="003032F6">
        <w:rPr>
          <w:rFonts w:ascii="Arial" w:hAnsi="Arial" w:cs="Arial"/>
          <w:sz w:val="22"/>
          <w:szCs w:val="22"/>
        </w:rPr>
        <w:t xml:space="preserve">, D., Irving, S. Y., </w:t>
      </w:r>
      <w:r w:rsidR="003032F6" w:rsidRPr="003032F6">
        <w:rPr>
          <w:rFonts w:ascii="Arial" w:hAnsi="Arial" w:cs="Arial"/>
          <w:b/>
          <w:sz w:val="22"/>
          <w:szCs w:val="22"/>
        </w:rPr>
        <w:t>Hanlon, A. L.</w:t>
      </w:r>
      <w:r w:rsidRPr="003032F6">
        <w:rPr>
          <w:rFonts w:ascii="Arial" w:hAnsi="Arial" w:cs="Arial"/>
          <w:sz w:val="22"/>
          <w:szCs w:val="22"/>
        </w:rPr>
        <w:t xml:space="preserve">, Sumpter, D. F., </w:t>
      </w:r>
      <w:proofErr w:type="spellStart"/>
      <w:r w:rsidRPr="003032F6">
        <w:rPr>
          <w:rFonts w:ascii="Arial" w:hAnsi="Arial" w:cs="Arial"/>
          <w:sz w:val="22"/>
          <w:szCs w:val="22"/>
        </w:rPr>
        <w:t>Medoff</w:t>
      </w:r>
      <w:proofErr w:type="spellEnd"/>
      <w:r w:rsidRPr="003032F6">
        <w:rPr>
          <w:rFonts w:ascii="Arial" w:hAnsi="Arial" w:cs="Arial"/>
          <w:sz w:val="22"/>
          <w:szCs w:val="22"/>
        </w:rPr>
        <w:t xml:space="preserve">-Cooper, B. (2010). Infant Temperament and Parental Stress in 3-Month-Old Infants After Surgery for Complex Congenital Heart Disease. Journal of Developmental and Behavioral Pediatrics, 31(3), 202–208. </w:t>
      </w:r>
      <w:r w:rsidRPr="003032F6">
        <w:rPr>
          <w:rFonts w:ascii="Arial" w:hAnsi="Arial" w:cs="Arial"/>
          <w:color w:val="0000FF"/>
          <w:sz w:val="22"/>
          <w:szCs w:val="22"/>
          <w:u w:val="single" w:color="0000FF"/>
        </w:rPr>
        <w:t>https://doi.org/10.1097/dbp.0b013e3181d3deaa</w:t>
      </w:r>
    </w:p>
    <w:p w14:paraId="28FF3C22" w14:textId="73D5C179" w:rsidR="00732CE6" w:rsidRPr="003032F6" w:rsidRDefault="00F82BB4" w:rsidP="005415A6">
      <w:pPr>
        <w:keepLines/>
        <w:spacing w:beforeLines="80" w:before="192"/>
        <w:ind w:left="202" w:right="1058"/>
        <w:rPr>
          <w:rFonts w:ascii="Arial" w:hAnsi="Arial" w:cs="Arial"/>
          <w:sz w:val="22"/>
          <w:szCs w:val="22"/>
        </w:rPr>
      </w:pPr>
      <w:r w:rsidRPr="003032F6">
        <w:rPr>
          <w:rFonts w:ascii="Arial" w:hAnsi="Arial" w:cs="Arial"/>
          <w:sz w:val="22"/>
          <w:szCs w:val="22"/>
        </w:rPr>
        <w:t xml:space="preserve">Gold, J. E., </w:t>
      </w:r>
      <w:proofErr w:type="spellStart"/>
      <w:r w:rsidRPr="003032F6">
        <w:rPr>
          <w:rFonts w:ascii="Arial" w:hAnsi="Arial" w:cs="Arial"/>
          <w:sz w:val="22"/>
          <w:szCs w:val="22"/>
        </w:rPr>
        <w:t>Cherniack</w:t>
      </w:r>
      <w:proofErr w:type="spellEnd"/>
      <w:r w:rsidRPr="003032F6">
        <w:rPr>
          <w:rFonts w:ascii="Arial" w:hAnsi="Arial" w:cs="Arial"/>
          <w:sz w:val="22"/>
          <w:szCs w:val="22"/>
        </w:rPr>
        <w:t xml:space="preserve">, M.,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Soller</w:t>
      </w:r>
      <w:proofErr w:type="spellEnd"/>
      <w:r w:rsidRPr="003032F6">
        <w:rPr>
          <w:rFonts w:ascii="Arial" w:hAnsi="Arial" w:cs="Arial"/>
          <w:sz w:val="22"/>
          <w:szCs w:val="22"/>
        </w:rPr>
        <w:t xml:space="preserve">, B. (2010). Skin temperature and muscle blood volume changes in the hand after typing. International Journal of Industrial Ergonomics, 40(2), 161–164. </w:t>
      </w:r>
      <w:r w:rsidRPr="003032F6">
        <w:rPr>
          <w:rFonts w:ascii="Arial" w:hAnsi="Arial" w:cs="Arial"/>
          <w:color w:val="0000FF"/>
          <w:sz w:val="22"/>
          <w:szCs w:val="22"/>
          <w:u w:val="single" w:color="0000FF"/>
        </w:rPr>
        <w:t>https://doi.org/10.1016/j.ergon.2009.07.001</w:t>
      </w:r>
    </w:p>
    <w:p w14:paraId="28FF3C23" w14:textId="53BD50B7" w:rsidR="00732CE6" w:rsidRPr="003032F6" w:rsidRDefault="00F82BB4" w:rsidP="005415A6">
      <w:pPr>
        <w:pStyle w:val="BodyText"/>
        <w:keepLines/>
        <w:spacing w:beforeLines="80" w:before="192"/>
        <w:ind w:right="585"/>
      </w:pPr>
      <w:r w:rsidRPr="003032F6">
        <w:t xml:space="preserve">Riegel, B., </w:t>
      </w:r>
      <w:r w:rsidR="003032F6" w:rsidRPr="003032F6">
        <w:rPr>
          <w:b/>
        </w:rPr>
        <w:t>Hanlon, A. L.</w:t>
      </w:r>
      <w:r w:rsidRPr="003032F6">
        <w:t xml:space="preserve">, McKinley, S., Moser, D. K., </w:t>
      </w:r>
      <w:proofErr w:type="spellStart"/>
      <w:r w:rsidRPr="003032F6">
        <w:t>Meischke</w:t>
      </w:r>
      <w:proofErr w:type="spellEnd"/>
      <w:r w:rsidRPr="003032F6">
        <w:t xml:space="preserve">, H., Doering, L. V., Davidson, P., Pelter, M. M., </w:t>
      </w:r>
      <w:proofErr w:type="spellStart"/>
      <w:r w:rsidRPr="003032F6">
        <w:t>Dracup</w:t>
      </w:r>
      <w:proofErr w:type="spellEnd"/>
      <w:r w:rsidRPr="003032F6">
        <w:t xml:space="preserve">, K. (2010). Differences in mortality in acute coronary syndrome symptom clusters. American Heart Journal, 159(3), 392–398. </w:t>
      </w:r>
      <w:r w:rsidRPr="003032F6">
        <w:rPr>
          <w:color w:val="0000FF"/>
          <w:u w:val="single" w:color="0000FF"/>
        </w:rPr>
        <w:t>https://doi.org/10.1016/j.ahj.2010.01.003</w:t>
      </w:r>
    </w:p>
    <w:p w14:paraId="28FF3C24" w14:textId="28116B1C" w:rsidR="00732CE6" w:rsidRPr="003032F6" w:rsidRDefault="00F82BB4" w:rsidP="005415A6">
      <w:pPr>
        <w:pStyle w:val="BodyText"/>
        <w:keepLines/>
        <w:spacing w:beforeLines="80" w:before="192"/>
        <w:ind w:right="667"/>
      </w:pPr>
      <w:r w:rsidRPr="003032F6">
        <w:t xml:space="preserve">Ko, E. C., </w:t>
      </w:r>
      <w:proofErr w:type="spellStart"/>
      <w:r w:rsidRPr="003032F6">
        <w:t>Koprowski</w:t>
      </w:r>
      <w:proofErr w:type="spellEnd"/>
      <w:r w:rsidRPr="003032F6">
        <w:t xml:space="preserve">, C. D., Dickson-Witmer, D., Penman, E., Sorensen, M., </w:t>
      </w:r>
      <w:r w:rsidR="003032F6" w:rsidRPr="003032F6">
        <w:rPr>
          <w:b/>
        </w:rPr>
        <w:t>Hanlon, A. L.</w:t>
      </w:r>
      <w:r w:rsidRPr="003032F6">
        <w:t xml:space="preserve">, Sammons, S., </w:t>
      </w:r>
      <w:proofErr w:type="spellStart"/>
      <w:r w:rsidRPr="003032F6">
        <w:t>Farach</w:t>
      </w:r>
      <w:proofErr w:type="spellEnd"/>
      <w:r w:rsidRPr="003032F6">
        <w:t xml:space="preserve">, A., Strasser, J. (2010). Partial vs. Whole breast irradiation in a community hospital: A retrospective cohort analysis of 200 patients. Brachytherapy, 9(3), 248–253. </w:t>
      </w:r>
      <w:r w:rsidRPr="003032F6">
        <w:rPr>
          <w:color w:val="0000FF"/>
          <w:u w:val="single" w:color="0000FF"/>
        </w:rPr>
        <w:t>https://doi.org/10.1016/j.brachy.2009.12.002</w:t>
      </w:r>
    </w:p>
    <w:p w14:paraId="28FF3C25" w14:textId="1951C1B6" w:rsidR="00732CE6" w:rsidRPr="003032F6" w:rsidRDefault="00F82BB4" w:rsidP="005415A6">
      <w:pPr>
        <w:pStyle w:val="BodyText"/>
        <w:keepLines/>
        <w:spacing w:beforeLines="80" w:before="192"/>
        <w:ind w:right="483"/>
      </w:pPr>
      <w:r w:rsidRPr="003032F6">
        <w:t xml:space="preserve">Hanrahan, N. P., Aiken, L. H., McClaine, L., </w:t>
      </w:r>
      <w:r w:rsidR="003032F6" w:rsidRPr="003032F6">
        <w:rPr>
          <w:b/>
        </w:rPr>
        <w:t>Hanlon, A. L.</w:t>
      </w:r>
      <w:r w:rsidRPr="003032F6">
        <w:t xml:space="preserve"> (2010). Relationship between Psychiatric Nurse Work Environments and Nurse Burnout in Acute Care General Hospitals. Issues in Mental Health Nursing, 31(3), 198–207. </w:t>
      </w:r>
      <w:r w:rsidRPr="003032F6">
        <w:rPr>
          <w:color w:val="0000FF"/>
          <w:u w:val="single" w:color="0000FF"/>
        </w:rPr>
        <w:t>https://doi.org/10.3109/01612840903200068</w:t>
      </w:r>
    </w:p>
    <w:p w14:paraId="28FF3C26" w14:textId="25D91989" w:rsidR="00732CE6" w:rsidRPr="003032F6" w:rsidRDefault="00F82BB4" w:rsidP="005415A6">
      <w:pPr>
        <w:pStyle w:val="BodyText"/>
        <w:keepLines/>
        <w:spacing w:beforeLines="80" w:before="192"/>
        <w:ind w:right="852"/>
      </w:pPr>
      <w:proofErr w:type="spellStart"/>
      <w:r w:rsidRPr="003032F6">
        <w:t>Kozin</w:t>
      </w:r>
      <w:proofErr w:type="spellEnd"/>
      <w:r w:rsidRPr="003032F6">
        <w:t xml:space="preserve">, S. H., Boardman, M. J., </w:t>
      </w:r>
      <w:proofErr w:type="spellStart"/>
      <w:r w:rsidRPr="003032F6">
        <w:t>Chafetz</w:t>
      </w:r>
      <w:proofErr w:type="spellEnd"/>
      <w:r w:rsidRPr="003032F6">
        <w:t xml:space="preserve">, R. S., Williams, G. R., </w:t>
      </w:r>
      <w:r w:rsidR="003032F6" w:rsidRPr="003032F6">
        <w:rPr>
          <w:b/>
        </w:rPr>
        <w:t>Hanlon, A.</w:t>
      </w:r>
      <w:r w:rsidRPr="003032F6">
        <w:t xml:space="preserve"> (2010). Arthroscopic treatment of internal rotation contracture and glenohumeral dysplasia in children with brachial plexus birth palsy. Journal of Shoulder and Elbow Surgery, 19(1), 102–110. </w:t>
      </w:r>
      <w:r w:rsidRPr="003032F6">
        <w:rPr>
          <w:color w:val="0000FF"/>
          <w:u w:val="single" w:color="0000FF"/>
        </w:rPr>
        <w:t>https://doi.org/10.1016/j.jse.2009.05.011</w:t>
      </w:r>
    </w:p>
    <w:p w14:paraId="28FF3C27" w14:textId="0E4F6A79" w:rsidR="00732CE6" w:rsidRPr="003032F6" w:rsidRDefault="00F82BB4" w:rsidP="005415A6">
      <w:pPr>
        <w:pStyle w:val="BodyText"/>
        <w:keepLines/>
        <w:spacing w:beforeLines="80" w:before="192"/>
        <w:ind w:right="720"/>
      </w:pPr>
      <w:proofErr w:type="spellStart"/>
      <w:r w:rsidRPr="003032F6">
        <w:t>Meghani</w:t>
      </w:r>
      <w:proofErr w:type="spellEnd"/>
      <w:r w:rsidRPr="003032F6">
        <w:t xml:space="preserve">, S. H., Lee, C. S., </w:t>
      </w:r>
      <w:r w:rsidR="003032F6" w:rsidRPr="003032F6">
        <w:rPr>
          <w:b/>
        </w:rPr>
        <w:t>Hanlon, A. L.</w:t>
      </w:r>
      <w:r w:rsidRPr="003032F6">
        <w:t xml:space="preserve">, Bruner, D. W. (2009). Latent class cluster analysis to understand heterogeneity in prostate cancer treatment utilities. BMC Med Inform </w:t>
      </w:r>
      <w:proofErr w:type="spellStart"/>
      <w:r w:rsidRPr="003032F6">
        <w:t>Decis</w:t>
      </w:r>
      <w:proofErr w:type="spellEnd"/>
      <w:r w:rsidRPr="003032F6">
        <w:t xml:space="preserve"> Mak, 9, 47. </w:t>
      </w:r>
      <w:r w:rsidRPr="003032F6">
        <w:rPr>
          <w:color w:val="0000FF"/>
          <w:u w:val="single" w:color="0000FF"/>
        </w:rPr>
        <w:t>https://doi.org/10.1186/1472-6947-9-47</w:t>
      </w:r>
    </w:p>
    <w:p w14:paraId="28FF3C28" w14:textId="7ABF23AF" w:rsidR="00732CE6" w:rsidRPr="003032F6" w:rsidRDefault="00F82BB4" w:rsidP="005415A6">
      <w:pPr>
        <w:pStyle w:val="BodyText"/>
        <w:keepLines/>
        <w:spacing w:beforeLines="80" w:before="192"/>
        <w:ind w:right="532"/>
      </w:pPr>
      <w:r w:rsidRPr="003032F6">
        <w:t xml:space="preserve">Hausman, A. J., </w:t>
      </w:r>
      <w:proofErr w:type="spellStart"/>
      <w:r w:rsidRPr="003032F6">
        <w:t>Hohl</w:t>
      </w:r>
      <w:proofErr w:type="spellEnd"/>
      <w:r w:rsidRPr="003032F6">
        <w:t xml:space="preserve">, B., </w:t>
      </w:r>
      <w:r w:rsidR="003032F6" w:rsidRPr="003032F6">
        <w:rPr>
          <w:b/>
        </w:rPr>
        <w:t>Hanlon, A. L.</w:t>
      </w:r>
      <w:r w:rsidRPr="003032F6">
        <w:t xml:space="preserve">, Becker, J., </w:t>
      </w:r>
      <w:proofErr w:type="spellStart"/>
      <w:r w:rsidRPr="003032F6">
        <w:t>Branas</w:t>
      </w:r>
      <w:proofErr w:type="spellEnd"/>
      <w:r w:rsidRPr="003032F6">
        <w:t xml:space="preserve">, C. C., Hayden, U. T., Thomas, N., Fein, J. A. (2009). Translating Community-Specified Indicators of Program Success </w:t>
      </w:r>
      <w:proofErr w:type="gramStart"/>
      <w:r w:rsidRPr="003032F6">
        <w:t>Into</w:t>
      </w:r>
      <w:proofErr w:type="gramEnd"/>
      <w:r w:rsidRPr="003032F6">
        <w:t xml:space="preserve"> Measurable Outcomes. Journal of Public Health Management and Practice, 15(6), e22–e30. </w:t>
      </w:r>
      <w:r w:rsidRPr="003032F6">
        <w:rPr>
          <w:color w:val="0000FF"/>
          <w:u w:val="single" w:color="0000FF"/>
        </w:rPr>
        <w:t>https://doi.org/10.1097/phh.0b013e3181af639c</w:t>
      </w:r>
    </w:p>
    <w:p w14:paraId="28FF3C29" w14:textId="65CC8866" w:rsidR="00732CE6" w:rsidRPr="003032F6" w:rsidRDefault="00F82BB4" w:rsidP="005415A6">
      <w:pPr>
        <w:pStyle w:val="BodyText"/>
        <w:keepLines/>
        <w:spacing w:beforeLines="80" w:before="192"/>
        <w:ind w:right="366"/>
      </w:pPr>
      <w:proofErr w:type="spellStart"/>
      <w:r w:rsidRPr="003032F6">
        <w:t>Friedenberg</w:t>
      </w:r>
      <w:proofErr w:type="spellEnd"/>
      <w:r w:rsidRPr="003032F6">
        <w:t xml:space="preserve">, F. K., </w:t>
      </w:r>
      <w:r w:rsidR="003032F6" w:rsidRPr="003032F6">
        <w:rPr>
          <w:b/>
        </w:rPr>
        <w:t>Hanlon, A.</w:t>
      </w:r>
      <w:r w:rsidRPr="003032F6">
        <w:t xml:space="preserve">, </w:t>
      </w:r>
      <w:proofErr w:type="spellStart"/>
      <w:r w:rsidRPr="003032F6">
        <w:t>Vanar</w:t>
      </w:r>
      <w:proofErr w:type="spellEnd"/>
      <w:r w:rsidRPr="003032F6">
        <w:t xml:space="preserve">, V., </w:t>
      </w:r>
      <w:proofErr w:type="spellStart"/>
      <w:r w:rsidRPr="003032F6">
        <w:t>Nehemia</w:t>
      </w:r>
      <w:proofErr w:type="spellEnd"/>
      <w:r w:rsidRPr="003032F6">
        <w:t xml:space="preserve">, D., </w:t>
      </w:r>
      <w:proofErr w:type="spellStart"/>
      <w:r w:rsidRPr="003032F6">
        <w:t>Mekapati</w:t>
      </w:r>
      <w:proofErr w:type="spellEnd"/>
      <w:r w:rsidRPr="003032F6">
        <w:t xml:space="preserve">, J., Nelson, D. B., Richter, J.E. (2009). Trends in Gastroesophageal Reflux Disease as Measured by the National Ambulatory Medical Care Survey. Digestive Diseases and Sciences, 55(7), 1911–1917. </w:t>
      </w:r>
      <w:r w:rsidRPr="003032F6">
        <w:rPr>
          <w:color w:val="0000FF"/>
          <w:u w:val="single" w:color="0000FF"/>
        </w:rPr>
        <w:t>https://doi.org/10.1007/s10620-</w:t>
      </w:r>
      <w:r w:rsidRPr="003032F6">
        <w:rPr>
          <w:color w:val="0000FF"/>
        </w:rPr>
        <w:t xml:space="preserve"> </w:t>
      </w:r>
      <w:r w:rsidRPr="003032F6">
        <w:rPr>
          <w:color w:val="0000FF"/>
          <w:u w:val="single" w:color="0000FF"/>
        </w:rPr>
        <w:t>009-1004-0</w:t>
      </w:r>
    </w:p>
    <w:p w14:paraId="0364C5A7" w14:textId="0A5503A1" w:rsidR="00843AE0" w:rsidRPr="003032F6" w:rsidRDefault="00F82BB4" w:rsidP="00FB6450">
      <w:pPr>
        <w:pStyle w:val="BodyText"/>
        <w:keepLines/>
        <w:spacing w:beforeLines="80" w:before="192"/>
        <w:ind w:right="716"/>
      </w:pPr>
      <w:r w:rsidRPr="003032F6">
        <w:t xml:space="preserve">Gold, J. E., </w:t>
      </w:r>
      <w:proofErr w:type="spellStart"/>
      <w:r w:rsidRPr="003032F6">
        <w:t>Cherniack</w:t>
      </w:r>
      <w:proofErr w:type="spellEnd"/>
      <w:r w:rsidRPr="003032F6">
        <w:t xml:space="preserve">, M., </w:t>
      </w:r>
      <w:r w:rsidR="003032F6" w:rsidRPr="003032F6">
        <w:rPr>
          <w:b/>
        </w:rPr>
        <w:t>Hanlon, A.</w:t>
      </w:r>
      <w:r w:rsidRPr="003032F6">
        <w:t xml:space="preserve">, </w:t>
      </w:r>
      <w:proofErr w:type="spellStart"/>
      <w:r w:rsidRPr="003032F6">
        <w:t>Dennerlein</w:t>
      </w:r>
      <w:proofErr w:type="spellEnd"/>
      <w:r w:rsidRPr="003032F6">
        <w:t>, J. T., Dropkin, J. (2009). Skin temperature in the dorsal hand of office workers and severity of upper extremity musculoskeletal disorders.</w:t>
      </w:r>
      <w:r w:rsidR="00FB6450" w:rsidRPr="003032F6">
        <w:t xml:space="preserve"> </w:t>
      </w:r>
      <w:r w:rsidRPr="003032F6">
        <w:t xml:space="preserve">International Archives of Occupational and Environmental Health, 82(10), 1281–1292. </w:t>
      </w:r>
      <w:hyperlink r:id="rId88" w:history="1">
        <w:r w:rsidR="00843AE0" w:rsidRPr="003032F6">
          <w:rPr>
            <w:rStyle w:val="Hyperlink"/>
          </w:rPr>
          <w:t>https://doi.org/10.1007/s00420-009-0450-5</w:t>
        </w:r>
      </w:hyperlink>
    </w:p>
    <w:p w14:paraId="28FF3C2E" w14:textId="0E0E3E0F" w:rsidR="00732CE6" w:rsidRPr="003032F6" w:rsidRDefault="00F82BB4" w:rsidP="00FB6450">
      <w:pPr>
        <w:pStyle w:val="BodyText"/>
        <w:keepLines/>
        <w:spacing w:beforeLines="80" w:before="192"/>
        <w:ind w:right="423"/>
      </w:pPr>
      <w:r w:rsidRPr="003032F6">
        <w:lastRenderedPageBreak/>
        <w:t xml:space="preserve">Benge, B., </w:t>
      </w:r>
      <w:proofErr w:type="spellStart"/>
      <w:r w:rsidRPr="003032F6">
        <w:t>Donavanik</w:t>
      </w:r>
      <w:proofErr w:type="spellEnd"/>
      <w:r w:rsidRPr="003032F6">
        <w:t xml:space="preserve">, V., Sammons, S., Glick, A., Sarkar, A., Townsend, M., </w:t>
      </w:r>
      <w:r w:rsidR="003032F6" w:rsidRPr="003032F6">
        <w:rPr>
          <w:b/>
        </w:rPr>
        <w:t>Hanlon, A.</w:t>
      </w:r>
      <w:r w:rsidRPr="003032F6">
        <w:t xml:space="preserve">, </w:t>
      </w:r>
      <w:proofErr w:type="spellStart"/>
      <w:r w:rsidRPr="003032F6">
        <w:t>Koprowski</w:t>
      </w:r>
      <w:proofErr w:type="spellEnd"/>
      <w:r w:rsidRPr="003032F6">
        <w:t xml:space="preserve">, P., </w:t>
      </w:r>
      <w:proofErr w:type="spellStart"/>
      <w:r w:rsidRPr="003032F6">
        <w:t>Raben</w:t>
      </w:r>
      <w:proofErr w:type="spellEnd"/>
      <w:r w:rsidRPr="003032F6">
        <w:t xml:space="preserve">, A., </w:t>
      </w:r>
      <w:proofErr w:type="spellStart"/>
      <w:r w:rsidRPr="003032F6">
        <w:t>Kattepogu</w:t>
      </w:r>
      <w:proofErr w:type="spellEnd"/>
      <w:r w:rsidRPr="003032F6">
        <w:t xml:space="preserve">, K. (2009). 5-year clinical outcomes for organ confined low, intermediate, and </w:t>
      </w:r>
      <w:proofErr w:type="gramStart"/>
      <w:r w:rsidRPr="003032F6">
        <w:t>high risk</w:t>
      </w:r>
      <w:proofErr w:type="gramEnd"/>
      <w:r w:rsidRPr="003032F6">
        <w:t xml:space="preserve"> prostate cancer treated with PSI +/- ERT: the Christiana Health Care experience.</w:t>
      </w:r>
      <w:r w:rsidR="00FB6450" w:rsidRPr="003032F6">
        <w:t xml:space="preserve"> </w:t>
      </w:r>
      <w:r w:rsidRPr="003032F6">
        <w:t>Delaware Medical Journal, 81(5), 189–193.</w:t>
      </w:r>
    </w:p>
    <w:p w14:paraId="28FF3C2F" w14:textId="761D322A" w:rsidR="00732CE6" w:rsidRPr="003032F6" w:rsidRDefault="00F82BB4" w:rsidP="005415A6">
      <w:pPr>
        <w:pStyle w:val="BodyText"/>
        <w:keepLines/>
        <w:spacing w:beforeLines="80" w:before="192"/>
        <w:ind w:right="545"/>
      </w:pPr>
      <w:r w:rsidRPr="003032F6">
        <w:t xml:space="preserve">Schulman, E. A., </w:t>
      </w:r>
      <w:proofErr w:type="spellStart"/>
      <w:r w:rsidRPr="003032F6">
        <w:t>Peterlin</w:t>
      </w:r>
      <w:proofErr w:type="spellEnd"/>
      <w:r w:rsidRPr="003032F6">
        <w:t xml:space="preserve">, B. L., Lake, A. E., Lipton, R. B., </w:t>
      </w:r>
      <w:r w:rsidR="003032F6" w:rsidRPr="003032F6">
        <w:rPr>
          <w:b/>
        </w:rPr>
        <w:t>Hanlon, A.</w:t>
      </w:r>
      <w:r w:rsidRPr="003032F6">
        <w:t xml:space="preserve">, Siegel, S., Levin, M., </w:t>
      </w:r>
      <w:proofErr w:type="spellStart"/>
      <w:r w:rsidRPr="003032F6">
        <w:t>Goadsby</w:t>
      </w:r>
      <w:proofErr w:type="spellEnd"/>
      <w:r w:rsidRPr="003032F6">
        <w:t xml:space="preserve">, P. J., Markley, H. G. (2009). Defining Refractory Migraine: Results of the RHSIS Survey of American Headache Society Members. Headache The Journal of Head and Face Pain, 49(4), 509–518. </w:t>
      </w:r>
      <w:r w:rsidRPr="003032F6">
        <w:rPr>
          <w:color w:val="0000FF"/>
          <w:u w:val="single" w:color="0000FF"/>
        </w:rPr>
        <w:t>https://doi.org/10.1111/j.1526-4610.2009.01370.x</w:t>
      </w:r>
    </w:p>
    <w:p w14:paraId="28FF3C30" w14:textId="65081968" w:rsidR="00732CE6" w:rsidRPr="003032F6" w:rsidRDefault="00F82BB4" w:rsidP="005415A6">
      <w:pPr>
        <w:pStyle w:val="BodyText"/>
        <w:keepLines/>
        <w:spacing w:beforeLines="80" w:before="192"/>
        <w:ind w:right="458"/>
      </w:pPr>
      <w:proofErr w:type="spellStart"/>
      <w:r w:rsidRPr="003032F6">
        <w:t>Thunfors</w:t>
      </w:r>
      <w:proofErr w:type="spellEnd"/>
      <w:r w:rsidRPr="003032F6">
        <w:t xml:space="preserve">, P., Collins, B. N., </w:t>
      </w:r>
      <w:r w:rsidR="003032F6" w:rsidRPr="003032F6">
        <w:rPr>
          <w:b/>
        </w:rPr>
        <w:t>Hanlon, A. L.</w:t>
      </w:r>
      <w:r w:rsidRPr="003032F6">
        <w:t xml:space="preserve"> (2009). Health behavior interests of adolescents with unhealthy diet and exercise: Implications for weight management. Health Education Research, 24(4), 634–645. </w:t>
      </w:r>
      <w:r w:rsidRPr="003032F6">
        <w:rPr>
          <w:color w:val="0000FF"/>
          <w:u w:val="single" w:color="0000FF"/>
        </w:rPr>
        <w:t>https://doi.org/10.1093/her/cyn064</w:t>
      </w:r>
    </w:p>
    <w:p w14:paraId="28FF3C32" w14:textId="27247B7D" w:rsidR="00732CE6" w:rsidRPr="003032F6" w:rsidRDefault="00F82BB4" w:rsidP="00E14BE0">
      <w:pPr>
        <w:pStyle w:val="BodyText"/>
        <w:keepLines/>
        <w:spacing w:beforeLines="80" w:before="192"/>
      </w:pPr>
      <w:r w:rsidRPr="003032F6">
        <w:t xml:space="preserve">Nelson, D. B., </w:t>
      </w:r>
      <w:r w:rsidR="003032F6" w:rsidRPr="003032F6">
        <w:rPr>
          <w:b/>
        </w:rPr>
        <w:t>Hanlon, A.</w:t>
      </w:r>
      <w:r w:rsidRPr="003032F6">
        <w:t xml:space="preserve">, Hassan, S., Britto, J., </w:t>
      </w:r>
      <w:proofErr w:type="spellStart"/>
      <w:r w:rsidRPr="003032F6">
        <w:t>Geifman</w:t>
      </w:r>
      <w:proofErr w:type="spellEnd"/>
      <w:r w:rsidRPr="003032F6">
        <w:t>-Holtzman, O., Haggerty, C., Fredricks, D.</w:t>
      </w:r>
      <w:r w:rsidR="00E14BE0" w:rsidRPr="003032F6">
        <w:t xml:space="preserve"> </w:t>
      </w:r>
      <w:r w:rsidRPr="003032F6">
        <w:t>N. (2008). Preterm labor and bacterial vaginosis-associated bacteria among urban women. Journal of Perinatal Medicine, 37(2), 130–134.</w:t>
      </w:r>
      <w:r w:rsidRPr="003032F6">
        <w:rPr>
          <w:color w:val="0000FF"/>
        </w:rPr>
        <w:t xml:space="preserve"> </w:t>
      </w:r>
      <w:r w:rsidRPr="003032F6">
        <w:rPr>
          <w:color w:val="0000FF"/>
          <w:u w:val="single" w:color="0000FF"/>
        </w:rPr>
        <w:t>https://doi.org/10.1515/jpm.2009.026</w:t>
      </w:r>
    </w:p>
    <w:p w14:paraId="28FF3C33" w14:textId="127232D6" w:rsidR="00732CE6" w:rsidRPr="003032F6" w:rsidRDefault="00F82BB4" w:rsidP="005415A6">
      <w:pPr>
        <w:pStyle w:val="BodyText"/>
        <w:keepLines/>
        <w:spacing w:beforeLines="80" w:before="192"/>
        <w:ind w:right="1047"/>
      </w:pPr>
      <w:proofErr w:type="spellStart"/>
      <w:r w:rsidRPr="003032F6">
        <w:t>Belenko</w:t>
      </w:r>
      <w:proofErr w:type="spellEnd"/>
      <w:r w:rsidRPr="003032F6">
        <w:t xml:space="preserve">, S., Dembo, R., Weiland, D., Rollie, M., Salvatore, C., </w:t>
      </w:r>
      <w:r w:rsidR="003032F6" w:rsidRPr="003032F6">
        <w:rPr>
          <w:b/>
        </w:rPr>
        <w:t>Hanlon, A.</w:t>
      </w:r>
      <w:r w:rsidRPr="003032F6">
        <w:t xml:space="preserve">, Childs, K. (2008). Recently Arrested Adolescents are at High Risk for Sexually Transmitted Diseases. Sexually Transmitted Diseases, 35(8), 758–763. </w:t>
      </w:r>
      <w:r w:rsidRPr="003032F6">
        <w:rPr>
          <w:color w:val="0000FF"/>
          <w:u w:val="single" w:color="0000FF"/>
        </w:rPr>
        <w:t>https://doi.org/10.1097/olq.0b013e31816d1f94</w:t>
      </w:r>
    </w:p>
    <w:p w14:paraId="28FF3C35" w14:textId="3A9CACD3" w:rsidR="00732CE6" w:rsidRPr="003032F6" w:rsidRDefault="00F82BB4" w:rsidP="005415A6">
      <w:pPr>
        <w:pStyle w:val="BodyText"/>
        <w:keepLines/>
        <w:spacing w:beforeLines="80" w:before="192"/>
      </w:pPr>
      <w:proofErr w:type="spellStart"/>
      <w:r w:rsidRPr="003032F6">
        <w:t>Trabulsi</w:t>
      </w:r>
      <w:proofErr w:type="spellEnd"/>
      <w:r w:rsidRPr="003032F6">
        <w:t xml:space="preserve">, E. J., </w:t>
      </w:r>
      <w:proofErr w:type="spellStart"/>
      <w:r w:rsidRPr="003032F6">
        <w:t>Valicenti</w:t>
      </w:r>
      <w:proofErr w:type="spellEnd"/>
      <w:r w:rsidRPr="003032F6">
        <w:t xml:space="preserve">, R. K., </w:t>
      </w:r>
      <w:r w:rsidR="003032F6" w:rsidRPr="003032F6">
        <w:rPr>
          <w:b/>
        </w:rPr>
        <w:t>Hanlon, A. L.</w:t>
      </w:r>
      <w:r w:rsidRPr="003032F6">
        <w:t xml:space="preserve">, </w:t>
      </w:r>
      <w:proofErr w:type="spellStart"/>
      <w:r w:rsidRPr="003032F6">
        <w:t>Pisansky</w:t>
      </w:r>
      <w:proofErr w:type="spellEnd"/>
      <w:r w:rsidRPr="003032F6">
        <w:t>, T. M., Sandler, H. M., Kuban, D. A., Catton,</w:t>
      </w:r>
      <w:r w:rsidR="000F46F6" w:rsidRPr="003032F6">
        <w:t xml:space="preserve"> </w:t>
      </w:r>
      <w:r w:rsidRPr="003032F6">
        <w:t xml:space="preserve">C. N., Michalski, J. M., </w:t>
      </w:r>
      <w:proofErr w:type="spellStart"/>
      <w:r w:rsidRPr="003032F6">
        <w:t>Zelefsky</w:t>
      </w:r>
      <w:proofErr w:type="spellEnd"/>
      <w:r w:rsidRPr="003032F6">
        <w:t xml:space="preserve">, M. J., </w:t>
      </w:r>
      <w:proofErr w:type="spellStart"/>
      <w:r w:rsidRPr="003032F6">
        <w:t>Kupelian</w:t>
      </w:r>
      <w:proofErr w:type="spellEnd"/>
      <w:r w:rsidRPr="003032F6">
        <w:t xml:space="preserve">, P. A., Lin, D. W., </w:t>
      </w:r>
      <w:proofErr w:type="spellStart"/>
      <w:r w:rsidRPr="003032F6">
        <w:t>Anscher</w:t>
      </w:r>
      <w:proofErr w:type="spellEnd"/>
      <w:r w:rsidRPr="003032F6">
        <w:t xml:space="preserve">, M. S., Slawin, K. M., </w:t>
      </w:r>
      <w:proofErr w:type="spellStart"/>
      <w:r w:rsidRPr="003032F6">
        <w:t>Roehrborn</w:t>
      </w:r>
      <w:proofErr w:type="spellEnd"/>
      <w:r w:rsidRPr="003032F6">
        <w:t xml:space="preserve">, C. G., Forman, J. D., </w:t>
      </w:r>
      <w:proofErr w:type="spellStart"/>
      <w:r w:rsidRPr="003032F6">
        <w:t>Liauw</w:t>
      </w:r>
      <w:proofErr w:type="spellEnd"/>
      <w:r w:rsidRPr="003032F6">
        <w:t>, S. L., Kestin, L. L., DeWeese, T. L., Scardino, P. T., Stephenson, A. J., Pollack, A. (2008). A Multi-Institutional Matched-Control Analysis of Adjuvant and Salvage Postoperative Radiation Therapy for pT3-4N0 Prostate Cancer. Urology, 72(6), 1298–1302.</w:t>
      </w:r>
      <w:r w:rsidRPr="003032F6">
        <w:rPr>
          <w:color w:val="0000FF"/>
          <w:u w:val="single" w:color="0000FF"/>
        </w:rPr>
        <w:t xml:space="preserve"> https://doi.org/10.1016/j.urology.2008.05.057</w:t>
      </w:r>
    </w:p>
    <w:p w14:paraId="28FF3C36" w14:textId="159DF3E6" w:rsidR="00732CE6" w:rsidRPr="003032F6" w:rsidRDefault="00F82BB4" w:rsidP="005415A6">
      <w:pPr>
        <w:pStyle w:val="BodyText"/>
        <w:keepLines/>
        <w:spacing w:beforeLines="80" w:before="192"/>
        <w:ind w:right="501"/>
      </w:pPr>
      <w:proofErr w:type="spellStart"/>
      <w:r w:rsidRPr="003032F6">
        <w:t>Uscher</w:t>
      </w:r>
      <w:proofErr w:type="spellEnd"/>
      <w:r w:rsidRPr="003032F6">
        <w:t xml:space="preserve">-Pines, L., </w:t>
      </w:r>
      <w:r w:rsidR="003032F6" w:rsidRPr="003032F6">
        <w:rPr>
          <w:b/>
        </w:rPr>
        <w:t>Hanlon, A. L.</w:t>
      </w:r>
      <w:r w:rsidRPr="003032F6">
        <w:t xml:space="preserve">, Nelson, D. B. (2008). Racial Differences in Bacterial Vaginosis among Pregnant Women: The Relationship between Demographic and Behavioral Predictors and Individual BV-Related Microorganism Levels. Maternal and Child Health Journal, 13(4), 512–519. </w:t>
      </w:r>
      <w:r w:rsidRPr="003032F6">
        <w:rPr>
          <w:color w:val="0000FF"/>
          <w:u w:val="single" w:color="0000FF"/>
        </w:rPr>
        <w:t>https://doi.org/10.1007/s10995-008-0372-y</w:t>
      </w:r>
    </w:p>
    <w:p w14:paraId="28FF3C37" w14:textId="618F8573" w:rsidR="00732CE6" w:rsidRPr="003032F6" w:rsidRDefault="00F82BB4" w:rsidP="005415A6">
      <w:pPr>
        <w:pStyle w:val="BodyText"/>
        <w:keepLines/>
        <w:spacing w:beforeLines="80" w:before="192"/>
        <w:ind w:right="1008"/>
      </w:pPr>
      <w:r w:rsidRPr="003032F6">
        <w:t xml:space="preserve">Mu, Z., </w:t>
      </w:r>
      <w:proofErr w:type="spellStart"/>
      <w:r w:rsidRPr="003032F6">
        <w:t>Hachem</w:t>
      </w:r>
      <w:proofErr w:type="spellEnd"/>
      <w:r w:rsidRPr="003032F6">
        <w:t xml:space="preserve">, P., Hensley, H., Stoyanova, R., Kwon, H. W., </w:t>
      </w:r>
      <w:r w:rsidR="003032F6" w:rsidRPr="003032F6">
        <w:rPr>
          <w:b/>
        </w:rPr>
        <w:t>Hanlon, A. L.</w:t>
      </w:r>
      <w:r w:rsidRPr="003032F6">
        <w:t xml:space="preserve">, Agrawal, S., Pollack, A. (2008). Antisense MDM2 enhances the response of androgen insensitive human prostate cancer cells to androgen deprivation in vitro and in vivo. The Prostate, 68(6), 599–609. </w:t>
      </w:r>
      <w:r w:rsidRPr="003032F6">
        <w:rPr>
          <w:color w:val="0000FF"/>
          <w:u w:val="single" w:color="0000FF"/>
        </w:rPr>
        <w:t>https://doi.org/10.1002/pros.20731</w:t>
      </w:r>
    </w:p>
    <w:p w14:paraId="28FF3C38" w14:textId="3AD3563D" w:rsidR="00732CE6" w:rsidRPr="003032F6" w:rsidRDefault="00F82BB4" w:rsidP="005415A6">
      <w:pPr>
        <w:pStyle w:val="BodyText"/>
        <w:keepLines/>
        <w:spacing w:beforeLines="80" w:before="192"/>
        <w:ind w:right="925"/>
      </w:pPr>
      <w:r w:rsidRPr="003032F6">
        <w:t xml:space="preserve">Hellström, M., McClain, P. K., </w:t>
      </w:r>
      <w:proofErr w:type="spellStart"/>
      <w:r w:rsidRPr="003032F6">
        <w:t>Schallhorn</w:t>
      </w:r>
      <w:proofErr w:type="spellEnd"/>
      <w:r w:rsidRPr="003032F6">
        <w:t xml:space="preserve">, R. G., Bellis, L., </w:t>
      </w:r>
      <w:r w:rsidR="003032F6" w:rsidRPr="003032F6">
        <w:rPr>
          <w:b/>
        </w:rPr>
        <w:t>Hanlon, A. L.</w:t>
      </w:r>
      <w:r w:rsidRPr="003032F6">
        <w:t xml:space="preserve">, Ramberg, P. (2008). Local minocycline as an adjunct to surgical therapy in moderate to severe, chronic periodontitis. Journal Of Clinical Periodontology, 35(6), 525–531. </w:t>
      </w:r>
      <w:r w:rsidRPr="003032F6">
        <w:rPr>
          <w:color w:val="0000FF"/>
          <w:u w:val="single" w:color="0000FF"/>
        </w:rPr>
        <w:t>https://doi.org/10.1111/j.1600-</w:t>
      </w:r>
      <w:r w:rsidRPr="003032F6">
        <w:rPr>
          <w:color w:val="0000FF"/>
        </w:rPr>
        <w:t xml:space="preserve"> </w:t>
      </w:r>
      <w:r w:rsidRPr="003032F6">
        <w:rPr>
          <w:color w:val="0000FF"/>
          <w:u w:val="single" w:color="0000FF"/>
        </w:rPr>
        <w:t>051x.2008.01219.x</w:t>
      </w:r>
    </w:p>
    <w:p w14:paraId="28FF3C39" w14:textId="12F482AA" w:rsidR="00732CE6" w:rsidRPr="003032F6" w:rsidRDefault="00F82BB4" w:rsidP="005415A6">
      <w:pPr>
        <w:pStyle w:val="BodyText"/>
        <w:keepLines/>
        <w:spacing w:beforeLines="80" w:before="192"/>
        <w:ind w:right="343"/>
      </w:pPr>
      <w:proofErr w:type="spellStart"/>
      <w:r w:rsidRPr="003032F6">
        <w:t>Friedenberg</w:t>
      </w:r>
      <w:proofErr w:type="spellEnd"/>
      <w:r w:rsidRPr="003032F6">
        <w:t xml:space="preserve">, F. K., </w:t>
      </w:r>
      <w:proofErr w:type="spellStart"/>
      <w:r w:rsidRPr="003032F6">
        <w:t>Palit</w:t>
      </w:r>
      <w:proofErr w:type="spellEnd"/>
      <w:r w:rsidRPr="003032F6">
        <w:t xml:space="preserve">, A., Parkman, H. P., </w:t>
      </w:r>
      <w:r w:rsidR="003032F6" w:rsidRPr="003032F6">
        <w:rPr>
          <w:b/>
        </w:rPr>
        <w:t>Hanlon, A.</w:t>
      </w:r>
      <w:r w:rsidRPr="003032F6">
        <w:t xml:space="preserve">, Nelson, D. B. (2008). Botulinum toxin A for the treatment of delayed gastric emptying. American Journal of Gastroenterology, 103(2), 416– 423. </w:t>
      </w:r>
      <w:r w:rsidRPr="003032F6">
        <w:rPr>
          <w:color w:val="0000FF"/>
          <w:u w:val="single" w:color="0000FF"/>
        </w:rPr>
        <w:t>https://doi.org/10.1111/j.1572-0241.2007.01676.x</w:t>
      </w:r>
    </w:p>
    <w:p w14:paraId="28FF3C3A" w14:textId="04ECCD9D" w:rsidR="00732CE6" w:rsidRPr="003032F6" w:rsidRDefault="00F82BB4" w:rsidP="005415A6">
      <w:pPr>
        <w:keepLines/>
        <w:spacing w:beforeLines="80" w:before="192"/>
        <w:ind w:left="202" w:right="1341"/>
        <w:rPr>
          <w:rFonts w:ascii="Arial" w:hAnsi="Arial" w:cs="Arial"/>
          <w:sz w:val="22"/>
          <w:szCs w:val="22"/>
        </w:rPr>
      </w:pPr>
      <w:r w:rsidRPr="003032F6">
        <w:rPr>
          <w:rFonts w:ascii="Arial" w:hAnsi="Arial" w:cs="Arial"/>
          <w:sz w:val="22"/>
          <w:szCs w:val="22"/>
        </w:rPr>
        <w:t xml:space="preserve">Pollack, A., </w:t>
      </w:r>
      <w:proofErr w:type="spellStart"/>
      <w:r w:rsidRPr="003032F6">
        <w:rPr>
          <w:rFonts w:ascii="Arial" w:hAnsi="Arial" w:cs="Arial"/>
          <w:sz w:val="22"/>
          <w:szCs w:val="22"/>
        </w:rPr>
        <w:t>Eade</w:t>
      </w:r>
      <w:proofErr w:type="spellEnd"/>
      <w:r w:rsidRPr="003032F6">
        <w:rPr>
          <w:rFonts w:ascii="Arial" w:hAnsi="Arial" w:cs="Arial"/>
          <w:sz w:val="22"/>
          <w:szCs w:val="22"/>
        </w:rPr>
        <w:t xml:space="preserve">, T. N.,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Hanks, G. E. (2008). In Reply to Drs. Cheung and Schulz and Kagan. International Journal of Radiation Oncology • Biology • Physics, 70(2), 645–646. </w:t>
      </w:r>
      <w:r w:rsidRPr="003032F6">
        <w:rPr>
          <w:rFonts w:ascii="Arial" w:hAnsi="Arial" w:cs="Arial"/>
          <w:color w:val="0000FF"/>
          <w:sz w:val="22"/>
          <w:szCs w:val="22"/>
          <w:u w:val="single" w:color="0000FF"/>
        </w:rPr>
        <w:t>https://doi.org/10.1016/j.ijrobp.2007.08.002</w:t>
      </w:r>
    </w:p>
    <w:p w14:paraId="5B4C5441" w14:textId="7B84C1C2" w:rsidR="00843AE0" w:rsidRPr="003032F6" w:rsidRDefault="00F82BB4" w:rsidP="005415A6">
      <w:pPr>
        <w:pStyle w:val="BodyText"/>
        <w:keepLines/>
        <w:spacing w:beforeLines="80" w:before="192"/>
        <w:ind w:right="641"/>
        <w:rPr>
          <w:color w:val="0000FF"/>
          <w:u w:val="single" w:color="0000FF"/>
        </w:rPr>
      </w:pPr>
      <w:r w:rsidRPr="003032F6">
        <w:t xml:space="preserve">Hausman, A. J., </w:t>
      </w:r>
      <w:r w:rsidR="003032F6" w:rsidRPr="003032F6">
        <w:rPr>
          <w:b/>
        </w:rPr>
        <w:t>Hanlon, A.</w:t>
      </w:r>
      <w:r w:rsidRPr="003032F6">
        <w:t xml:space="preserve">, Seals, B. (2007). Social capital as a mediating factor in emergency preparedness and concerns about terrorism. Journal of Community Psychology, 35(8), 1073–1083. </w:t>
      </w:r>
      <w:hyperlink r:id="rId89" w:history="1">
        <w:r w:rsidR="00843AE0" w:rsidRPr="003032F6">
          <w:rPr>
            <w:rStyle w:val="Hyperlink"/>
          </w:rPr>
          <w:t>https://doi.org/10.1002/jcop.20203</w:t>
        </w:r>
      </w:hyperlink>
    </w:p>
    <w:p w14:paraId="28FF3C3D" w14:textId="3615E979" w:rsidR="00732CE6" w:rsidRPr="003032F6" w:rsidRDefault="00F82BB4" w:rsidP="005415A6">
      <w:pPr>
        <w:pStyle w:val="BodyText"/>
        <w:keepLines/>
        <w:spacing w:beforeLines="80" w:before="192"/>
        <w:ind w:right="1070"/>
      </w:pPr>
      <w:r w:rsidRPr="003032F6">
        <w:lastRenderedPageBreak/>
        <w:t xml:space="preserve">Williams, S. G., </w:t>
      </w:r>
      <w:proofErr w:type="spellStart"/>
      <w:r w:rsidRPr="003032F6">
        <w:t>Buyyounouski</w:t>
      </w:r>
      <w:proofErr w:type="spellEnd"/>
      <w:r w:rsidRPr="003032F6">
        <w:t xml:space="preserve">, M. K., Pickles, T., Kestin, L., Martinez, A., </w:t>
      </w:r>
      <w:r w:rsidR="003032F6" w:rsidRPr="003032F6">
        <w:rPr>
          <w:b/>
        </w:rPr>
        <w:t>Hanlon, A. L.</w:t>
      </w:r>
      <w:r w:rsidRPr="003032F6">
        <w:t xml:space="preserve">, Duchesne, G. M. (2007). Percentage of Biopsy Cores Positive for Malignancy and Biochemical Failure Following Prostate Cancer Radiotherapy in 3,264 Men: Statistical Significance Without Predictive Performance. International Journal of Radiation Oncology • Biology • Physics, 70(4), 1169–1175. </w:t>
      </w:r>
      <w:r w:rsidRPr="003032F6">
        <w:rPr>
          <w:color w:val="0000FF"/>
          <w:u w:val="single" w:color="0000FF"/>
        </w:rPr>
        <w:t>https://doi.org/10.1016/j.ijrobp.2007.08.021</w:t>
      </w:r>
    </w:p>
    <w:p w14:paraId="28FF3C3E" w14:textId="0AB39A9A" w:rsidR="00732CE6" w:rsidRPr="003032F6" w:rsidRDefault="00F82BB4" w:rsidP="005415A6">
      <w:pPr>
        <w:keepLines/>
        <w:spacing w:beforeLines="80" w:before="192"/>
        <w:ind w:left="202" w:right="912"/>
        <w:rPr>
          <w:rFonts w:ascii="Arial" w:hAnsi="Arial" w:cs="Arial"/>
          <w:sz w:val="22"/>
          <w:szCs w:val="22"/>
        </w:rPr>
      </w:pP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w:t>
      </w:r>
      <w:r w:rsidR="003032F6" w:rsidRPr="003032F6">
        <w:rPr>
          <w:rFonts w:ascii="Arial" w:hAnsi="Arial" w:cs="Arial"/>
          <w:b/>
          <w:sz w:val="22"/>
          <w:szCs w:val="22"/>
        </w:rPr>
        <w:t>Hanlon, A. L.</w:t>
      </w:r>
      <w:r w:rsidRPr="003032F6">
        <w:rPr>
          <w:rFonts w:ascii="Arial" w:hAnsi="Arial" w:cs="Arial"/>
          <w:sz w:val="22"/>
          <w:szCs w:val="22"/>
        </w:rPr>
        <w:t xml:space="preserve">, Horwitz, E. M., Pollack, A. (2007). Interval to Biochemical Failure Highly Prognostic for Distant Metastasis and Prostate Cancer-Specific Mortality After Radiotherapy. International Journal of Radiation Oncology • Biology • Physics, 70(1), 59–66. </w:t>
      </w:r>
      <w:r w:rsidRPr="003032F6">
        <w:rPr>
          <w:rFonts w:ascii="Arial" w:hAnsi="Arial" w:cs="Arial"/>
          <w:color w:val="0000FF"/>
          <w:sz w:val="22"/>
          <w:szCs w:val="22"/>
          <w:u w:val="single" w:color="0000FF"/>
        </w:rPr>
        <w:t>https://doi.org/10.1016/j.ijrobp.2007.05.047</w:t>
      </w:r>
    </w:p>
    <w:p w14:paraId="28FF3C3F" w14:textId="2E7014FA" w:rsidR="00732CE6" w:rsidRPr="003032F6" w:rsidRDefault="00F82BB4" w:rsidP="005415A6">
      <w:pPr>
        <w:pStyle w:val="BodyText"/>
        <w:keepLines/>
        <w:spacing w:beforeLines="80" w:before="192"/>
        <w:ind w:right="347"/>
      </w:pPr>
      <w:proofErr w:type="spellStart"/>
      <w:r w:rsidRPr="003032F6">
        <w:t>Raben</w:t>
      </w:r>
      <w:proofErr w:type="spellEnd"/>
      <w:r w:rsidRPr="003032F6">
        <w:t xml:space="preserve">, A., Sammons, S., Sim, S., Chen, H., </w:t>
      </w:r>
      <w:r w:rsidR="003032F6" w:rsidRPr="003032F6">
        <w:rPr>
          <w:b/>
        </w:rPr>
        <w:t>Hanlon, A.</w:t>
      </w:r>
      <w:r w:rsidRPr="003032F6">
        <w:t xml:space="preserve">, Sarkar, A., </w:t>
      </w:r>
      <w:proofErr w:type="spellStart"/>
      <w:r w:rsidRPr="003032F6">
        <w:t>Donavanik</w:t>
      </w:r>
      <w:proofErr w:type="spellEnd"/>
      <w:r w:rsidRPr="003032F6">
        <w:t xml:space="preserve">, V., </w:t>
      </w:r>
      <w:proofErr w:type="spellStart"/>
      <w:r w:rsidRPr="003032F6">
        <w:t>Grebler</w:t>
      </w:r>
      <w:proofErr w:type="spellEnd"/>
      <w:r w:rsidRPr="003032F6">
        <w:t xml:space="preserve">, A., </w:t>
      </w:r>
      <w:proofErr w:type="spellStart"/>
      <w:r w:rsidRPr="003032F6">
        <w:t>Geltzeiler</w:t>
      </w:r>
      <w:proofErr w:type="spellEnd"/>
      <w:r w:rsidRPr="003032F6">
        <w:t xml:space="preserve">, J., Benge, B., Glick, A., Jacob, D., </w:t>
      </w:r>
      <w:proofErr w:type="spellStart"/>
      <w:r w:rsidRPr="003032F6">
        <w:t>Koprowski</w:t>
      </w:r>
      <w:proofErr w:type="spellEnd"/>
      <w:r w:rsidRPr="003032F6">
        <w:t xml:space="preserve">, P. (2007). </w:t>
      </w:r>
      <w:proofErr w:type="gramStart"/>
      <w:r w:rsidRPr="003032F6">
        <w:t>Initial comparison of inverse optimization,</w:t>
      </w:r>
      <w:proofErr w:type="gramEnd"/>
      <w:r w:rsidRPr="003032F6">
        <w:t xml:space="preserve"> modified peripheral technique, and geometric optimization as real-time intraoperative computer planning options for permanent seed implantation of the prostate. Brachytherapy, 6(4), 238– 245. </w:t>
      </w:r>
      <w:r w:rsidRPr="003032F6">
        <w:rPr>
          <w:color w:val="0000FF"/>
          <w:u w:val="single" w:color="0000FF"/>
        </w:rPr>
        <w:t>https://doi.org/10.1016/j.brachy.2007.08.001</w:t>
      </w:r>
    </w:p>
    <w:p w14:paraId="28FF3C40" w14:textId="1215BB68" w:rsidR="00732CE6" w:rsidRPr="003032F6" w:rsidRDefault="00F82BB4" w:rsidP="005415A6">
      <w:pPr>
        <w:pStyle w:val="BodyText"/>
        <w:keepLines/>
        <w:spacing w:beforeLines="80" w:before="192"/>
        <w:ind w:right="592"/>
      </w:pPr>
      <w:proofErr w:type="spellStart"/>
      <w:r w:rsidRPr="003032F6">
        <w:t>Konski</w:t>
      </w:r>
      <w:proofErr w:type="spellEnd"/>
      <w:r w:rsidRPr="003032F6">
        <w:t xml:space="preserve">, A., Speier, W., </w:t>
      </w:r>
      <w:r w:rsidR="003032F6" w:rsidRPr="003032F6">
        <w:rPr>
          <w:b/>
        </w:rPr>
        <w:t>Hanlon, A.</w:t>
      </w:r>
      <w:r w:rsidRPr="003032F6">
        <w:t xml:space="preserve">, Beck, J. R., Pollack, A. (2007). Is Proton Beam Therapy Cost Effective in the Treatment of Adenocarcinoma of the Prostate? Journal of Clinical Oncology, 25(24), 3603–3608. </w:t>
      </w:r>
      <w:r w:rsidRPr="003032F6">
        <w:rPr>
          <w:color w:val="0000FF"/>
          <w:u w:val="single" w:color="0000FF"/>
        </w:rPr>
        <w:t>https://doi.org/10.1200/jco.2006.09.0811</w:t>
      </w:r>
    </w:p>
    <w:p w14:paraId="28FF3C41" w14:textId="6A5EFD10" w:rsidR="00732CE6" w:rsidRPr="003032F6" w:rsidRDefault="00F82BB4" w:rsidP="005415A6">
      <w:pPr>
        <w:pStyle w:val="BodyText"/>
        <w:keepLines/>
        <w:spacing w:beforeLines="80" w:before="192"/>
        <w:ind w:right="1051"/>
      </w:pPr>
      <w:r w:rsidRPr="003032F6">
        <w:t xml:space="preserve">Morgan, P. B., </w:t>
      </w:r>
      <w:r w:rsidR="003032F6" w:rsidRPr="003032F6">
        <w:rPr>
          <w:b/>
        </w:rPr>
        <w:t>Hanlon, A. L.</w:t>
      </w:r>
      <w:r w:rsidRPr="003032F6">
        <w:t xml:space="preserve">, Horwitz, E. M., </w:t>
      </w:r>
      <w:proofErr w:type="spellStart"/>
      <w:r w:rsidRPr="003032F6">
        <w:t>Buyyounouski</w:t>
      </w:r>
      <w:proofErr w:type="spellEnd"/>
      <w:r w:rsidRPr="003032F6">
        <w:t xml:space="preserve">, M. K., </w:t>
      </w:r>
      <w:proofErr w:type="spellStart"/>
      <w:r w:rsidRPr="003032F6">
        <w:t>Uzzo</w:t>
      </w:r>
      <w:proofErr w:type="spellEnd"/>
      <w:r w:rsidRPr="003032F6">
        <w:t xml:space="preserve">, R. G., Pollack, A. (2007). Timing of biochemical failure and distant metastatic disease for low-, intermediate-, and high-risk prostate cancer after radiotherapy. Cancer, 110(1), 68–80. </w:t>
      </w:r>
      <w:r w:rsidRPr="003032F6">
        <w:rPr>
          <w:color w:val="0000FF"/>
          <w:u w:val="single" w:color="0000FF"/>
        </w:rPr>
        <w:t>https://doi.org/10.1002/cncr.22755</w:t>
      </w:r>
    </w:p>
    <w:p w14:paraId="28FF3C42" w14:textId="212FBDBD" w:rsidR="00732CE6" w:rsidRPr="003032F6" w:rsidRDefault="00F82BB4" w:rsidP="005415A6">
      <w:pPr>
        <w:pStyle w:val="BodyText"/>
        <w:keepLines/>
        <w:spacing w:beforeLines="80" w:before="192"/>
        <w:ind w:right="1046"/>
      </w:pPr>
      <w:r w:rsidRPr="003032F6">
        <w:t xml:space="preserve">Bass, S. B., </w:t>
      </w:r>
      <w:proofErr w:type="spellStart"/>
      <w:r w:rsidRPr="003032F6">
        <w:t>Ruzek</w:t>
      </w:r>
      <w:proofErr w:type="spellEnd"/>
      <w:r w:rsidRPr="003032F6">
        <w:t xml:space="preserve">, S. B., Gordon, T. F., </w:t>
      </w:r>
      <w:r w:rsidR="003032F6" w:rsidRPr="003032F6">
        <w:rPr>
          <w:b/>
        </w:rPr>
        <w:t>Hanlon, A. L.</w:t>
      </w:r>
      <w:r w:rsidRPr="003032F6">
        <w:t xml:space="preserve"> (2007). Preparedness for a smallpox outbreak: Comparing metrics for assessing levels of vaccination among health-care workers by state. Epidemiol Infect, 135(4), 622–633. </w:t>
      </w:r>
      <w:r w:rsidRPr="003032F6">
        <w:rPr>
          <w:color w:val="0000FF"/>
          <w:u w:val="single" w:color="0000FF"/>
        </w:rPr>
        <w:t>https://doi.org/10.1017/S0950268806007229</w:t>
      </w:r>
    </w:p>
    <w:p w14:paraId="28FF3C43" w14:textId="63B5D749" w:rsidR="00732CE6" w:rsidRPr="003032F6" w:rsidRDefault="00F82BB4" w:rsidP="005415A6">
      <w:pPr>
        <w:pStyle w:val="BodyText"/>
        <w:keepLines/>
        <w:spacing w:beforeLines="80" w:before="192"/>
        <w:ind w:right="595"/>
      </w:pPr>
      <w:r w:rsidRPr="003032F6">
        <w:t xml:space="preserve">Feng, M., </w:t>
      </w:r>
      <w:r w:rsidR="003032F6" w:rsidRPr="003032F6">
        <w:rPr>
          <w:b/>
        </w:rPr>
        <w:t>Hanlon, A. L.</w:t>
      </w:r>
      <w:r w:rsidRPr="003032F6">
        <w:t xml:space="preserve">, </w:t>
      </w:r>
      <w:proofErr w:type="spellStart"/>
      <w:r w:rsidRPr="003032F6">
        <w:t>Pisansky</w:t>
      </w:r>
      <w:proofErr w:type="spellEnd"/>
      <w:r w:rsidRPr="003032F6">
        <w:t xml:space="preserve">, T. M., Kuban, D., Catton, C. N., Michalski, J. M., </w:t>
      </w:r>
      <w:proofErr w:type="spellStart"/>
      <w:r w:rsidRPr="003032F6">
        <w:t>Zelefsky</w:t>
      </w:r>
      <w:proofErr w:type="spellEnd"/>
      <w:r w:rsidRPr="003032F6">
        <w:t xml:space="preserve">, M. J., </w:t>
      </w:r>
      <w:proofErr w:type="spellStart"/>
      <w:r w:rsidRPr="003032F6">
        <w:t>Kupelian</w:t>
      </w:r>
      <w:proofErr w:type="spellEnd"/>
      <w:r w:rsidRPr="003032F6">
        <w:t xml:space="preserve">, P. A., Pollack, A., Kestin, L. L., </w:t>
      </w:r>
      <w:proofErr w:type="spellStart"/>
      <w:r w:rsidRPr="003032F6">
        <w:t>Valicenti</w:t>
      </w:r>
      <w:proofErr w:type="spellEnd"/>
      <w:r w:rsidRPr="003032F6">
        <w:t xml:space="preserve">, R. K., DeWeese, T. L., Sandler, H. M. (2007). Predictive Factors for Late Genitourinary and Gastrointestinal Toxicity in Patients </w:t>
      </w:r>
      <w:proofErr w:type="gramStart"/>
      <w:r w:rsidRPr="003032F6">
        <w:t>With</w:t>
      </w:r>
      <w:proofErr w:type="gramEnd"/>
      <w:r w:rsidRPr="003032F6">
        <w:t xml:space="preserve"> Prostate Cancer Treated With Adjuvant or Salvage Radiotherapy. International Journal of Radiation Oncology • Biology • Physics, 68(5), 1417–1423. </w:t>
      </w:r>
      <w:r w:rsidRPr="003032F6">
        <w:rPr>
          <w:color w:val="0000FF"/>
          <w:u w:val="single" w:color="0000FF"/>
        </w:rPr>
        <w:t>https://doi.org/10.1016/j.ijrobp.2007.01.049</w:t>
      </w:r>
    </w:p>
    <w:p w14:paraId="28FF3C45" w14:textId="6F49D46D" w:rsidR="00732CE6" w:rsidRPr="003032F6" w:rsidRDefault="00F82BB4" w:rsidP="00FB6450">
      <w:pPr>
        <w:pStyle w:val="BodyText"/>
        <w:keepLines/>
        <w:spacing w:beforeLines="80" w:before="192"/>
        <w:ind w:right="631"/>
      </w:pPr>
      <w:proofErr w:type="spellStart"/>
      <w:r w:rsidRPr="003032F6">
        <w:t>Feigenberg</w:t>
      </w:r>
      <w:proofErr w:type="spellEnd"/>
      <w:r w:rsidRPr="003032F6">
        <w:t xml:space="preserve">, S. J., </w:t>
      </w:r>
      <w:r w:rsidR="003032F6" w:rsidRPr="003032F6">
        <w:rPr>
          <w:b/>
        </w:rPr>
        <w:t>Hanlon, A. L.</w:t>
      </w:r>
      <w:r w:rsidRPr="003032F6">
        <w:t xml:space="preserve">, Langer, C., Goldberg, M., Nicolaou, N., </w:t>
      </w:r>
      <w:proofErr w:type="spellStart"/>
      <w:r w:rsidRPr="003032F6">
        <w:t>Millenson</w:t>
      </w:r>
      <w:proofErr w:type="spellEnd"/>
      <w:r w:rsidRPr="003032F6">
        <w:t xml:space="preserve">, M., </w:t>
      </w:r>
      <w:proofErr w:type="spellStart"/>
      <w:r w:rsidRPr="003032F6">
        <w:t>Coia</w:t>
      </w:r>
      <w:proofErr w:type="spellEnd"/>
      <w:r w:rsidRPr="003032F6">
        <w:t xml:space="preserve">, L. R., </w:t>
      </w:r>
      <w:proofErr w:type="spellStart"/>
      <w:r w:rsidRPr="003032F6">
        <w:t>Lanciano</w:t>
      </w:r>
      <w:proofErr w:type="spellEnd"/>
      <w:r w:rsidRPr="003032F6">
        <w:t xml:space="preserve">, R., </w:t>
      </w:r>
      <w:proofErr w:type="spellStart"/>
      <w:r w:rsidRPr="003032F6">
        <w:t>Movsas</w:t>
      </w:r>
      <w:proofErr w:type="spellEnd"/>
      <w:r w:rsidRPr="003032F6">
        <w:t>, B. (2007). A Phase II Study of Concurrent Carboplatin and Paclitaxel and Thoracic Radiotherapy for Completely Resected Stage II and IIIA Non-small Cell Lung Cancer.</w:t>
      </w:r>
      <w:r w:rsidR="00FB6450" w:rsidRPr="003032F6">
        <w:t xml:space="preserve"> </w:t>
      </w:r>
      <w:r w:rsidRPr="003032F6">
        <w:t xml:space="preserve">Journal of Thoracic Oncology, 2(4), 287–292. </w:t>
      </w:r>
      <w:r w:rsidRPr="003032F6">
        <w:rPr>
          <w:color w:val="0000FF"/>
          <w:u w:val="single" w:color="0000FF"/>
        </w:rPr>
        <w:t>https://doi.org/10.1097/01.jto.0000263710.54073.b3</w:t>
      </w:r>
    </w:p>
    <w:p w14:paraId="28FF3C46" w14:textId="5A12EB81" w:rsidR="00732CE6" w:rsidRPr="003032F6" w:rsidRDefault="00F82BB4" w:rsidP="005415A6">
      <w:pPr>
        <w:keepLines/>
        <w:spacing w:beforeLines="80" w:before="192"/>
        <w:ind w:left="202" w:right="494"/>
        <w:rPr>
          <w:rFonts w:ascii="Arial" w:hAnsi="Arial" w:cs="Arial"/>
          <w:sz w:val="22"/>
          <w:szCs w:val="22"/>
        </w:rPr>
      </w:pPr>
      <w:proofErr w:type="spellStart"/>
      <w:r w:rsidRPr="003032F6">
        <w:rPr>
          <w:rFonts w:ascii="Arial" w:hAnsi="Arial" w:cs="Arial"/>
          <w:sz w:val="22"/>
          <w:szCs w:val="22"/>
        </w:rPr>
        <w:t>Eade</w:t>
      </w:r>
      <w:proofErr w:type="spellEnd"/>
      <w:r w:rsidRPr="003032F6">
        <w:rPr>
          <w:rFonts w:ascii="Arial" w:hAnsi="Arial" w:cs="Arial"/>
          <w:sz w:val="22"/>
          <w:szCs w:val="22"/>
        </w:rPr>
        <w:t xml:space="preserve">, T. N.,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Hanks, G. E., Pollack, A. (2007). What Dose of External-Beam Radiation is High Enough for Prostate Cancer? International Journal of Radiation Oncology • Biology • Physics, 68(3), 682–689. </w:t>
      </w:r>
      <w:r w:rsidRPr="003032F6">
        <w:rPr>
          <w:rFonts w:ascii="Arial" w:hAnsi="Arial" w:cs="Arial"/>
          <w:color w:val="0000FF"/>
          <w:sz w:val="22"/>
          <w:szCs w:val="22"/>
          <w:u w:val="single" w:color="0000FF"/>
        </w:rPr>
        <w:t>https://doi.org/10.1016/j.ijrobp.2007.01.008</w:t>
      </w:r>
    </w:p>
    <w:p w14:paraId="28FF3C47" w14:textId="41148EED" w:rsidR="00732CE6" w:rsidRPr="003032F6" w:rsidRDefault="00F82BB4" w:rsidP="005415A6">
      <w:pPr>
        <w:pStyle w:val="BodyText"/>
        <w:keepLines/>
        <w:spacing w:beforeLines="80" w:before="192"/>
        <w:ind w:right="800"/>
      </w:pPr>
      <w:proofErr w:type="spellStart"/>
      <w:r w:rsidRPr="003032F6">
        <w:t>D’Ambrosio</w:t>
      </w:r>
      <w:proofErr w:type="spellEnd"/>
      <w:r w:rsidRPr="003032F6">
        <w:t xml:space="preserve">, D. J., </w:t>
      </w:r>
      <w:r w:rsidR="003032F6" w:rsidRPr="003032F6">
        <w:rPr>
          <w:b/>
        </w:rPr>
        <w:t>Hanlon, A. L.</w:t>
      </w:r>
      <w:r w:rsidRPr="003032F6">
        <w:t xml:space="preserve">, Al-Saleem, T., </w:t>
      </w:r>
      <w:proofErr w:type="spellStart"/>
      <w:r w:rsidRPr="003032F6">
        <w:t>Feigenberg</w:t>
      </w:r>
      <w:proofErr w:type="spellEnd"/>
      <w:r w:rsidRPr="003032F6">
        <w:t xml:space="preserve">, S. J., Horwitz, E. M., </w:t>
      </w:r>
      <w:proofErr w:type="spellStart"/>
      <w:r w:rsidRPr="003032F6">
        <w:t>Uzzo</w:t>
      </w:r>
      <w:proofErr w:type="spellEnd"/>
      <w:r w:rsidRPr="003032F6">
        <w:t xml:space="preserve">, R. G., Pollack, A., </w:t>
      </w:r>
      <w:proofErr w:type="spellStart"/>
      <w:r w:rsidRPr="003032F6">
        <w:t>Buyyounouski</w:t>
      </w:r>
      <w:proofErr w:type="spellEnd"/>
      <w:r w:rsidRPr="003032F6">
        <w:t xml:space="preserve">, M. K. (2007). The proportion of prostate biopsy tissue with Gleason pattern 4 or 5 predicts for biochemical and clinical outcome after radiotherapy for prostate cancer. International Journal of Radiation Oncology • Biology • Physics, 67(4), 1082–1087. </w:t>
      </w:r>
      <w:r w:rsidRPr="003032F6">
        <w:rPr>
          <w:color w:val="0000FF"/>
          <w:u w:val="single" w:color="0000FF"/>
        </w:rPr>
        <w:t>https://doi.org/10.1016/j.ijrobp.2006.09.050</w:t>
      </w:r>
    </w:p>
    <w:p w14:paraId="2B38CFDC" w14:textId="619B4F15" w:rsidR="00732CE6" w:rsidRPr="003032F6" w:rsidRDefault="00F82BB4" w:rsidP="005415A6">
      <w:pPr>
        <w:keepLines/>
        <w:spacing w:beforeLines="80" w:before="192"/>
        <w:ind w:left="202" w:right="931"/>
        <w:rPr>
          <w:rFonts w:ascii="Arial" w:hAnsi="Arial" w:cs="Arial"/>
          <w:sz w:val="22"/>
          <w:szCs w:val="22"/>
        </w:rPr>
      </w:pPr>
      <w:r w:rsidRPr="003032F6">
        <w:rPr>
          <w:rFonts w:ascii="Arial" w:hAnsi="Arial" w:cs="Arial"/>
          <w:sz w:val="22"/>
          <w:szCs w:val="22"/>
        </w:rPr>
        <w:t xml:space="preserve">Morgan, P. B.,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Pollack, A. (2006). Radiation dose and late failures in prostate cancer. International Journal of Radiation Oncology • Biology • Physics, 67(4), 1074–1081. </w:t>
      </w:r>
      <w:r w:rsidRPr="003032F6">
        <w:rPr>
          <w:rFonts w:ascii="Arial" w:hAnsi="Arial" w:cs="Arial"/>
          <w:color w:val="0000FF"/>
          <w:sz w:val="22"/>
          <w:szCs w:val="22"/>
          <w:u w:val="single" w:color="0000FF"/>
        </w:rPr>
        <w:t>https://doi.org/10.1016/j.ijrobp.2006.10.023</w:t>
      </w:r>
    </w:p>
    <w:p w14:paraId="28FF3C4A" w14:textId="0F066082" w:rsidR="00732CE6" w:rsidRPr="003032F6" w:rsidRDefault="00F82BB4" w:rsidP="005415A6">
      <w:pPr>
        <w:pStyle w:val="BodyText"/>
        <w:keepLines/>
        <w:spacing w:beforeLines="80" w:before="192"/>
        <w:ind w:right="1020"/>
      </w:pPr>
      <w:r w:rsidRPr="003032F6">
        <w:lastRenderedPageBreak/>
        <w:t xml:space="preserve">Alcántara, P., </w:t>
      </w:r>
      <w:r w:rsidR="003032F6" w:rsidRPr="003032F6">
        <w:rPr>
          <w:b/>
        </w:rPr>
        <w:t>Hanlon, A.</w:t>
      </w:r>
      <w:r w:rsidRPr="003032F6">
        <w:t xml:space="preserve">, </w:t>
      </w:r>
      <w:proofErr w:type="spellStart"/>
      <w:r w:rsidRPr="003032F6">
        <w:t>Buyyounouski</w:t>
      </w:r>
      <w:proofErr w:type="spellEnd"/>
      <w:r w:rsidRPr="003032F6">
        <w:t xml:space="preserve">, M. K., Horwitz, E. M., Pollack, A. (2006). Prostate- specific antigen nadir within 12 months of prostate cancer radiotherapy predicts metastasis and death. Cancer, 109(1), 41–47. </w:t>
      </w:r>
      <w:r w:rsidRPr="003032F6">
        <w:rPr>
          <w:color w:val="0000FF"/>
          <w:u w:val="single" w:color="0000FF"/>
        </w:rPr>
        <w:t>https://doi.org/10.1002/cncr.22341</w:t>
      </w:r>
    </w:p>
    <w:p w14:paraId="28FF3C4B" w14:textId="5E069BA1" w:rsidR="00732CE6" w:rsidRPr="003032F6" w:rsidRDefault="00F82BB4" w:rsidP="005415A6">
      <w:pPr>
        <w:pStyle w:val="BodyText"/>
        <w:keepLines/>
        <w:spacing w:beforeLines="80" w:before="192"/>
        <w:ind w:right="595"/>
      </w:pPr>
      <w:proofErr w:type="spellStart"/>
      <w:r w:rsidRPr="003032F6">
        <w:t>Feigenberg</w:t>
      </w:r>
      <w:proofErr w:type="spellEnd"/>
      <w:r w:rsidRPr="003032F6">
        <w:t xml:space="preserve">, S. J., </w:t>
      </w:r>
      <w:r w:rsidR="003032F6" w:rsidRPr="003032F6">
        <w:rPr>
          <w:b/>
        </w:rPr>
        <w:t>Hanlon, A. L.</w:t>
      </w:r>
      <w:r w:rsidRPr="003032F6">
        <w:t xml:space="preserve">, Horwitz, E. M., </w:t>
      </w:r>
      <w:proofErr w:type="spellStart"/>
      <w:r w:rsidRPr="003032F6">
        <w:t>Uzzo</w:t>
      </w:r>
      <w:proofErr w:type="spellEnd"/>
      <w:r w:rsidRPr="003032F6">
        <w:t xml:space="preserve">, R. G., Eisenberg, D., Pollack, A. (2006). A Prostate Specific Antigen (PSA) Bounce Greater Than 1.4 ng/mL Is Clinically Significant After External Beam Radiotherapy for Prostate Cancer. American Journal of Clinical Oncology, 29(5), 458–462. </w:t>
      </w:r>
      <w:r w:rsidRPr="003032F6">
        <w:rPr>
          <w:color w:val="0000FF"/>
          <w:u w:val="single" w:color="0000FF"/>
        </w:rPr>
        <w:t>https://doi.org/10.1097/01.coc.0000225410.37469.58</w:t>
      </w:r>
    </w:p>
    <w:p w14:paraId="28FF3C4C" w14:textId="500064A2" w:rsidR="00732CE6" w:rsidRPr="003032F6" w:rsidRDefault="00F82BB4" w:rsidP="005415A6">
      <w:pPr>
        <w:pStyle w:val="BodyText"/>
        <w:keepLines/>
        <w:spacing w:beforeLines="80" w:before="192"/>
        <w:ind w:right="398"/>
      </w:pPr>
      <w:proofErr w:type="spellStart"/>
      <w:r w:rsidRPr="003032F6">
        <w:t>Movsas</w:t>
      </w:r>
      <w:proofErr w:type="spellEnd"/>
      <w:r w:rsidRPr="003032F6">
        <w:t xml:space="preserve">, B., </w:t>
      </w:r>
      <w:proofErr w:type="spellStart"/>
      <w:r w:rsidRPr="003032F6">
        <w:t>Diratzouian</w:t>
      </w:r>
      <w:proofErr w:type="spellEnd"/>
      <w:r w:rsidRPr="003032F6">
        <w:t xml:space="preserve">, H., </w:t>
      </w:r>
      <w:r w:rsidR="003032F6" w:rsidRPr="003032F6">
        <w:rPr>
          <w:b/>
        </w:rPr>
        <w:t>Hanlon, A.</w:t>
      </w:r>
      <w:r w:rsidRPr="003032F6">
        <w:t xml:space="preserve">, Cooper, H., Freedman, G., </w:t>
      </w:r>
      <w:proofErr w:type="spellStart"/>
      <w:r w:rsidRPr="003032F6">
        <w:t>Konski</w:t>
      </w:r>
      <w:proofErr w:type="spellEnd"/>
      <w:r w:rsidRPr="003032F6">
        <w:t xml:space="preserve">, A., </w:t>
      </w:r>
      <w:proofErr w:type="spellStart"/>
      <w:r w:rsidRPr="003032F6">
        <w:t>Sigurdson</w:t>
      </w:r>
      <w:proofErr w:type="spellEnd"/>
      <w:r w:rsidRPr="003032F6">
        <w:t xml:space="preserve">, E., Hoffman, J., </w:t>
      </w:r>
      <w:proofErr w:type="spellStart"/>
      <w:r w:rsidRPr="003032F6">
        <w:t>Meropol</w:t>
      </w:r>
      <w:proofErr w:type="spellEnd"/>
      <w:r w:rsidRPr="003032F6">
        <w:t xml:space="preserve">, N. J., Weiner, L. M., </w:t>
      </w:r>
      <w:proofErr w:type="spellStart"/>
      <w:r w:rsidRPr="003032F6">
        <w:t>Coia</w:t>
      </w:r>
      <w:proofErr w:type="spellEnd"/>
      <w:r w:rsidRPr="003032F6">
        <w:t xml:space="preserve">, L., </w:t>
      </w:r>
      <w:proofErr w:type="spellStart"/>
      <w:r w:rsidRPr="003032F6">
        <w:t>Lanciano</w:t>
      </w:r>
      <w:proofErr w:type="spellEnd"/>
      <w:r w:rsidRPr="003032F6">
        <w:t xml:space="preserve">, R., Stein, J., </w:t>
      </w:r>
      <w:proofErr w:type="spellStart"/>
      <w:r w:rsidRPr="003032F6">
        <w:t>Kister</w:t>
      </w:r>
      <w:proofErr w:type="spellEnd"/>
      <w:r w:rsidRPr="003032F6">
        <w:t xml:space="preserve">, D., Eisenberg, B. (2006). Phase II Trial of Preoperative Chemoradiation </w:t>
      </w:r>
      <w:proofErr w:type="gramStart"/>
      <w:r w:rsidRPr="003032F6">
        <w:t>With</w:t>
      </w:r>
      <w:proofErr w:type="gramEnd"/>
      <w:r w:rsidRPr="003032F6">
        <w:t xml:space="preserve"> a </w:t>
      </w:r>
      <w:proofErr w:type="spellStart"/>
      <w:r w:rsidRPr="003032F6">
        <w:t>Hyperfractionated</w:t>
      </w:r>
      <w:proofErr w:type="spellEnd"/>
      <w:r w:rsidRPr="003032F6">
        <w:t xml:space="preserve"> Radiation Boost in Locally Advanced Rectal Cancer. American Journal of Clinical Oncology, 29(5), 435–441. </w:t>
      </w:r>
      <w:r w:rsidRPr="003032F6">
        <w:rPr>
          <w:color w:val="0000FF"/>
          <w:u w:val="single" w:color="0000FF"/>
        </w:rPr>
        <w:t>https://doi.org/10.1097/01.coc.0000227480.41414.f2</w:t>
      </w:r>
    </w:p>
    <w:p w14:paraId="28FF3C4D" w14:textId="33A2B827" w:rsidR="00732CE6" w:rsidRPr="003032F6" w:rsidRDefault="00F82BB4" w:rsidP="005415A6">
      <w:pPr>
        <w:keepLines/>
        <w:spacing w:beforeLines="80" w:before="192"/>
        <w:ind w:left="202" w:right="766"/>
        <w:rPr>
          <w:rFonts w:ascii="Arial" w:hAnsi="Arial" w:cs="Arial"/>
          <w:sz w:val="22"/>
          <w:szCs w:val="22"/>
        </w:rPr>
      </w:pPr>
      <w:proofErr w:type="spellStart"/>
      <w:r w:rsidRPr="003032F6">
        <w:rPr>
          <w:rFonts w:ascii="Arial" w:hAnsi="Arial" w:cs="Arial"/>
          <w:sz w:val="22"/>
          <w:szCs w:val="22"/>
        </w:rPr>
        <w:t>Konski</w:t>
      </w:r>
      <w:proofErr w:type="spellEnd"/>
      <w:r w:rsidRPr="003032F6">
        <w:rPr>
          <w:rFonts w:ascii="Arial" w:hAnsi="Arial" w:cs="Arial"/>
          <w:sz w:val="22"/>
          <w:szCs w:val="22"/>
        </w:rPr>
        <w:t xml:space="preserve">, A., Eisenberg, D., Horwitz, E., </w:t>
      </w:r>
      <w:r w:rsidR="003032F6" w:rsidRPr="003032F6">
        <w:rPr>
          <w:rFonts w:ascii="Arial" w:hAnsi="Arial" w:cs="Arial"/>
          <w:b/>
          <w:sz w:val="22"/>
          <w:szCs w:val="22"/>
        </w:rPr>
        <w:t>Hanlon, A.</w:t>
      </w:r>
      <w:r w:rsidRPr="003032F6">
        <w:rPr>
          <w:rFonts w:ascii="Arial" w:hAnsi="Arial" w:cs="Arial"/>
          <w:sz w:val="22"/>
          <w:szCs w:val="22"/>
        </w:rPr>
        <w:t>, Pollack, A., Hanks, G. (2006). REVIEW Age: Does it matter in the selection of treatment for men with early-stage prostate cancer? American Journal of Oncology Review, 5(9).</w:t>
      </w:r>
    </w:p>
    <w:p w14:paraId="28FF3C4E" w14:textId="2774933A" w:rsidR="00732CE6" w:rsidRPr="003032F6" w:rsidRDefault="00F82BB4" w:rsidP="005415A6">
      <w:pPr>
        <w:pStyle w:val="BodyText"/>
        <w:keepLines/>
        <w:spacing w:beforeLines="80" w:before="192"/>
        <w:ind w:right="899"/>
      </w:pPr>
      <w:proofErr w:type="spellStart"/>
      <w:r w:rsidRPr="003032F6">
        <w:t>Konski</w:t>
      </w:r>
      <w:proofErr w:type="spellEnd"/>
      <w:r w:rsidRPr="003032F6">
        <w:t xml:space="preserve">, A., Watkins-Bruner, D., </w:t>
      </w:r>
      <w:proofErr w:type="spellStart"/>
      <w:r w:rsidRPr="003032F6">
        <w:t>Feigenberg</w:t>
      </w:r>
      <w:proofErr w:type="spellEnd"/>
      <w:r w:rsidRPr="003032F6">
        <w:t xml:space="preserve">, S., </w:t>
      </w:r>
      <w:r w:rsidR="003032F6" w:rsidRPr="003032F6">
        <w:rPr>
          <w:b/>
        </w:rPr>
        <w:t>Hanlon, A.</w:t>
      </w:r>
      <w:r w:rsidRPr="003032F6">
        <w:t xml:space="preserve">, Kulkarni, S., Beck, J. R., Horwitz, E. M., Pollack, A. (2006). Using decision analysis to determine the cost-effectiveness of intensity- modulated radiation therapy in the treatment of intermediate risk prostate cancer. International Journal of Radiation Oncology • Biology • Physics, 66(2), 408–415. </w:t>
      </w:r>
      <w:r w:rsidRPr="003032F6">
        <w:rPr>
          <w:color w:val="0000FF"/>
          <w:u w:val="single" w:color="0000FF"/>
        </w:rPr>
        <w:t>https://doi.org/10.1016/j.ijrobp.2006.04.049</w:t>
      </w:r>
    </w:p>
    <w:p w14:paraId="28FF3C4F" w14:textId="57FB5DF3" w:rsidR="00732CE6" w:rsidRPr="003032F6" w:rsidRDefault="00F82BB4" w:rsidP="005415A6">
      <w:pPr>
        <w:pStyle w:val="BodyText"/>
        <w:keepLines/>
        <w:spacing w:beforeLines="80" w:before="192"/>
        <w:ind w:right="1070"/>
      </w:pPr>
      <w:proofErr w:type="spellStart"/>
      <w:r w:rsidRPr="003032F6">
        <w:t>Konski</w:t>
      </w:r>
      <w:proofErr w:type="spellEnd"/>
      <w:r w:rsidRPr="003032F6">
        <w:t xml:space="preserve">, A., Eisenberg, D., Horwitz, E., </w:t>
      </w:r>
      <w:r w:rsidR="003032F6" w:rsidRPr="003032F6">
        <w:rPr>
          <w:b/>
        </w:rPr>
        <w:t>Hanlon, A.</w:t>
      </w:r>
      <w:r w:rsidRPr="003032F6">
        <w:t xml:space="preserve">, Pollack, A., Hanks, G. (2006). Does age matter in the selection of treatment for men with early-stage prostate cancer? Cancer, 106(12), 2598–2602. </w:t>
      </w:r>
      <w:r w:rsidRPr="003032F6">
        <w:rPr>
          <w:color w:val="0000FF"/>
          <w:u w:val="single" w:color="0000FF"/>
        </w:rPr>
        <w:t>https://doi.org/10.1002/cncr.21923</w:t>
      </w:r>
    </w:p>
    <w:p w14:paraId="28FF3C50" w14:textId="5B277AA0" w:rsidR="00732CE6" w:rsidRPr="003032F6" w:rsidRDefault="00F82BB4" w:rsidP="005415A6">
      <w:pPr>
        <w:pStyle w:val="BodyText"/>
        <w:keepLines/>
        <w:spacing w:beforeLines="80" w:before="192"/>
        <w:ind w:right="866"/>
      </w:pPr>
      <w:r w:rsidRPr="003032F6">
        <w:t xml:space="preserve">Chawla, S. N., Crispen, P. L., </w:t>
      </w:r>
      <w:r w:rsidR="003032F6" w:rsidRPr="003032F6">
        <w:rPr>
          <w:b/>
        </w:rPr>
        <w:t>Hanlon, A. L.</w:t>
      </w:r>
      <w:r w:rsidRPr="003032F6">
        <w:t xml:space="preserve">, Greenberg, R. E., Chen, D. Y. T., </w:t>
      </w:r>
      <w:proofErr w:type="spellStart"/>
      <w:r w:rsidRPr="003032F6">
        <w:t>Uzzo</w:t>
      </w:r>
      <w:proofErr w:type="spellEnd"/>
      <w:r w:rsidRPr="003032F6">
        <w:t xml:space="preserve">, R. G. (2006). The Natural History of Observed Enhancing Renal Masses: Meta-Analysis and Review of the World Literature. Investigative Urology, 175(2), 425–431. </w:t>
      </w:r>
      <w:r w:rsidRPr="003032F6">
        <w:rPr>
          <w:color w:val="0000FF"/>
          <w:u w:val="single" w:color="0000FF"/>
        </w:rPr>
        <w:t>https://doi.org/10.1016/s0022-</w:t>
      </w:r>
      <w:r w:rsidRPr="003032F6">
        <w:rPr>
          <w:color w:val="0000FF"/>
        </w:rPr>
        <w:t xml:space="preserve"> </w:t>
      </w:r>
      <w:r w:rsidRPr="003032F6">
        <w:rPr>
          <w:color w:val="0000FF"/>
          <w:u w:val="single" w:color="0000FF"/>
        </w:rPr>
        <w:t>5347(05)00148-5</w:t>
      </w:r>
    </w:p>
    <w:p w14:paraId="28FF3C51" w14:textId="2BECA6CB" w:rsidR="00732CE6" w:rsidRPr="003032F6" w:rsidRDefault="00F82BB4" w:rsidP="005415A6">
      <w:pPr>
        <w:pStyle w:val="BodyText"/>
        <w:keepLines/>
        <w:spacing w:beforeLines="80" w:before="192"/>
        <w:ind w:right="643"/>
      </w:pPr>
      <w:r w:rsidRPr="003032F6">
        <w:t xml:space="preserve">Freedman, G. M., Anderson, P. R., Li, J., Eisenberg, D. F., </w:t>
      </w:r>
      <w:r w:rsidR="003032F6" w:rsidRPr="003032F6">
        <w:rPr>
          <w:b/>
        </w:rPr>
        <w:t>Hanlon, A. L.</w:t>
      </w:r>
      <w:r w:rsidRPr="003032F6">
        <w:t xml:space="preserve">, Wang, L., Nicolaou, N. (2006). Intensity Modulated Radiation Therapy (IMRT) Decreases Acute Skin Toxicity for Women Receiving Radiation for Breast Cancer. American Journal of Clinical Oncology, 29(1), 66–70. </w:t>
      </w:r>
      <w:r w:rsidRPr="003032F6">
        <w:rPr>
          <w:color w:val="0000FF"/>
          <w:u w:val="single" w:color="0000FF"/>
        </w:rPr>
        <w:t>https://doi.org/10.1097/01.coc.0000197661.09628.03</w:t>
      </w:r>
    </w:p>
    <w:p w14:paraId="28FF3C52" w14:textId="6F7F00D0" w:rsidR="00732CE6" w:rsidRPr="003032F6" w:rsidRDefault="00F82BB4" w:rsidP="005415A6">
      <w:pPr>
        <w:pStyle w:val="BodyText"/>
        <w:keepLines/>
        <w:spacing w:beforeLines="80" w:before="192"/>
        <w:ind w:right="411"/>
      </w:pPr>
      <w:r w:rsidRPr="003032F6">
        <w:t xml:space="preserve">Berger, A. C., </w:t>
      </w:r>
      <w:proofErr w:type="spellStart"/>
      <w:r w:rsidRPr="003032F6">
        <w:t>Sigurdson</w:t>
      </w:r>
      <w:proofErr w:type="spellEnd"/>
      <w:r w:rsidRPr="003032F6">
        <w:t xml:space="preserve">, E. R., </w:t>
      </w:r>
      <w:proofErr w:type="spellStart"/>
      <w:r w:rsidRPr="003032F6">
        <w:t>LeVoyer</w:t>
      </w:r>
      <w:proofErr w:type="spellEnd"/>
      <w:r w:rsidRPr="003032F6">
        <w:t xml:space="preserve">, T., </w:t>
      </w:r>
      <w:r w:rsidR="003032F6" w:rsidRPr="003032F6">
        <w:rPr>
          <w:b/>
        </w:rPr>
        <w:t>Hanlon, A.</w:t>
      </w:r>
      <w:r w:rsidRPr="003032F6">
        <w:t xml:space="preserve">, Mayer, R. J., Macdonald, J. S., Catalano, P. J., Haller, D. G. (2005). Colon Cancer Survival Is Associated with Decreasing Ratio of Metastatic to Examined Lymph Nodes. Journal of Clinical Oncology, 23(34), 8706–8712. </w:t>
      </w:r>
      <w:r w:rsidRPr="003032F6">
        <w:rPr>
          <w:color w:val="0000FF"/>
          <w:u w:val="single" w:color="0000FF"/>
        </w:rPr>
        <w:t>https://doi.org/10.1200/jco.2005.02.8852</w:t>
      </w:r>
    </w:p>
    <w:p w14:paraId="28FF3C54" w14:textId="55C7B5F4" w:rsidR="00732CE6" w:rsidRPr="003032F6" w:rsidRDefault="00F82BB4" w:rsidP="00FB6450">
      <w:pPr>
        <w:pStyle w:val="BodyText"/>
        <w:keepLines/>
        <w:spacing w:beforeLines="80" w:before="192"/>
        <w:ind w:right="375"/>
      </w:pPr>
      <w:r w:rsidRPr="003032F6">
        <w:t xml:space="preserve">Pollack, A., </w:t>
      </w:r>
      <w:r w:rsidR="003032F6" w:rsidRPr="003032F6">
        <w:rPr>
          <w:b/>
        </w:rPr>
        <w:t>Hanlon, A. L.</w:t>
      </w:r>
      <w:r w:rsidRPr="003032F6">
        <w:t xml:space="preserve">, Horwitz, E. M., </w:t>
      </w:r>
      <w:proofErr w:type="spellStart"/>
      <w:r w:rsidRPr="003032F6">
        <w:t>Feigenberg</w:t>
      </w:r>
      <w:proofErr w:type="spellEnd"/>
      <w:r w:rsidRPr="003032F6">
        <w:t xml:space="preserve">, S. J., </w:t>
      </w:r>
      <w:proofErr w:type="spellStart"/>
      <w:r w:rsidRPr="003032F6">
        <w:t>Konski</w:t>
      </w:r>
      <w:proofErr w:type="spellEnd"/>
      <w:r w:rsidRPr="003032F6">
        <w:t xml:space="preserve">, A. A., </w:t>
      </w:r>
      <w:proofErr w:type="spellStart"/>
      <w:r w:rsidRPr="003032F6">
        <w:t>Movsas</w:t>
      </w:r>
      <w:proofErr w:type="spellEnd"/>
      <w:r w:rsidRPr="003032F6">
        <w:t xml:space="preserve">, B., Greenberg, R. E., </w:t>
      </w:r>
      <w:proofErr w:type="spellStart"/>
      <w:r w:rsidRPr="003032F6">
        <w:t>Uzzo</w:t>
      </w:r>
      <w:proofErr w:type="spellEnd"/>
      <w:r w:rsidRPr="003032F6">
        <w:t xml:space="preserve">, R. G., Charlie, C.-M., </w:t>
      </w:r>
      <w:proofErr w:type="spellStart"/>
      <w:r w:rsidRPr="003032F6">
        <w:t>McNeeley</w:t>
      </w:r>
      <w:proofErr w:type="spellEnd"/>
      <w:r w:rsidRPr="003032F6">
        <w:t xml:space="preserve">, S. W., </w:t>
      </w:r>
      <w:proofErr w:type="spellStart"/>
      <w:r w:rsidRPr="003032F6">
        <w:t>Buyyounouski</w:t>
      </w:r>
      <w:proofErr w:type="spellEnd"/>
      <w:r w:rsidRPr="003032F6">
        <w:t>, M. K., Price, R. A. (2005).</w:t>
      </w:r>
      <w:r w:rsidR="00FB6450" w:rsidRPr="003032F6">
        <w:t xml:space="preserve"> </w:t>
      </w:r>
      <w:proofErr w:type="gramStart"/>
      <w:r w:rsidRPr="003032F6">
        <w:t xml:space="preserve">Dosimetry </w:t>
      </w:r>
      <w:r w:rsidR="00FB6450" w:rsidRPr="003032F6">
        <w:t xml:space="preserve"> </w:t>
      </w:r>
      <w:r w:rsidRPr="003032F6">
        <w:t>and</w:t>
      </w:r>
      <w:proofErr w:type="gramEnd"/>
      <w:r w:rsidRPr="003032F6">
        <w:t xml:space="preserve"> preliminary acute toxicity in the first 100 men treated for prostate cancer on a randomized hypofractionation dose escalation trial. International Journal of Radiation Oncology • Biology • Physics, 64(2), 518–526. </w:t>
      </w:r>
      <w:r w:rsidRPr="003032F6">
        <w:rPr>
          <w:color w:val="0000FF"/>
          <w:u w:val="single" w:color="0000FF"/>
        </w:rPr>
        <w:t>https://doi.org/10.1016/j.ijrobp.2005.07.970</w:t>
      </w:r>
    </w:p>
    <w:p w14:paraId="28FF3C55" w14:textId="27765CC5" w:rsidR="00732CE6" w:rsidRPr="003032F6" w:rsidRDefault="00F82BB4" w:rsidP="005415A6">
      <w:pPr>
        <w:pStyle w:val="BodyText"/>
        <w:keepLines/>
        <w:spacing w:beforeLines="80" w:before="192"/>
        <w:ind w:right="1218"/>
        <w:rPr>
          <w:color w:val="0000FF"/>
          <w:u w:val="single" w:color="0000FF"/>
        </w:rPr>
      </w:pPr>
      <w:proofErr w:type="spellStart"/>
      <w:r w:rsidRPr="003032F6">
        <w:t>Diratzouian</w:t>
      </w:r>
      <w:proofErr w:type="spellEnd"/>
      <w:r w:rsidRPr="003032F6">
        <w:t xml:space="preserve">, H., Freedman, G. M., </w:t>
      </w:r>
      <w:r w:rsidR="003032F6" w:rsidRPr="003032F6">
        <w:rPr>
          <w:b/>
        </w:rPr>
        <w:t>Hanlon, A. L.</w:t>
      </w:r>
      <w:r w:rsidRPr="003032F6">
        <w:t xml:space="preserve">, Eisenberg, D. F., Anderson, P. R. (2005). Importance of Physical Examination in the Absence of a Mammographic Abnormality for the Detection of Early-Stage Breast Cancer. Clinical Breast Cancer, 6(4), 330–333. </w:t>
      </w:r>
      <w:hyperlink r:id="rId90" w:history="1">
        <w:r w:rsidR="00843AE0" w:rsidRPr="003032F6">
          <w:rPr>
            <w:rStyle w:val="Hyperlink"/>
          </w:rPr>
          <w:t>https://doi.org/10.3816/cbc.2005.n.036</w:t>
        </w:r>
      </w:hyperlink>
    </w:p>
    <w:p w14:paraId="28FF3C57" w14:textId="4489710F" w:rsidR="00732CE6" w:rsidRPr="003032F6" w:rsidRDefault="00F82BB4" w:rsidP="005415A6">
      <w:pPr>
        <w:keepLines/>
        <w:spacing w:beforeLines="80" w:before="192"/>
        <w:ind w:left="202" w:right="485"/>
        <w:rPr>
          <w:rFonts w:ascii="Arial" w:hAnsi="Arial" w:cs="Arial"/>
          <w:sz w:val="22"/>
          <w:szCs w:val="22"/>
        </w:rPr>
      </w:pPr>
      <w:proofErr w:type="spellStart"/>
      <w:r w:rsidRPr="003032F6">
        <w:rPr>
          <w:rFonts w:ascii="Arial" w:hAnsi="Arial" w:cs="Arial"/>
          <w:sz w:val="22"/>
          <w:szCs w:val="22"/>
        </w:rPr>
        <w:lastRenderedPageBreak/>
        <w:t>Buyyounouski</w:t>
      </w:r>
      <w:proofErr w:type="spellEnd"/>
      <w:r w:rsidRPr="003032F6">
        <w:rPr>
          <w:rFonts w:ascii="Arial" w:hAnsi="Arial" w:cs="Arial"/>
          <w:sz w:val="22"/>
          <w:szCs w:val="22"/>
        </w:rPr>
        <w:t xml:space="preserve">, M. K., </w:t>
      </w:r>
      <w:r w:rsidR="003032F6" w:rsidRPr="003032F6">
        <w:rPr>
          <w:rFonts w:ascii="Arial" w:hAnsi="Arial" w:cs="Arial"/>
          <w:b/>
          <w:sz w:val="22"/>
          <w:szCs w:val="22"/>
        </w:rPr>
        <w:t>Hanlon, A. L.</w:t>
      </w:r>
      <w:r w:rsidRPr="003032F6">
        <w:rPr>
          <w:rFonts w:ascii="Arial" w:hAnsi="Arial" w:cs="Arial"/>
          <w:sz w:val="22"/>
          <w:szCs w:val="22"/>
        </w:rPr>
        <w:t xml:space="preserve">, Eisenberg, D. F., Horwitz, E. M., </w:t>
      </w:r>
      <w:proofErr w:type="spellStart"/>
      <w:r w:rsidRPr="003032F6">
        <w:rPr>
          <w:rFonts w:ascii="Arial" w:hAnsi="Arial" w:cs="Arial"/>
          <w:sz w:val="22"/>
          <w:szCs w:val="22"/>
        </w:rPr>
        <w:t>Feigenberg</w:t>
      </w:r>
      <w:proofErr w:type="spellEnd"/>
      <w:r w:rsidRPr="003032F6">
        <w:rPr>
          <w:rFonts w:ascii="Arial" w:hAnsi="Arial" w:cs="Arial"/>
          <w:sz w:val="22"/>
          <w:szCs w:val="22"/>
        </w:rPr>
        <w:t xml:space="preserve">, S. J.,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Pollack, A. (2005). Defining biochemical failure after radiotherapy with and without androgen deprivation for prostate cancer. International Journal of Radiation Oncology • Biology • Physics, 63(5), 1455–1462. </w:t>
      </w:r>
      <w:r w:rsidRPr="003032F6">
        <w:rPr>
          <w:rFonts w:ascii="Arial" w:hAnsi="Arial" w:cs="Arial"/>
          <w:color w:val="0000FF"/>
          <w:sz w:val="22"/>
          <w:szCs w:val="22"/>
          <w:u w:val="single" w:color="0000FF"/>
        </w:rPr>
        <w:t>https://doi.org/10.1016/j.ijrobp.2005.05.053</w:t>
      </w:r>
    </w:p>
    <w:p w14:paraId="28FF3C58" w14:textId="4375DB02" w:rsidR="00732CE6" w:rsidRPr="003032F6" w:rsidRDefault="00F82BB4" w:rsidP="005415A6">
      <w:pPr>
        <w:pStyle w:val="BodyText"/>
        <w:keepLines/>
        <w:spacing w:beforeLines="80" w:before="192"/>
        <w:ind w:right="840"/>
      </w:pPr>
      <w:r w:rsidRPr="003032F6">
        <w:t xml:space="preserve">Andrews, S. F., Horwitz, E. M., </w:t>
      </w:r>
      <w:proofErr w:type="spellStart"/>
      <w:r w:rsidRPr="003032F6">
        <w:t>Feigenberg</w:t>
      </w:r>
      <w:proofErr w:type="spellEnd"/>
      <w:r w:rsidRPr="003032F6">
        <w:t xml:space="preserve">, S. J., Eisenberg, D. F., </w:t>
      </w:r>
      <w:r w:rsidR="003032F6" w:rsidRPr="003032F6">
        <w:rPr>
          <w:b/>
        </w:rPr>
        <w:t>Hanlon, A. L.</w:t>
      </w:r>
      <w:r w:rsidRPr="003032F6">
        <w:t xml:space="preserve">, </w:t>
      </w:r>
      <w:proofErr w:type="spellStart"/>
      <w:r w:rsidRPr="003032F6">
        <w:t>Uzzo</w:t>
      </w:r>
      <w:proofErr w:type="spellEnd"/>
      <w:r w:rsidRPr="003032F6">
        <w:t xml:space="preserve">, R. G., Pollack, A. (2005). Does a delay in external beam radiation therapy after tissue diagnosis affect outcome for men with prostate carcinoma? Cancer, 104(2), 299–304. </w:t>
      </w:r>
      <w:r w:rsidRPr="003032F6">
        <w:rPr>
          <w:color w:val="0000FF"/>
          <w:u w:val="single" w:color="0000FF"/>
        </w:rPr>
        <w:t>https://doi.org/10.1002/cncr.21184</w:t>
      </w:r>
    </w:p>
    <w:p w14:paraId="28FF3C59" w14:textId="41553264" w:rsidR="00732CE6" w:rsidRPr="003032F6" w:rsidRDefault="00F82BB4" w:rsidP="005415A6">
      <w:pPr>
        <w:pStyle w:val="BodyText"/>
        <w:keepLines/>
        <w:spacing w:beforeLines="80" w:before="192"/>
        <w:ind w:right="629"/>
      </w:pPr>
      <w:proofErr w:type="spellStart"/>
      <w:r w:rsidRPr="003032F6">
        <w:t>Siegelmann-Danieli</w:t>
      </w:r>
      <w:proofErr w:type="spellEnd"/>
      <w:r w:rsidRPr="003032F6">
        <w:t>, N., Ben-</w:t>
      </w:r>
      <w:proofErr w:type="spellStart"/>
      <w:r w:rsidRPr="003032F6">
        <w:t>lzhack</w:t>
      </w:r>
      <w:proofErr w:type="spellEnd"/>
      <w:r w:rsidRPr="003032F6">
        <w:t xml:space="preserve">, O., </w:t>
      </w:r>
      <w:r w:rsidR="003032F6" w:rsidRPr="003032F6">
        <w:rPr>
          <w:b/>
        </w:rPr>
        <w:t>Hanlon, A.</w:t>
      </w:r>
      <w:r w:rsidRPr="003032F6">
        <w:t xml:space="preserve">, Ridge, J. A., Stein, M. E., Khandelwal, V., Langer, C. J. (2005). P53 Alteration in Oral Tongue Cancer is Not Significantly Associated with Age at Diagnosis or Tobacco Exposure. </w:t>
      </w:r>
      <w:proofErr w:type="spellStart"/>
      <w:r w:rsidRPr="003032F6">
        <w:t>Tumori</w:t>
      </w:r>
      <w:proofErr w:type="spellEnd"/>
      <w:r w:rsidRPr="003032F6">
        <w:t xml:space="preserve"> Journal, 91(4), 346–350. </w:t>
      </w:r>
      <w:r w:rsidRPr="003032F6">
        <w:rPr>
          <w:color w:val="0000FF"/>
          <w:u w:val="single" w:color="0000FF"/>
        </w:rPr>
        <w:t>https://doi.org/10.1177/030089160509100412</w:t>
      </w:r>
    </w:p>
    <w:p w14:paraId="28FF3C5A" w14:textId="16C7D787" w:rsidR="00732CE6" w:rsidRPr="003032F6" w:rsidRDefault="00F82BB4" w:rsidP="005415A6">
      <w:pPr>
        <w:keepLines/>
        <w:spacing w:beforeLines="80" w:before="192"/>
        <w:ind w:left="202" w:right="577"/>
        <w:rPr>
          <w:rFonts w:ascii="Arial" w:hAnsi="Arial" w:cs="Arial"/>
          <w:sz w:val="22"/>
          <w:szCs w:val="22"/>
        </w:rPr>
      </w:pPr>
      <w:proofErr w:type="spellStart"/>
      <w:r w:rsidRPr="003032F6">
        <w:rPr>
          <w:rFonts w:ascii="Arial" w:hAnsi="Arial" w:cs="Arial"/>
          <w:sz w:val="22"/>
          <w:szCs w:val="22"/>
        </w:rPr>
        <w:t>Feigenberg</w:t>
      </w:r>
      <w:proofErr w:type="spellEnd"/>
      <w:r w:rsidRPr="003032F6">
        <w:rPr>
          <w:rFonts w:ascii="Arial" w:hAnsi="Arial" w:cs="Arial"/>
          <w:sz w:val="22"/>
          <w:szCs w:val="22"/>
        </w:rPr>
        <w:t xml:space="preserve">, S. J.,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Eisenberg, D., Pollack, A. (2005). Long-term androgen deprivation increases Grade 2 and higher late morbidity in prostate cancer patients treated with three-dimensional conformal radiation therapy. International Journal of Radiation Oncology • Biology • Physics, 62(2), 397–405. </w:t>
      </w:r>
      <w:r w:rsidRPr="003032F6">
        <w:rPr>
          <w:rFonts w:ascii="Arial" w:hAnsi="Arial" w:cs="Arial"/>
          <w:color w:val="0000FF"/>
          <w:sz w:val="22"/>
          <w:szCs w:val="22"/>
          <w:u w:val="single" w:color="0000FF"/>
        </w:rPr>
        <w:t>https://doi.org/10.1016/j.ijrobp.2004.10.021</w:t>
      </w:r>
    </w:p>
    <w:p w14:paraId="28FF3C5B" w14:textId="304A36C4" w:rsidR="00732CE6" w:rsidRPr="003032F6" w:rsidRDefault="00F82BB4" w:rsidP="005415A6">
      <w:pPr>
        <w:keepLines/>
        <w:spacing w:beforeLines="80" w:before="192"/>
        <w:ind w:left="202" w:right="680"/>
        <w:rPr>
          <w:rFonts w:ascii="Arial" w:hAnsi="Arial" w:cs="Arial"/>
          <w:sz w:val="22"/>
          <w:szCs w:val="22"/>
        </w:rPr>
      </w:pP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Pollack, A. (2005). Biochemical failure and the temporal kinetics of prostate-specific antigen after radiation therapy with androgen deprivation. International Journal of Radiation Oncology • Biology • Physics, 61(5), 1291–1298. </w:t>
      </w:r>
      <w:r w:rsidRPr="003032F6">
        <w:rPr>
          <w:rFonts w:ascii="Arial" w:hAnsi="Arial" w:cs="Arial"/>
          <w:color w:val="0000FF"/>
          <w:sz w:val="22"/>
          <w:szCs w:val="22"/>
          <w:u w:val="single" w:color="0000FF"/>
        </w:rPr>
        <w:t>https://doi.org/10.1016/j.ijrobp.2004.08.034</w:t>
      </w:r>
    </w:p>
    <w:p w14:paraId="28FF3C5C" w14:textId="373AC981" w:rsidR="00732CE6" w:rsidRPr="003032F6" w:rsidRDefault="00F82BB4" w:rsidP="005415A6">
      <w:pPr>
        <w:keepLines/>
        <w:spacing w:beforeLines="80" w:before="192"/>
        <w:ind w:left="202" w:right="460"/>
        <w:rPr>
          <w:rFonts w:ascii="Arial" w:hAnsi="Arial" w:cs="Arial"/>
          <w:sz w:val="22"/>
          <w:szCs w:val="22"/>
        </w:rPr>
      </w:pPr>
      <w:r w:rsidRPr="003032F6">
        <w:rPr>
          <w:rFonts w:ascii="Arial" w:hAnsi="Arial" w:cs="Arial"/>
          <w:sz w:val="22"/>
          <w:szCs w:val="22"/>
        </w:rPr>
        <w:t xml:space="preserve">Freedman, G. M., Anderson, P. R., </w:t>
      </w:r>
      <w:r w:rsidR="003032F6" w:rsidRPr="003032F6">
        <w:rPr>
          <w:rFonts w:ascii="Arial" w:hAnsi="Arial" w:cs="Arial"/>
          <w:b/>
          <w:sz w:val="22"/>
          <w:szCs w:val="22"/>
        </w:rPr>
        <w:t>Hanlon, A. L.</w:t>
      </w:r>
      <w:r w:rsidRPr="003032F6">
        <w:rPr>
          <w:rFonts w:ascii="Arial" w:hAnsi="Arial" w:cs="Arial"/>
          <w:sz w:val="22"/>
          <w:szCs w:val="22"/>
        </w:rPr>
        <w:t xml:space="preserve">, Eisenberg, D. F., Nicolaou, N. (2005). Pattern of local recurrence after conservative surgery and whole-breast irradiation. International Journal of Radiation Oncology • Biology • Physics, 61(5), 1328–1336. </w:t>
      </w:r>
      <w:r w:rsidRPr="003032F6">
        <w:rPr>
          <w:rFonts w:ascii="Arial" w:hAnsi="Arial" w:cs="Arial"/>
          <w:color w:val="0000FF"/>
          <w:sz w:val="22"/>
          <w:szCs w:val="22"/>
          <w:u w:val="single" w:color="0000FF"/>
        </w:rPr>
        <w:t>https://doi.org/10.1016/j.ijrobp.2004.08.026</w:t>
      </w:r>
    </w:p>
    <w:p w14:paraId="28FF3C5D" w14:textId="748D30D7" w:rsidR="00732CE6" w:rsidRPr="003032F6" w:rsidRDefault="00F82BB4" w:rsidP="005415A6">
      <w:pPr>
        <w:pStyle w:val="BodyText"/>
        <w:keepLines/>
        <w:spacing w:beforeLines="80" w:before="192"/>
        <w:ind w:right="1108"/>
      </w:pPr>
      <w:r w:rsidRPr="003032F6">
        <w:t xml:space="preserve">Goldberg, M., Gupta, D., </w:t>
      </w:r>
      <w:proofErr w:type="spellStart"/>
      <w:r w:rsidRPr="003032F6">
        <w:t>Sasson</w:t>
      </w:r>
      <w:proofErr w:type="spellEnd"/>
      <w:r w:rsidRPr="003032F6">
        <w:t xml:space="preserve">, A. R., </w:t>
      </w:r>
      <w:proofErr w:type="spellStart"/>
      <w:r w:rsidRPr="003032F6">
        <w:t>Movsas</w:t>
      </w:r>
      <w:proofErr w:type="spellEnd"/>
      <w:r w:rsidRPr="003032F6">
        <w:t xml:space="preserve">, B., Langer, C. J., </w:t>
      </w:r>
      <w:r w:rsidR="003032F6" w:rsidRPr="003032F6">
        <w:rPr>
          <w:b/>
        </w:rPr>
        <w:t>Hanlon, A. L.</w:t>
      </w:r>
      <w:r w:rsidRPr="003032F6">
        <w:t xml:space="preserve">, Wang, H., Scott, W. J. (2005). The Surgical Management of Superior Sulcus Tumors: A Retrospective Review </w:t>
      </w:r>
      <w:proofErr w:type="gramStart"/>
      <w:r w:rsidRPr="003032F6">
        <w:t>With</w:t>
      </w:r>
      <w:proofErr w:type="gramEnd"/>
      <w:r w:rsidRPr="003032F6">
        <w:t xml:space="preserve"> Long-Term Follow-Up. The Annals of Thoracic Surgery, 79(4), 1174–1179. </w:t>
      </w:r>
      <w:r w:rsidRPr="003032F6">
        <w:rPr>
          <w:color w:val="0000FF"/>
          <w:u w:val="single" w:color="0000FF"/>
        </w:rPr>
        <w:t>https://doi.org/10.1016/j.athoracsur.2004.09.023</w:t>
      </w:r>
    </w:p>
    <w:p w14:paraId="28FF3C5E" w14:textId="3D914DEF" w:rsidR="00732CE6" w:rsidRPr="003032F6" w:rsidRDefault="00F82BB4" w:rsidP="005415A6">
      <w:pPr>
        <w:keepLines/>
        <w:spacing w:beforeLines="80" w:before="192"/>
        <w:ind w:left="202" w:right="1000"/>
        <w:rPr>
          <w:rFonts w:ascii="Arial" w:hAnsi="Arial" w:cs="Arial"/>
          <w:sz w:val="22"/>
          <w:szCs w:val="22"/>
        </w:rPr>
      </w:pPr>
      <w:proofErr w:type="spellStart"/>
      <w:r w:rsidRPr="003032F6">
        <w:rPr>
          <w:rFonts w:ascii="Arial" w:hAnsi="Arial" w:cs="Arial"/>
          <w:sz w:val="22"/>
          <w:szCs w:val="22"/>
        </w:rPr>
        <w:t>Feigenberg</w:t>
      </w:r>
      <w:proofErr w:type="spellEnd"/>
      <w:r w:rsidRPr="003032F6">
        <w:rPr>
          <w:rFonts w:ascii="Arial" w:hAnsi="Arial" w:cs="Arial"/>
          <w:sz w:val="22"/>
          <w:szCs w:val="22"/>
        </w:rPr>
        <w:t xml:space="preserve">, S. J.,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Eisenberg, D. F., </w:t>
      </w:r>
      <w:r w:rsidR="000F46F6" w:rsidRPr="003032F6">
        <w:rPr>
          <w:rFonts w:ascii="Arial" w:hAnsi="Arial" w:cs="Arial"/>
          <w:sz w:val="22"/>
          <w:szCs w:val="22"/>
        </w:rPr>
        <w:t>P</w:t>
      </w:r>
      <w:r w:rsidRPr="003032F6">
        <w:rPr>
          <w:rFonts w:ascii="Arial" w:hAnsi="Arial" w:cs="Arial"/>
          <w:sz w:val="22"/>
          <w:szCs w:val="22"/>
        </w:rPr>
        <w:t xml:space="preserve">ollack, A. (2005). What pretreatment prostate-specific antigen level warrants long-term androgen deprivation? International Journal of Radiation Oncology • Biology • Physics, 61(4), 1003–1010. </w:t>
      </w:r>
      <w:r w:rsidRPr="003032F6">
        <w:rPr>
          <w:rFonts w:ascii="Arial" w:hAnsi="Arial" w:cs="Arial"/>
          <w:color w:val="0000FF"/>
          <w:sz w:val="22"/>
          <w:szCs w:val="22"/>
          <w:u w:val="single" w:color="0000FF"/>
        </w:rPr>
        <w:t>https://doi.org/10.1016/j.ijrobp.2004.07.725</w:t>
      </w:r>
    </w:p>
    <w:p w14:paraId="28FF3C5F" w14:textId="430D38CE" w:rsidR="00732CE6" w:rsidRPr="003032F6" w:rsidRDefault="00F82BB4" w:rsidP="005415A6">
      <w:pPr>
        <w:keepLines/>
        <w:spacing w:beforeLines="80" w:before="192"/>
        <w:ind w:left="202" w:right="861"/>
        <w:rPr>
          <w:rFonts w:ascii="Arial" w:hAnsi="Arial" w:cs="Arial"/>
          <w:sz w:val="22"/>
          <w:szCs w:val="22"/>
        </w:rPr>
      </w:pPr>
      <w:r w:rsidRPr="003032F6">
        <w:rPr>
          <w:rFonts w:ascii="Arial" w:hAnsi="Arial" w:cs="Arial"/>
          <w:sz w:val="22"/>
          <w:szCs w:val="22"/>
        </w:rPr>
        <w:t xml:space="preserve">Jacob, R.,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Movsas</w:t>
      </w:r>
      <w:proofErr w:type="spellEnd"/>
      <w:r w:rsidRPr="003032F6">
        <w:rPr>
          <w:rFonts w:ascii="Arial" w:hAnsi="Arial" w:cs="Arial"/>
          <w:sz w:val="22"/>
          <w:szCs w:val="22"/>
        </w:rPr>
        <w:t xml:space="preserve">, B.,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Pollack, A. (2005). Role of prostate dose escalation in patients with greater than 15% risk of pelvic lymph node involvement. International Journal of Radiation Oncology • Biology • Physics, 61(3), 695–701. </w:t>
      </w:r>
      <w:r w:rsidRPr="003032F6">
        <w:rPr>
          <w:rFonts w:ascii="Arial" w:hAnsi="Arial" w:cs="Arial"/>
          <w:color w:val="0000FF"/>
          <w:sz w:val="22"/>
          <w:szCs w:val="22"/>
          <w:u w:val="single" w:color="0000FF"/>
        </w:rPr>
        <w:t>https://doi.org/10.1016/j.ijrobp.2004.06.023</w:t>
      </w:r>
    </w:p>
    <w:p w14:paraId="28FF3C60" w14:textId="15F2FA72" w:rsidR="00732CE6" w:rsidRPr="003032F6" w:rsidRDefault="00F82BB4" w:rsidP="005415A6">
      <w:pPr>
        <w:pStyle w:val="BodyText"/>
        <w:keepLines/>
        <w:spacing w:beforeLines="80" w:before="192"/>
        <w:ind w:right="642"/>
      </w:pPr>
      <w:proofErr w:type="spellStart"/>
      <w:r w:rsidRPr="003032F6">
        <w:t>Konski</w:t>
      </w:r>
      <w:proofErr w:type="spellEnd"/>
      <w:r w:rsidRPr="003032F6">
        <w:t>,</w:t>
      </w:r>
      <w:r w:rsidRPr="003032F6">
        <w:rPr>
          <w:spacing w:val="-4"/>
        </w:rPr>
        <w:t xml:space="preserve"> </w:t>
      </w:r>
      <w:r w:rsidRPr="003032F6">
        <w:t>A.,</w:t>
      </w:r>
      <w:r w:rsidRPr="003032F6">
        <w:rPr>
          <w:spacing w:val="-3"/>
        </w:rPr>
        <w:t xml:space="preserve"> </w:t>
      </w:r>
      <w:r w:rsidRPr="003032F6">
        <w:t>Doss,</w:t>
      </w:r>
      <w:r w:rsidRPr="003032F6">
        <w:rPr>
          <w:spacing w:val="-3"/>
        </w:rPr>
        <w:t xml:space="preserve"> </w:t>
      </w:r>
      <w:r w:rsidRPr="003032F6">
        <w:t>M.,</w:t>
      </w:r>
      <w:r w:rsidRPr="003032F6">
        <w:rPr>
          <w:spacing w:val="-3"/>
        </w:rPr>
        <w:t xml:space="preserve"> </w:t>
      </w:r>
      <w:r w:rsidRPr="003032F6">
        <w:t>Milestone,</w:t>
      </w:r>
      <w:r w:rsidRPr="003032F6">
        <w:rPr>
          <w:spacing w:val="-4"/>
        </w:rPr>
        <w:t xml:space="preserve"> </w:t>
      </w:r>
      <w:r w:rsidRPr="003032F6">
        <w:t>B.,</w:t>
      </w:r>
      <w:r w:rsidRPr="003032F6">
        <w:rPr>
          <w:spacing w:val="-3"/>
        </w:rPr>
        <w:t xml:space="preserve"> </w:t>
      </w:r>
      <w:proofErr w:type="spellStart"/>
      <w:r w:rsidRPr="003032F6">
        <w:t>Haluszka</w:t>
      </w:r>
      <w:proofErr w:type="spellEnd"/>
      <w:r w:rsidRPr="003032F6">
        <w:t>,</w:t>
      </w:r>
      <w:r w:rsidRPr="003032F6">
        <w:rPr>
          <w:spacing w:val="-3"/>
        </w:rPr>
        <w:t xml:space="preserve"> </w:t>
      </w:r>
      <w:r w:rsidRPr="003032F6">
        <w:t>O.,</w:t>
      </w:r>
      <w:r w:rsidRPr="003032F6">
        <w:rPr>
          <w:spacing w:val="-3"/>
        </w:rPr>
        <w:t xml:space="preserve"> </w:t>
      </w:r>
      <w:r w:rsidR="003032F6" w:rsidRPr="003032F6">
        <w:rPr>
          <w:b/>
        </w:rPr>
        <w:t>Hanlon, A.</w:t>
      </w:r>
      <w:r w:rsidRPr="003032F6">
        <w:t>,</w:t>
      </w:r>
      <w:r w:rsidRPr="003032F6">
        <w:rPr>
          <w:spacing w:val="-3"/>
        </w:rPr>
        <w:t xml:space="preserve"> </w:t>
      </w:r>
      <w:r w:rsidRPr="003032F6">
        <w:t>Freedman,</w:t>
      </w:r>
      <w:r w:rsidRPr="003032F6">
        <w:rPr>
          <w:spacing w:val="-3"/>
        </w:rPr>
        <w:t xml:space="preserve"> </w:t>
      </w:r>
      <w:r w:rsidRPr="003032F6">
        <w:t>G.,</w:t>
      </w:r>
      <w:r w:rsidRPr="003032F6">
        <w:rPr>
          <w:spacing w:val="-3"/>
        </w:rPr>
        <w:t xml:space="preserve"> </w:t>
      </w:r>
      <w:r w:rsidRPr="003032F6">
        <w:t>Adler,</w:t>
      </w:r>
      <w:r w:rsidRPr="003032F6">
        <w:rPr>
          <w:spacing w:val="-4"/>
        </w:rPr>
        <w:t xml:space="preserve"> </w:t>
      </w:r>
      <w:r w:rsidRPr="003032F6">
        <w:t>L.</w:t>
      </w:r>
      <w:r w:rsidRPr="003032F6">
        <w:rPr>
          <w:spacing w:val="-3"/>
        </w:rPr>
        <w:t xml:space="preserve"> </w:t>
      </w:r>
      <w:r w:rsidRPr="003032F6">
        <w:t xml:space="preserve">(2005). The integration of 18-fluoro-deoxy-glucose positron emission tomography and endoscopic ultrasound in the treatment-planning process for esophageal carcinoma. International Journal of Radiation Oncology • Biology • Physics, 61(4), 1123–1128. </w:t>
      </w:r>
      <w:r w:rsidRPr="003032F6">
        <w:rPr>
          <w:color w:val="0000FF"/>
          <w:u w:val="single" w:color="0000FF"/>
        </w:rPr>
        <w:t>https://doi.org/10.1016/j.ijrobp.2004.07.717</w:t>
      </w:r>
    </w:p>
    <w:p w14:paraId="0552629F" w14:textId="08A684DC" w:rsidR="00732CE6" w:rsidRPr="003032F6" w:rsidRDefault="00F82BB4" w:rsidP="005415A6">
      <w:pPr>
        <w:keepLines/>
        <w:spacing w:beforeLines="80" w:before="192"/>
        <w:ind w:left="202" w:right="678"/>
        <w:rPr>
          <w:rFonts w:ascii="Arial" w:hAnsi="Arial" w:cs="Arial"/>
          <w:sz w:val="22"/>
          <w:szCs w:val="22"/>
        </w:rPr>
      </w:pP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w:t>
      </w:r>
      <w:r w:rsidR="003032F6" w:rsidRPr="003032F6">
        <w:rPr>
          <w:rFonts w:ascii="Arial" w:hAnsi="Arial" w:cs="Arial"/>
          <w:b/>
          <w:sz w:val="22"/>
          <w:szCs w:val="22"/>
        </w:rPr>
        <w:t>Hanlon, A. L.</w:t>
      </w:r>
      <w:r w:rsidRPr="003032F6">
        <w:rPr>
          <w:rFonts w:ascii="Arial" w:hAnsi="Arial" w:cs="Arial"/>
          <w:sz w:val="22"/>
          <w:szCs w:val="22"/>
        </w:rPr>
        <w:t xml:space="preserve">, Price, R. A., Horwitz, E. M., </w:t>
      </w:r>
      <w:proofErr w:type="spellStart"/>
      <w:r w:rsidRPr="003032F6">
        <w:rPr>
          <w:rFonts w:ascii="Arial" w:hAnsi="Arial" w:cs="Arial"/>
          <w:sz w:val="22"/>
          <w:szCs w:val="22"/>
        </w:rPr>
        <w:t>Feigenberg</w:t>
      </w:r>
      <w:proofErr w:type="spellEnd"/>
      <w:r w:rsidRPr="003032F6">
        <w:rPr>
          <w:rFonts w:ascii="Arial" w:hAnsi="Arial" w:cs="Arial"/>
          <w:sz w:val="22"/>
          <w:szCs w:val="22"/>
        </w:rPr>
        <w:t xml:space="preserve">, S. J., Pollack, A. (2004). </w:t>
      </w:r>
      <w:proofErr w:type="gramStart"/>
      <w:r w:rsidRPr="003032F6">
        <w:rPr>
          <w:rFonts w:ascii="Arial" w:hAnsi="Arial" w:cs="Arial"/>
          <w:sz w:val="22"/>
          <w:szCs w:val="22"/>
        </w:rPr>
        <w:t>In regard to</w:t>
      </w:r>
      <w:proofErr w:type="gramEnd"/>
      <w:r w:rsidRPr="003032F6">
        <w:rPr>
          <w:rFonts w:ascii="Arial" w:hAnsi="Arial" w:cs="Arial"/>
          <w:sz w:val="22"/>
          <w:szCs w:val="22"/>
        </w:rPr>
        <w:t xml:space="preserve"> </w:t>
      </w:r>
      <w:proofErr w:type="spellStart"/>
      <w:r w:rsidRPr="003032F6">
        <w:rPr>
          <w:rFonts w:ascii="Arial" w:hAnsi="Arial" w:cs="Arial"/>
          <w:sz w:val="22"/>
          <w:szCs w:val="22"/>
        </w:rPr>
        <w:t>Selek</w:t>
      </w:r>
      <w:proofErr w:type="spellEnd"/>
      <w:r w:rsidRPr="003032F6">
        <w:rPr>
          <w:rFonts w:ascii="Arial" w:hAnsi="Arial" w:cs="Arial"/>
          <w:sz w:val="22"/>
          <w:szCs w:val="22"/>
        </w:rPr>
        <w:t xml:space="preserve"> et al. Erectile dysfunction and radiation dose to penile base structures: A lack of correlation. IJROBP 2004; 59:1039–1046. International Journal of Radiation Oncology • Biology • Physics, 60(5), 1664–1665. </w:t>
      </w:r>
      <w:r w:rsidRPr="003032F6">
        <w:rPr>
          <w:rFonts w:ascii="Arial" w:hAnsi="Arial" w:cs="Arial"/>
          <w:color w:val="0000FF"/>
          <w:sz w:val="22"/>
          <w:szCs w:val="22"/>
          <w:u w:val="single" w:color="0000FF"/>
        </w:rPr>
        <w:t>https://doi.org/10.1016/j.ijrobp.2004.09.011</w:t>
      </w:r>
    </w:p>
    <w:p w14:paraId="28FF3C63" w14:textId="7A914357" w:rsidR="00732CE6" w:rsidRPr="003032F6" w:rsidRDefault="00F82BB4" w:rsidP="005415A6">
      <w:pPr>
        <w:pStyle w:val="BodyText"/>
        <w:keepLines/>
        <w:spacing w:beforeLines="80" w:before="192"/>
        <w:ind w:right="837"/>
      </w:pPr>
      <w:proofErr w:type="spellStart"/>
      <w:r w:rsidRPr="003032F6">
        <w:lastRenderedPageBreak/>
        <w:t>Buyyounouski</w:t>
      </w:r>
      <w:proofErr w:type="spellEnd"/>
      <w:r w:rsidRPr="003032F6">
        <w:t xml:space="preserve">, M. K., </w:t>
      </w:r>
      <w:r w:rsidR="003032F6" w:rsidRPr="003032F6">
        <w:rPr>
          <w:b/>
        </w:rPr>
        <w:t>Hanlon, A. L.</w:t>
      </w:r>
      <w:r w:rsidRPr="003032F6">
        <w:t xml:space="preserve">, Price, R. A., Horwitz, E. M., </w:t>
      </w:r>
      <w:proofErr w:type="spellStart"/>
      <w:r w:rsidRPr="003032F6">
        <w:t>Feigenberg</w:t>
      </w:r>
      <w:proofErr w:type="spellEnd"/>
      <w:r w:rsidRPr="003032F6">
        <w:t xml:space="preserve">, S. J., Pollack, A., Cheung, R., Allen, P., Kuban, D., </w:t>
      </w:r>
      <w:proofErr w:type="spellStart"/>
      <w:r w:rsidRPr="003032F6">
        <w:t>Selek</w:t>
      </w:r>
      <w:proofErr w:type="spellEnd"/>
      <w:r w:rsidRPr="003032F6">
        <w:t xml:space="preserve">, U. (2004). </w:t>
      </w:r>
      <w:proofErr w:type="gramStart"/>
      <w:r w:rsidRPr="003032F6">
        <w:t>In regard to</w:t>
      </w:r>
      <w:proofErr w:type="gramEnd"/>
      <w:r w:rsidRPr="003032F6">
        <w:t xml:space="preserve"> </w:t>
      </w:r>
      <w:proofErr w:type="spellStart"/>
      <w:r w:rsidRPr="003032F6">
        <w:t>Selek</w:t>
      </w:r>
      <w:proofErr w:type="spellEnd"/>
      <w:r w:rsidRPr="003032F6">
        <w:t xml:space="preserve"> et al. Erectile dysfunction and radiation dose to penile base structures: A lack of correlation (Int J </w:t>
      </w:r>
      <w:proofErr w:type="spellStart"/>
      <w:r w:rsidRPr="003032F6">
        <w:t>Radiat</w:t>
      </w:r>
      <w:proofErr w:type="spellEnd"/>
      <w:r w:rsidRPr="003032F6">
        <w:t xml:space="preserve"> Oncol Biol Phys) 2004; 59:1039-1046 [5] (multiple letters). International Journal of Radiation Oncology Biology Physics, 60(5), 1664–1665.</w:t>
      </w:r>
      <w:r w:rsidRPr="003032F6">
        <w:rPr>
          <w:spacing w:val="-6"/>
        </w:rPr>
        <w:t xml:space="preserve"> </w:t>
      </w:r>
      <w:r w:rsidRPr="003032F6">
        <w:rPr>
          <w:color w:val="0000FF"/>
          <w:u w:val="single" w:color="0000FF"/>
        </w:rPr>
        <w:t>https://doi.org/10.1016/j.ijrobp.2004.09.011</w:t>
      </w:r>
    </w:p>
    <w:p w14:paraId="28FF3C64" w14:textId="48E8F208" w:rsidR="00732CE6" w:rsidRPr="003032F6" w:rsidRDefault="00F82BB4" w:rsidP="005415A6">
      <w:pPr>
        <w:pStyle w:val="BodyText"/>
        <w:keepLines/>
        <w:spacing w:beforeLines="80" w:before="192"/>
        <w:ind w:right="927"/>
      </w:pPr>
      <w:proofErr w:type="spellStart"/>
      <w:r w:rsidRPr="003032F6">
        <w:t>Raben</w:t>
      </w:r>
      <w:proofErr w:type="spellEnd"/>
      <w:r w:rsidRPr="003032F6">
        <w:t xml:space="preserve">, A., Chen, H., </w:t>
      </w:r>
      <w:proofErr w:type="spellStart"/>
      <w:r w:rsidRPr="003032F6">
        <w:t>Grebler</w:t>
      </w:r>
      <w:proofErr w:type="spellEnd"/>
      <w:r w:rsidRPr="003032F6">
        <w:t xml:space="preserve">, A., </w:t>
      </w:r>
      <w:proofErr w:type="spellStart"/>
      <w:r w:rsidRPr="003032F6">
        <w:t>Geltzeiler</w:t>
      </w:r>
      <w:proofErr w:type="spellEnd"/>
      <w:r w:rsidRPr="003032F6">
        <w:t xml:space="preserve">, J., </w:t>
      </w:r>
      <w:proofErr w:type="spellStart"/>
      <w:r w:rsidRPr="003032F6">
        <w:t>Geltzeiler</w:t>
      </w:r>
      <w:proofErr w:type="spellEnd"/>
      <w:r w:rsidRPr="003032F6">
        <w:t xml:space="preserve">, M., </w:t>
      </w:r>
      <w:proofErr w:type="spellStart"/>
      <w:r w:rsidRPr="003032F6">
        <w:t>Keselman</w:t>
      </w:r>
      <w:proofErr w:type="spellEnd"/>
      <w:r w:rsidRPr="003032F6">
        <w:t xml:space="preserve">, I., </w:t>
      </w:r>
      <w:proofErr w:type="spellStart"/>
      <w:r w:rsidRPr="003032F6">
        <w:t>Litvin</w:t>
      </w:r>
      <w:proofErr w:type="spellEnd"/>
      <w:r w:rsidRPr="003032F6">
        <w:t xml:space="preserve">, S., Sim, S., </w:t>
      </w:r>
      <w:r w:rsidR="003032F6" w:rsidRPr="003032F6">
        <w:rPr>
          <w:b/>
        </w:rPr>
        <w:t>Hanlon, A.</w:t>
      </w:r>
      <w:r w:rsidRPr="003032F6">
        <w:t>, Yang, J. (2004). Prostate seed implantation using 3D-computer assisted intraoperative planning vs. A standard look-up nomogram: Improved target conformality with reduction in urethral and rectal wall dose. International Journal of Radiation Oncology • Biology • Physics, 60(5), 1631–1638.</w:t>
      </w:r>
      <w:r w:rsidRPr="003032F6">
        <w:rPr>
          <w:spacing w:val="-6"/>
        </w:rPr>
        <w:t xml:space="preserve"> </w:t>
      </w:r>
      <w:r w:rsidRPr="003032F6">
        <w:rPr>
          <w:color w:val="0000FF"/>
          <w:u w:val="single" w:color="0000FF"/>
        </w:rPr>
        <w:t>https://doi.org/10.1016/j.ijrobp.2004.08.003</w:t>
      </w:r>
    </w:p>
    <w:p w14:paraId="28FF3C65" w14:textId="4D1D293D" w:rsidR="00732CE6" w:rsidRPr="003032F6" w:rsidRDefault="00F82BB4" w:rsidP="005415A6">
      <w:pPr>
        <w:keepLines/>
        <w:spacing w:beforeLines="80" w:before="192"/>
        <w:ind w:left="202" w:right="665"/>
        <w:rPr>
          <w:rFonts w:ascii="Arial" w:hAnsi="Arial" w:cs="Arial"/>
          <w:sz w:val="22"/>
          <w:szCs w:val="22"/>
        </w:rPr>
      </w:pPr>
      <w:r w:rsidRPr="003032F6">
        <w:rPr>
          <w:rFonts w:ascii="Arial" w:hAnsi="Arial" w:cs="Arial"/>
          <w:sz w:val="22"/>
          <w:szCs w:val="22"/>
        </w:rPr>
        <w:t xml:space="preserve">Lessem, J., </w:t>
      </w:r>
      <w:r w:rsidR="003032F6" w:rsidRPr="003032F6">
        <w:rPr>
          <w:rFonts w:ascii="Arial" w:hAnsi="Arial" w:cs="Arial"/>
          <w:b/>
          <w:sz w:val="22"/>
          <w:szCs w:val="22"/>
        </w:rPr>
        <w:t>Hanlon, A.</w:t>
      </w:r>
      <w:r w:rsidRPr="003032F6">
        <w:rPr>
          <w:rFonts w:ascii="Arial" w:hAnsi="Arial" w:cs="Arial"/>
          <w:sz w:val="22"/>
          <w:szCs w:val="22"/>
        </w:rPr>
        <w:t xml:space="preserve"> (2004). A post-marketing study of 2805 patients treated for periodontal disease with Arestin. Journal of the International Academy of Periodontology, 6(4 Suppl), 150–153.</w:t>
      </w:r>
    </w:p>
    <w:p w14:paraId="28FF3C66" w14:textId="60CB5E74" w:rsidR="00732CE6" w:rsidRPr="003032F6" w:rsidRDefault="00F82BB4" w:rsidP="005415A6">
      <w:pPr>
        <w:pStyle w:val="BodyText"/>
        <w:keepLines/>
        <w:spacing w:beforeLines="80" w:before="192"/>
        <w:ind w:right="1083"/>
      </w:pPr>
      <w:r w:rsidRPr="003032F6">
        <w:t xml:space="preserve">Anderson, P. R., </w:t>
      </w:r>
      <w:r w:rsidR="003032F6" w:rsidRPr="003032F6">
        <w:rPr>
          <w:b/>
        </w:rPr>
        <w:t>Hanlon, A. L.</w:t>
      </w:r>
      <w:r w:rsidRPr="003032F6">
        <w:t xml:space="preserve">, Freedman, G. M., Nicolaou, N. (2004). Parity Confers Better Prognosis in Older Women with Early-Stage Breast Cancer Treated with Breast-Conserving Therapy. Clinical Breast Cancer, 5(3), 225–231. </w:t>
      </w:r>
      <w:r w:rsidRPr="003032F6">
        <w:rPr>
          <w:color w:val="0000FF"/>
          <w:u w:val="single" w:color="0000FF"/>
        </w:rPr>
        <w:t>https://doi.org/10.3816/cbc.2004.n.026</w:t>
      </w:r>
    </w:p>
    <w:p w14:paraId="28FF3C68" w14:textId="3AE84A7D" w:rsidR="00732CE6" w:rsidRPr="003032F6" w:rsidRDefault="00F82BB4" w:rsidP="00FB6450">
      <w:pPr>
        <w:pStyle w:val="BodyText"/>
        <w:keepLines/>
        <w:spacing w:beforeLines="80" w:before="192"/>
        <w:ind w:right="355"/>
      </w:pPr>
      <w:proofErr w:type="spellStart"/>
      <w:r w:rsidRPr="003032F6">
        <w:t>Buyyounouski</w:t>
      </w:r>
      <w:proofErr w:type="spellEnd"/>
      <w:r w:rsidRPr="003032F6">
        <w:t xml:space="preserve">, M. K., Horwitz, E. M., </w:t>
      </w:r>
      <w:proofErr w:type="spellStart"/>
      <w:r w:rsidRPr="003032F6">
        <w:t>Uzzo</w:t>
      </w:r>
      <w:proofErr w:type="spellEnd"/>
      <w:r w:rsidRPr="003032F6">
        <w:t xml:space="preserve">, R. G., Price, R. A., </w:t>
      </w:r>
      <w:proofErr w:type="spellStart"/>
      <w:r w:rsidRPr="003032F6">
        <w:t>McNeeley</w:t>
      </w:r>
      <w:proofErr w:type="spellEnd"/>
      <w:r w:rsidRPr="003032F6">
        <w:t xml:space="preserve">, S. W., Azizi, D., </w:t>
      </w:r>
      <w:r w:rsidR="003032F6" w:rsidRPr="003032F6">
        <w:rPr>
          <w:b/>
        </w:rPr>
        <w:t>Hanlon, A. L.</w:t>
      </w:r>
      <w:r w:rsidRPr="003032F6">
        <w:t>, Milestone, B. N., Pollack, A. (2004). The radiation doses to erectile tissues defined with magnetic resonance imaging after intensity-modulated radiation therapy or iodine-125 brachytherapy.</w:t>
      </w:r>
      <w:r w:rsidR="00FB6450" w:rsidRPr="003032F6">
        <w:t xml:space="preserve"> </w:t>
      </w:r>
      <w:r w:rsidRPr="003032F6">
        <w:t xml:space="preserve">International Journal of Radiation Oncology • Biology • Physics, 59(5), 1383–1391. </w:t>
      </w:r>
      <w:r w:rsidRPr="003032F6">
        <w:rPr>
          <w:color w:val="0000FF"/>
          <w:u w:val="single" w:color="0000FF"/>
        </w:rPr>
        <w:t>https://doi.org/10.1016/j.ijrobp.2004.01.042</w:t>
      </w:r>
    </w:p>
    <w:p w14:paraId="28FF3C69" w14:textId="1C4411D2" w:rsidR="00732CE6" w:rsidRPr="003032F6" w:rsidRDefault="00F82BB4" w:rsidP="005415A6">
      <w:pPr>
        <w:keepLines/>
        <w:spacing w:beforeLines="80" w:before="192"/>
        <w:ind w:left="202" w:right="837"/>
        <w:rPr>
          <w:rFonts w:ascii="Arial" w:hAnsi="Arial" w:cs="Arial"/>
          <w:sz w:val="22"/>
          <w:szCs w:val="22"/>
        </w:rPr>
      </w:pPr>
      <w:r w:rsidRPr="003032F6">
        <w:rPr>
          <w:rFonts w:ascii="Arial" w:hAnsi="Arial" w:cs="Arial"/>
          <w:sz w:val="22"/>
          <w:szCs w:val="22"/>
        </w:rPr>
        <w:t xml:space="preserve">Anderson, P. R.,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Fowble</w:t>
      </w:r>
      <w:proofErr w:type="spellEnd"/>
      <w:r w:rsidRPr="003032F6">
        <w:rPr>
          <w:rFonts w:ascii="Arial" w:hAnsi="Arial" w:cs="Arial"/>
          <w:sz w:val="22"/>
          <w:szCs w:val="22"/>
        </w:rPr>
        <w:t xml:space="preserve">, B. L., </w:t>
      </w:r>
      <w:proofErr w:type="spellStart"/>
      <w:r w:rsidRPr="003032F6">
        <w:rPr>
          <w:rFonts w:ascii="Arial" w:hAnsi="Arial" w:cs="Arial"/>
          <w:sz w:val="22"/>
          <w:szCs w:val="22"/>
        </w:rPr>
        <w:t>McNeeley</w:t>
      </w:r>
      <w:proofErr w:type="spellEnd"/>
      <w:r w:rsidRPr="003032F6">
        <w:rPr>
          <w:rFonts w:ascii="Arial" w:hAnsi="Arial" w:cs="Arial"/>
          <w:sz w:val="22"/>
          <w:szCs w:val="22"/>
        </w:rPr>
        <w:t>, S. W., Freedman, G. M. (2004).</w:t>
      </w:r>
      <w:r w:rsidRPr="003032F6">
        <w:rPr>
          <w:rFonts w:ascii="Arial" w:hAnsi="Arial" w:cs="Arial"/>
          <w:spacing w:val="-43"/>
          <w:sz w:val="22"/>
          <w:szCs w:val="22"/>
        </w:rPr>
        <w:t xml:space="preserve"> </w:t>
      </w:r>
      <w:r w:rsidRPr="003032F6">
        <w:rPr>
          <w:rFonts w:ascii="Arial" w:hAnsi="Arial" w:cs="Arial"/>
          <w:sz w:val="22"/>
          <w:szCs w:val="22"/>
        </w:rPr>
        <w:t xml:space="preserve">Low complication rates are achievable after postmastectomy breast reconstruction and radiation therapy. International Journal of Radiation Oncology • Biology • Physics, 59(4), 1080–1087. </w:t>
      </w:r>
      <w:r w:rsidRPr="003032F6">
        <w:rPr>
          <w:rFonts w:ascii="Arial" w:hAnsi="Arial" w:cs="Arial"/>
          <w:color w:val="0000FF"/>
          <w:sz w:val="22"/>
          <w:szCs w:val="22"/>
          <w:u w:val="single" w:color="0000FF"/>
        </w:rPr>
        <w:t>https://doi.org/10.1016/j.ijrobp.2003.12.036</w:t>
      </w:r>
    </w:p>
    <w:p w14:paraId="28FF3C6A" w14:textId="294B6C3D" w:rsidR="00732CE6" w:rsidRPr="003032F6" w:rsidRDefault="003032F6" w:rsidP="005415A6">
      <w:pPr>
        <w:keepLines/>
        <w:spacing w:beforeLines="80" w:before="192"/>
        <w:ind w:left="202" w:right="1376"/>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(2004). Hierarchical Nonlinear Mixed Effect Modeling: Defining Post-radiation Therapy Relapse in Prostate Cancer Patients. </w:t>
      </w:r>
      <w:r w:rsidR="00F82BB4" w:rsidRPr="003032F6">
        <w:rPr>
          <w:rFonts w:ascii="Arial" w:hAnsi="Arial" w:cs="Arial"/>
          <w:color w:val="0000FF"/>
          <w:sz w:val="22"/>
          <w:szCs w:val="22"/>
          <w:u w:val="single" w:color="0000FF"/>
        </w:rPr>
        <w:t>https://doi.org/10.21236/ada432448</w:t>
      </w:r>
    </w:p>
    <w:p w14:paraId="28FF3C6B" w14:textId="636FF228" w:rsidR="00732CE6" w:rsidRPr="003032F6" w:rsidRDefault="00F82BB4" w:rsidP="005415A6">
      <w:pPr>
        <w:pStyle w:val="BodyText"/>
        <w:keepLines/>
        <w:spacing w:beforeLines="80" w:before="192"/>
        <w:ind w:right="544"/>
      </w:pPr>
      <w:r w:rsidRPr="003032F6">
        <w:t xml:space="preserve">Kramer, N. M., Horwitz, E. M., </w:t>
      </w:r>
      <w:proofErr w:type="spellStart"/>
      <w:r w:rsidRPr="003032F6">
        <w:t>Uzzo</w:t>
      </w:r>
      <w:proofErr w:type="spellEnd"/>
      <w:r w:rsidRPr="003032F6">
        <w:t xml:space="preserve">, R. G., </w:t>
      </w:r>
      <w:r w:rsidR="003032F6" w:rsidRPr="003032F6">
        <w:rPr>
          <w:b/>
        </w:rPr>
        <w:t>Hanlon, A. L.</w:t>
      </w:r>
      <w:r w:rsidRPr="003032F6">
        <w:t xml:space="preserve">, Hanks, G. E. (2004). Matched-cohort analysis of patients with prostate cancer followed with observation or treated with three- dimensional conformal radiation therapy. BJU International, 94(1), 59–62. </w:t>
      </w:r>
      <w:r w:rsidRPr="003032F6">
        <w:rPr>
          <w:color w:val="0000FF"/>
          <w:u w:val="single" w:color="0000FF"/>
        </w:rPr>
        <w:t>https://doi.org/10.1111/j.1464-</w:t>
      </w:r>
      <w:r w:rsidRPr="003032F6">
        <w:rPr>
          <w:color w:val="0000FF"/>
        </w:rPr>
        <w:t xml:space="preserve"> </w:t>
      </w:r>
      <w:r w:rsidRPr="003032F6">
        <w:rPr>
          <w:color w:val="0000FF"/>
          <w:u w:val="single" w:color="0000FF"/>
        </w:rPr>
        <w:t>410x.2004.04901.x</w:t>
      </w:r>
    </w:p>
    <w:p w14:paraId="28FF3C6C" w14:textId="03AF46E5" w:rsidR="00732CE6" w:rsidRPr="003032F6" w:rsidRDefault="00F82BB4" w:rsidP="005415A6">
      <w:pPr>
        <w:keepLines/>
        <w:spacing w:beforeLines="80" w:before="192"/>
        <w:ind w:left="202" w:right="789"/>
        <w:rPr>
          <w:rFonts w:ascii="Arial" w:hAnsi="Arial" w:cs="Arial"/>
          <w:sz w:val="22"/>
          <w:szCs w:val="22"/>
        </w:rPr>
      </w:pPr>
      <w:r w:rsidRPr="003032F6">
        <w:rPr>
          <w:rFonts w:ascii="Arial" w:hAnsi="Arial" w:cs="Arial"/>
          <w:sz w:val="22"/>
          <w:szCs w:val="22"/>
        </w:rPr>
        <w:t xml:space="preserve">Andrews, S. F., Anderson, P. R., Eisenberg, B. L., </w:t>
      </w:r>
      <w:r w:rsidR="003032F6" w:rsidRPr="003032F6">
        <w:rPr>
          <w:rFonts w:ascii="Arial" w:hAnsi="Arial" w:cs="Arial"/>
          <w:b/>
          <w:sz w:val="22"/>
          <w:szCs w:val="22"/>
        </w:rPr>
        <w:t>Hanlon, A. L.</w:t>
      </w:r>
      <w:r w:rsidRPr="003032F6">
        <w:rPr>
          <w:rFonts w:ascii="Arial" w:hAnsi="Arial" w:cs="Arial"/>
          <w:sz w:val="22"/>
          <w:szCs w:val="22"/>
        </w:rPr>
        <w:t xml:space="preserve">, Pollack, A. (2004). Soft tissue sarcomas treated with postoperative external beam radiotherapy with and without low-dose-rate brachytherapy. International Journal of Radiation Oncology • Biology • Physics, 59(2), 475–480. </w:t>
      </w:r>
      <w:r w:rsidRPr="003032F6">
        <w:rPr>
          <w:rFonts w:ascii="Arial" w:hAnsi="Arial" w:cs="Arial"/>
          <w:color w:val="0000FF"/>
          <w:sz w:val="22"/>
          <w:szCs w:val="22"/>
          <w:u w:val="single" w:color="0000FF"/>
        </w:rPr>
        <w:t>https://doi.org/10.1016/j.ijrobp.2003.10.048</w:t>
      </w:r>
    </w:p>
    <w:p w14:paraId="28FF3C6D" w14:textId="7AA0617B" w:rsidR="00732CE6" w:rsidRPr="003032F6" w:rsidRDefault="00F82BB4" w:rsidP="005415A6">
      <w:pPr>
        <w:keepLines/>
        <w:spacing w:beforeLines="80" w:before="192"/>
        <w:ind w:left="202" w:right="451"/>
        <w:rPr>
          <w:rFonts w:ascii="Arial" w:hAnsi="Arial" w:cs="Arial"/>
          <w:sz w:val="22"/>
          <w:szCs w:val="22"/>
        </w:rPr>
      </w:pPr>
      <w:r w:rsidRPr="003032F6">
        <w:rPr>
          <w:rFonts w:ascii="Arial" w:hAnsi="Arial" w:cs="Arial"/>
          <w:sz w:val="22"/>
          <w:szCs w:val="22"/>
        </w:rPr>
        <w:t xml:space="preserve">Chism, D. B.,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Feigenberg</w:t>
      </w:r>
      <w:proofErr w:type="spellEnd"/>
      <w:r w:rsidRPr="003032F6">
        <w:rPr>
          <w:rFonts w:ascii="Arial" w:hAnsi="Arial" w:cs="Arial"/>
          <w:sz w:val="22"/>
          <w:szCs w:val="22"/>
        </w:rPr>
        <w:t xml:space="preserve">, S. J., Pollack, A. (2004). A comparison of the single and double factor high-risk models for risk assignment of prostate cancer treated with 3D conformal radiotherapy. International Journal of Radiation Oncology • Biology • Physics, 59(2), 380– 385. </w:t>
      </w:r>
      <w:r w:rsidRPr="003032F6">
        <w:rPr>
          <w:rFonts w:ascii="Arial" w:hAnsi="Arial" w:cs="Arial"/>
          <w:color w:val="0000FF"/>
          <w:sz w:val="22"/>
          <w:szCs w:val="22"/>
          <w:u w:val="single" w:color="0000FF"/>
        </w:rPr>
        <w:t>https://doi.org/10.1016/j.ijrobp.2003.10.059</w:t>
      </w:r>
    </w:p>
    <w:p w14:paraId="28FF3C6E" w14:textId="2CD34818" w:rsidR="00732CE6" w:rsidRPr="003032F6" w:rsidRDefault="00F82BB4" w:rsidP="005415A6">
      <w:pPr>
        <w:pStyle w:val="BodyText"/>
        <w:keepLines/>
        <w:spacing w:beforeLines="80" w:before="192"/>
        <w:ind w:right="876"/>
      </w:pPr>
      <w:proofErr w:type="spellStart"/>
      <w:r w:rsidRPr="003032F6">
        <w:t>Uzzo</w:t>
      </w:r>
      <w:proofErr w:type="spellEnd"/>
      <w:r w:rsidRPr="003032F6">
        <w:t xml:space="preserve">, R. G., Brown, J. G., Horwitz, E. M., </w:t>
      </w:r>
      <w:r w:rsidR="003032F6" w:rsidRPr="003032F6">
        <w:rPr>
          <w:b/>
        </w:rPr>
        <w:t>Hanlon, A.</w:t>
      </w:r>
      <w:r w:rsidRPr="003032F6">
        <w:t xml:space="preserve">, </w:t>
      </w:r>
      <w:proofErr w:type="spellStart"/>
      <w:r w:rsidRPr="003032F6">
        <w:t>Mazzoni</w:t>
      </w:r>
      <w:proofErr w:type="spellEnd"/>
      <w:r w:rsidRPr="003032F6">
        <w:t xml:space="preserve">, S., </w:t>
      </w:r>
      <w:proofErr w:type="spellStart"/>
      <w:r w:rsidRPr="003032F6">
        <w:t>Konski</w:t>
      </w:r>
      <w:proofErr w:type="spellEnd"/>
      <w:r w:rsidRPr="003032F6">
        <w:t xml:space="preserve">, A., Greenberg, R. E., Pollack, A., </w:t>
      </w:r>
      <w:proofErr w:type="spellStart"/>
      <w:r w:rsidRPr="003032F6">
        <w:t>Kolenko</w:t>
      </w:r>
      <w:proofErr w:type="spellEnd"/>
      <w:r w:rsidRPr="003032F6">
        <w:t xml:space="preserve">, V., Watkins-Bruner, D. (2004). Prevalence and patterns of self-initiated nutritional supplementation in men at high risk of prostate cancer. BJU International, 93(7), 955– 960. </w:t>
      </w:r>
      <w:r w:rsidRPr="003032F6">
        <w:rPr>
          <w:color w:val="0000FF"/>
          <w:u w:val="single" w:color="0000FF"/>
        </w:rPr>
        <w:t>https://doi.org/10.1111/j.1464-410x.2004.04759.x</w:t>
      </w:r>
    </w:p>
    <w:p w14:paraId="28FF3C6F" w14:textId="463E7B31" w:rsidR="00732CE6" w:rsidRPr="003032F6" w:rsidRDefault="00F82BB4" w:rsidP="008555C4">
      <w:pPr>
        <w:pStyle w:val="BodyText"/>
        <w:keepLines/>
        <w:spacing w:beforeLines="80" w:before="192"/>
        <w:ind w:right="245"/>
      </w:pPr>
      <w:r w:rsidRPr="003032F6">
        <w:t xml:space="preserve">Paquette, D. W., </w:t>
      </w:r>
      <w:r w:rsidR="003032F6" w:rsidRPr="003032F6">
        <w:rPr>
          <w:b/>
        </w:rPr>
        <w:t>Hanlon, A.</w:t>
      </w:r>
      <w:r w:rsidRPr="003032F6">
        <w:t xml:space="preserve">, Lessem, J., Williams, R. C. (2004). Clinical Relevance of Adjunctive Minocycline Microspheres in Patients </w:t>
      </w:r>
      <w:proofErr w:type="gramStart"/>
      <w:r w:rsidRPr="003032F6">
        <w:t>With</w:t>
      </w:r>
      <w:proofErr w:type="gramEnd"/>
      <w:r w:rsidRPr="003032F6">
        <w:t xml:space="preserve"> Chronic Periodontitis: Secondary Analysis of a Phase 3 Trial. Journal of Periodontology, 75(4), 531–536. </w:t>
      </w:r>
      <w:r w:rsidRPr="003032F6">
        <w:rPr>
          <w:color w:val="0000FF"/>
          <w:u w:val="single" w:color="0000FF"/>
        </w:rPr>
        <w:t>https://doi.org/10.1902/jop.2004.75.4.531</w:t>
      </w:r>
    </w:p>
    <w:p w14:paraId="28FF3C71" w14:textId="7D42C963" w:rsidR="00732CE6" w:rsidRPr="003032F6" w:rsidRDefault="00F82BB4" w:rsidP="008555C4">
      <w:pPr>
        <w:pStyle w:val="BodyText"/>
        <w:keepLines/>
        <w:spacing w:beforeLines="120" w:before="288"/>
        <w:ind w:right="245"/>
      </w:pPr>
      <w:proofErr w:type="spellStart"/>
      <w:r w:rsidRPr="003032F6">
        <w:lastRenderedPageBreak/>
        <w:t>Buyyounouski</w:t>
      </w:r>
      <w:proofErr w:type="spellEnd"/>
      <w:r w:rsidRPr="003032F6">
        <w:t xml:space="preserve">, M. K., Horwitz, E. M., </w:t>
      </w:r>
      <w:r w:rsidR="003032F6" w:rsidRPr="003032F6">
        <w:rPr>
          <w:b/>
        </w:rPr>
        <w:t>Hanlon, A. L.</w:t>
      </w:r>
      <w:r w:rsidRPr="003032F6">
        <w:t xml:space="preserve">, </w:t>
      </w:r>
      <w:proofErr w:type="spellStart"/>
      <w:r w:rsidRPr="003032F6">
        <w:t>Uzzo</w:t>
      </w:r>
      <w:proofErr w:type="spellEnd"/>
      <w:r w:rsidRPr="003032F6">
        <w:t xml:space="preserve">, R. G., Pollack, A. (2004). Re: Improved Clinical Staging System Combining Biopsy Laterality and TNM Stage for Men </w:t>
      </w:r>
      <w:proofErr w:type="gramStart"/>
      <w:r w:rsidRPr="003032F6">
        <w:t>With</w:t>
      </w:r>
      <w:proofErr w:type="gramEnd"/>
      <w:r w:rsidRPr="003032F6">
        <w:t xml:space="preserve"> T1 and T2 Prostate Cancer: Results From the Search Database: Reply by Authors. Investigative Urology, 171(3), 1247. </w:t>
      </w:r>
      <w:r w:rsidRPr="003032F6">
        <w:rPr>
          <w:color w:val="0000FF"/>
          <w:u w:val="single" w:color="0000FF"/>
        </w:rPr>
        <w:t>https://doi.org/10.1097/01.ju.0000112942.17306.26</w:t>
      </w:r>
    </w:p>
    <w:p w14:paraId="28FF3C72" w14:textId="317BB864" w:rsidR="00732CE6" w:rsidRPr="003032F6" w:rsidRDefault="00F82BB4" w:rsidP="008555C4">
      <w:pPr>
        <w:keepLines/>
        <w:spacing w:beforeLines="120" w:before="288"/>
        <w:ind w:left="202" w:right="245"/>
        <w:rPr>
          <w:rFonts w:ascii="Arial" w:hAnsi="Arial" w:cs="Arial"/>
          <w:sz w:val="22"/>
          <w:szCs w:val="22"/>
        </w:rPr>
      </w:pP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Horwitz, E. M., Price, R. A.,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Pollack, A. (2004). Intensity-modulated radiotherapy with MRI simulation to reduce doses received by erectile tissue during prostate cancer treatment. International Journal of Radiation Oncology • Biology • Physics, 58(3), 743–749. </w:t>
      </w:r>
      <w:r w:rsidRPr="003032F6">
        <w:rPr>
          <w:rFonts w:ascii="Arial" w:hAnsi="Arial" w:cs="Arial"/>
          <w:color w:val="0000FF"/>
          <w:sz w:val="22"/>
          <w:szCs w:val="22"/>
          <w:u w:val="single" w:color="0000FF"/>
        </w:rPr>
        <w:t>https://doi.org/10.1016/s0360-3016(03)01617-1</w:t>
      </w:r>
    </w:p>
    <w:p w14:paraId="28FF3C73" w14:textId="0D8269B9" w:rsidR="00732CE6" w:rsidRPr="003032F6" w:rsidRDefault="00F82BB4" w:rsidP="008555C4">
      <w:pPr>
        <w:pStyle w:val="BodyText"/>
        <w:keepLines/>
        <w:spacing w:beforeLines="120" w:before="288"/>
        <w:ind w:right="245"/>
      </w:pPr>
      <w:r w:rsidRPr="003032F6">
        <w:t xml:space="preserve">Pollack, A., </w:t>
      </w:r>
      <w:r w:rsidR="003032F6" w:rsidRPr="003032F6">
        <w:rPr>
          <w:b/>
        </w:rPr>
        <w:t>Hanlon, A. L.</w:t>
      </w:r>
      <w:r w:rsidRPr="003032F6">
        <w:t xml:space="preserve">, Horwitz, E. M., </w:t>
      </w:r>
      <w:proofErr w:type="spellStart"/>
      <w:r w:rsidRPr="003032F6">
        <w:t>Feigenberg</w:t>
      </w:r>
      <w:proofErr w:type="spellEnd"/>
      <w:r w:rsidRPr="003032F6">
        <w:t xml:space="preserve">, S. J., </w:t>
      </w:r>
      <w:proofErr w:type="spellStart"/>
      <w:r w:rsidRPr="003032F6">
        <w:t>Uzzo</w:t>
      </w:r>
      <w:proofErr w:type="spellEnd"/>
      <w:r w:rsidRPr="003032F6">
        <w:t xml:space="preserve">, R. G., Hanks, G. E. (2004). Prostate cancer radiotherapy dose response: An update of the fox chase experience. J </w:t>
      </w:r>
      <w:proofErr w:type="spellStart"/>
      <w:r w:rsidRPr="003032F6">
        <w:t>Urol</w:t>
      </w:r>
      <w:proofErr w:type="spellEnd"/>
      <w:r w:rsidRPr="003032F6">
        <w:t xml:space="preserve">, 171(3), 1132–1136. </w:t>
      </w:r>
      <w:r w:rsidRPr="003032F6">
        <w:rPr>
          <w:color w:val="0000FF"/>
          <w:u w:val="single" w:color="0000FF"/>
        </w:rPr>
        <w:t>https://doi.org/10.1097/01.ju.0000111844.95024.74</w:t>
      </w:r>
    </w:p>
    <w:p w14:paraId="28FF3C74" w14:textId="30AB5090" w:rsidR="00732CE6" w:rsidRPr="003032F6" w:rsidRDefault="00F82BB4" w:rsidP="008555C4">
      <w:pPr>
        <w:pStyle w:val="BodyText"/>
        <w:keepLines/>
        <w:spacing w:beforeLines="120" w:before="288"/>
        <w:ind w:right="245"/>
      </w:pPr>
      <w:r w:rsidRPr="003032F6">
        <w:t xml:space="preserve">Jacob, R., </w:t>
      </w:r>
      <w:r w:rsidR="003032F6" w:rsidRPr="003032F6">
        <w:rPr>
          <w:b/>
        </w:rPr>
        <w:t>Hanlon, A. L.</w:t>
      </w:r>
      <w:r w:rsidRPr="003032F6">
        <w:t xml:space="preserve">, Horwitz, E. M., </w:t>
      </w:r>
      <w:proofErr w:type="spellStart"/>
      <w:r w:rsidRPr="003032F6">
        <w:t>Movsas</w:t>
      </w:r>
      <w:proofErr w:type="spellEnd"/>
      <w:r w:rsidRPr="003032F6">
        <w:t xml:space="preserve">, B., </w:t>
      </w:r>
      <w:proofErr w:type="spellStart"/>
      <w:r w:rsidRPr="003032F6">
        <w:t>Uzzo</w:t>
      </w:r>
      <w:proofErr w:type="spellEnd"/>
      <w:r w:rsidRPr="003032F6">
        <w:t xml:space="preserve">, R. G., Pollack, A. (2004). The relationship of increasing radiotherapy dose to reduced distant metastases and mortality in men with prostate cancer. Cancer, 100(3), 538–543. </w:t>
      </w:r>
      <w:r w:rsidRPr="003032F6">
        <w:rPr>
          <w:color w:val="0000FF"/>
          <w:u w:val="single" w:color="0000FF"/>
        </w:rPr>
        <w:t>https://doi.org/10.1002/cncr.11927</w:t>
      </w:r>
    </w:p>
    <w:p w14:paraId="28FF3C75" w14:textId="6EC8E5E5"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Bruner, D. W.,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Mazzoni</w:t>
      </w:r>
      <w:proofErr w:type="spellEnd"/>
      <w:r w:rsidRPr="003032F6">
        <w:rPr>
          <w:rFonts w:ascii="Arial" w:hAnsi="Arial" w:cs="Arial"/>
          <w:sz w:val="22"/>
          <w:szCs w:val="22"/>
        </w:rPr>
        <w:t xml:space="preserve">, S., </w:t>
      </w:r>
      <w:proofErr w:type="spellStart"/>
      <w:r w:rsidRPr="003032F6">
        <w:rPr>
          <w:rFonts w:ascii="Arial" w:hAnsi="Arial" w:cs="Arial"/>
          <w:sz w:val="22"/>
          <w:szCs w:val="22"/>
        </w:rPr>
        <w:t>Raysor</w:t>
      </w:r>
      <w:proofErr w:type="spellEnd"/>
      <w:r w:rsidRPr="003032F6">
        <w:rPr>
          <w:rFonts w:ascii="Arial" w:hAnsi="Arial" w:cs="Arial"/>
          <w:sz w:val="22"/>
          <w:szCs w:val="22"/>
        </w:rPr>
        <w:t xml:space="preserve">, S., </w:t>
      </w:r>
      <w:proofErr w:type="spellStart"/>
      <w:r w:rsidRPr="003032F6">
        <w:rPr>
          <w:rFonts w:ascii="Arial" w:hAnsi="Arial" w:cs="Arial"/>
          <w:sz w:val="22"/>
          <w:szCs w:val="22"/>
        </w:rPr>
        <w:t>Konski</w:t>
      </w:r>
      <w:proofErr w:type="spellEnd"/>
      <w:r w:rsidRPr="003032F6">
        <w:rPr>
          <w:rFonts w:ascii="Arial" w:hAnsi="Arial" w:cs="Arial"/>
          <w:sz w:val="22"/>
          <w:szCs w:val="22"/>
        </w:rPr>
        <w:t xml:space="preserve">, A., Hanks, G., Pollack, A. (2004). Predictors of preferences and utilities in men treated with 3D-CRT for prostate cancer. International Journal of Radiation Oncology • Biology • Physics, 58(1), 34–42. </w:t>
      </w:r>
      <w:r w:rsidRPr="003032F6">
        <w:rPr>
          <w:rFonts w:ascii="Arial" w:hAnsi="Arial" w:cs="Arial"/>
          <w:color w:val="0000FF"/>
          <w:sz w:val="22"/>
          <w:szCs w:val="22"/>
          <w:u w:val="single" w:color="0000FF"/>
        </w:rPr>
        <w:t>https://doi.org/10.1016/s0360-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3016(03)01434-2</w:t>
      </w:r>
    </w:p>
    <w:p w14:paraId="28FF3C76" w14:textId="287E35AF" w:rsidR="00732CE6" w:rsidRPr="003032F6" w:rsidRDefault="003032F6" w:rsidP="008555C4">
      <w:pPr>
        <w:keepLines/>
        <w:spacing w:beforeLines="120" w:before="288"/>
        <w:ind w:left="202" w:right="245"/>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Horwitz, E. M., Hanks, G. E., Pollack, A. (2004). Short-term androgen deprivation and PSA doubling time: Their association and relationship to disease progression after radiation therapy for prostate cancer. International Journal of Radiation Oncology • Biology • Physics, 58(1), 43–52. </w:t>
      </w:r>
      <w:r w:rsidR="00F82BB4" w:rsidRPr="003032F6">
        <w:rPr>
          <w:rFonts w:ascii="Arial" w:hAnsi="Arial" w:cs="Arial"/>
          <w:color w:val="0000FF"/>
          <w:sz w:val="22"/>
          <w:szCs w:val="22"/>
          <w:u w:val="single" w:color="0000FF"/>
        </w:rPr>
        <w:t>https://doi.org/10.1016/s0360-3016(03)01432-9</w:t>
      </w:r>
    </w:p>
    <w:p w14:paraId="28FF3C77" w14:textId="43AA8E1C" w:rsidR="00732CE6" w:rsidRPr="003032F6" w:rsidRDefault="00F82BB4" w:rsidP="008555C4">
      <w:pPr>
        <w:keepLines/>
        <w:spacing w:beforeLines="120" w:before="288"/>
        <w:ind w:left="202" w:right="245"/>
        <w:rPr>
          <w:rFonts w:ascii="Arial" w:hAnsi="Arial" w:cs="Arial"/>
          <w:sz w:val="22"/>
          <w:szCs w:val="22"/>
        </w:rPr>
      </w:pPr>
      <w:proofErr w:type="spellStart"/>
      <w:r w:rsidRPr="003032F6">
        <w:rPr>
          <w:rFonts w:ascii="Arial" w:hAnsi="Arial" w:cs="Arial"/>
          <w:sz w:val="22"/>
          <w:szCs w:val="22"/>
        </w:rPr>
        <w:t>Skaleric</w:t>
      </w:r>
      <w:proofErr w:type="spellEnd"/>
      <w:r w:rsidRPr="003032F6">
        <w:rPr>
          <w:rFonts w:ascii="Arial" w:hAnsi="Arial" w:cs="Arial"/>
          <w:sz w:val="22"/>
          <w:szCs w:val="22"/>
        </w:rPr>
        <w:t xml:space="preserve">, U., </w:t>
      </w:r>
      <w:proofErr w:type="spellStart"/>
      <w:r w:rsidRPr="003032F6">
        <w:rPr>
          <w:rFonts w:ascii="Arial" w:hAnsi="Arial" w:cs="Arial"/>
          <w:sz w:val="22"/>
          <w:szCs w:val="22"/>
        </w:rPr>
        <w:t>Schara</w:t>
      </w:r>
      <w:proofErr w:type="spellEnd"/>
      <w:r w:rsidRPr="003032F6">
        <w:rPr>
          <w:rFonts w:ascii="Arial" w:hAnsi="Arial" w:cs="Arial"/>
          <w:sz w:val="22"/>
          <w:szCs w:val="22"/>
        </w:rPr>
        <w:t xml:space="preserve">, R., </w:t>
      </w:r>
      <w:proofErr w:type="spellStart"/>
      <w:r w:rsidRPr="003032F6">
        <w:rPr>
          <w:rFonts w:ascii="Arial" w:hAnsi="Arial" w:cs="Arial"/>
          <w:sz w:val="22"/>
          <w:szCs w:val="22"/>
        </w:rPr>
        <w:t>Medvescek</w:t>
      </w:r>
      <w:proofErr w:type="spellEnd"/>
      <w:r w:rsidRPr="003032F6">
        <w:rPr>
          <w:rFonts w:ascii="Arial" w:hAnsi="Arial" w:cs="Arial"/>
          <w:sz w:val="22"/>
          <w:szCs w:val="22"/>
        </w:rPr>
        <w:t xml:space="preserve">, M., </w:t>
      </w:r>
      <w:r w:rsidR="003032F6" w:rsidRPr="003032F6">
        <w:rPr>
          <w:rFonts w:ascii="Arial" w:hAnsi="Arial" w:cs="Arial"/>
          <w:b/>
          <w:sz w:val="22"/>
          <w:szCs w:val="22"/>
        </w:rPr>
        <w:t>Hanlon, A.</w:t>
      </w:r>
      <w:r w:rsidRPr="003032F6">
        <w:rPr>
          <w:rFonts w:ascii="Arial" w:hAnsi="Arial" w:cs="Arial"/>
          <w:sz w:val="22"/>
          <w:szCs w:val="22"/>
        </w:rPr>
        <w:t>, Doherty, F., Lessem, J. (2004). Periodontal treatment by Arestin and its effects on glycemic control in type 1 diabetes patients. Journal of the International Academy of Periodontology, 6(4 Suppl), 160–165.</w:t>
      </w:r>
    </w:p>
    <w:p w14:paraId="28FF3C78" w14:textId="74870D1D" w:rsidR="00732CE6" w:rsidRPr="003032F6" w:rsidRDefault="00F82BB4" w:rsidP="008555C4">
      <w:pPr>
        <w:pStyle w:val="BodyText"/>
        <w:keepLines/>
        <w:spacing w:beforeLines="120" w:before="288"/>
        <w:ind w:right="245"/>
      </w:pPr>
      <w:proofErr w:type="spellStart"/>
      <w:r w:rsidRPr="003032F6">
        <w:t>Landree</w:t>
      </w:r>
      <w:proofErr w:type="spellEnd"/>
      <w:r w:rsidRPr="003032F6">
        <w:t xml:space="preserve">, L. E., </w:t>
      </w:r>
      <w:r w:rsidR="003032F6" w:rsidRPr="003032F6">
        <w:rPr>
          <w:b/>
        </w:rPr>
        <w:t>Hanlon, A. L.</w:t>
      </w:r>
      <w:r w:rsidRPr="003032F6">
        <w:t xml:space="preserve">, Strong, D. W., Rumbaugh, G., Miller, I. M., </w:t>
      </w:r>
      <w:proofErr w:type="spellStart"/>
      <w:r w:rsidRPr="003032F6">
        <w:t>Thupari</w:t>
      </w:r>
      <w:proofErr w:type="spellEnd"/>
      <w:r w:rsidRPr="003032F6">
        <w:t xml:space="preserve">, J. N., Connolly, E. C., </w:t>
      </w:r>
      <w:proofErr w:type="spellStart"/>
      <w:r w:rsidRPr="003032F6">
        <w:t>Huganir</w:t>
      </w:r>
      <w:proofErr w:type="spellEnd"/>
      <w:r w:rsidRPr="003032F6">
        <w:t xml:space="preserve">, R. L., Richardson, C., </w:t>
      </w:r>
      <w:proofErr w:type="spellStart"/>
      <w:r w:rsidRPr="003032F6">
        <w:t>Witters</w:t>
      </w:r>
      <w:proofErr w:type="spellEnd"/>
      <w:r w:rsidRPr="003032F6">
        <w:t xml:space="preserve">, L. A., </w:t>
      </w:r>
      <w:proofErr w:type="spellStart"/>
      <w:r w:rsidRPr="003032F6">
        <w:t>Kuhajda</w:t>
      </w:r>
      <w:proofErr w:type="spellEnd"/>
      <w:r w:rsidRPr="003032F6">
        <w:t xml:space="preserve">, F. P., </w:t>
      </w:r>
      <w:proofErr w:type="spellStart"/>
      <w:r w:rsidRPr="003032F6">
        <w:t>Ronnett</w:t>
      </w:r>
      <w:proofErr w:type="spellEnd"/>
      <w:r w:rsidRPr="003032F6">
        <w:t xml:space="preserve">, G. V. (2003). C75, a Fatty Acid Synthase Inhibitor, Modulates AMP-activated Protein Kinase to Alter Neuronal Energy Metabolism*. Journal of Biological Chemistry, 279(5), 3817–3827. </w:t>
      </w:r>
      <w:r w:rsidRPr="003032F6">
        <w:rPr>
          <w:color w:val="0000FF"/>
          <w:u w:val="single" w:color="0000FF"/>
        </w:rPr>
        <w:t>https://doi.org/10.1074/jbc.m310991200</w:t>
      </w:r>
    </w:p>
    <w:p w14:paraId="28FF3C79" w14:textId="68A702B0"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Nguyen, K. H., Horwitz, E.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Pollack, A. (2003). Does short-term androgen deprivation substitute for radiation dose in the treatment of high-risk prostate cancer? International Journal of Radiation Oncology • Biology • Physics, 57(2), 377–383. </w:t>
      </w:r>
      <w:r w:rsidRPr="003032F6">
        <w:rPr>
          <w:rFonts w:ascii="Arial" w:hAnsi="Arial" w:cs="Arial"/>
          <w:color w:val="0000FF"/>
          <w:sz w:val="22"/>
          <w:szCs w:val="22"/>
          <w:u w:val="single" w:color="0000FF"/>
        </w:rPr>
        <w:t>https://doi.org/10.1016/s0360-3016(03)00573-x</w:t>
      </w:r>
    </w:p>
    <w:p w14:paraId="28FF3C7A" w14:textId="450FB633" w:rsidR="00732CE6" w:rsidRPr="003032F6" w:rsidRDefault="00F82BB4" w:rsidP="008555C4">
      <w:pPr>
        <w:pStyle w:val="BodyText"/>
        <w:keepLines/>
        <w:spacing w:beforeLines="120" w:before="288"/>
        <w:ind w:right="245"/>
      </w:pPr>
      <w:r w:rsidRPr="003032F6">
        <w:t xml:space="preserve">Pollack, A., </w:t>
      </w:r>
      <w:r w:rsidR="003032F6" w:rsidRPr="003032F6">
        <w:rPr>
          <w:b/>
        </w:rPr>
        <w:t>Hanlon, A.</w:t>
      </w:r>
      <w:r w:rsidRPr="003032F6">
        <w:t xml:space="preserve">, Horwitz, E. M., </w:t>
      </w:r>
      <w:proofErr w:type="spellStart"/>
      <w:r w:rsidRPr="003032F6">
        <w:t>Feigenberg</w:t>
      </w:r>
      <w:proofErr w:type="spellEnd"/>
      <w:r w:rsidRPr="003032F6">
        <w:t xml:space="preserve">, S., </w:t>
      </w:r>
      <w:proofErr w:type="spellStart"/>
      <w:r w:rsidRPr="003032F6">
        <w:t>Uzzo</w:t>
      </w:r>
      <w:proofErr w:type="spellEnd"/>
      <w:r w:rsidRPr="003032F6">
        <w:t xml:space="preserve">, R. G., Price, R. A. (2003). Radiation therapy dose escalation for prostate cancer: A rationale for IMRT. World Journal of Urology, 21(4), 200–208. </w:t>
      </w:r>
      <w:r w:rsidRPr="003032F6">
        <w:rPr>
          <w:color w:val="0000FF"/>
          <w:u w:val="single" w:color="0000FF"/>
        </w:rPr>
        <w:t>https://doi.org/10.1007/s00345-003-0356-x</w:t>
      </w:r>
    </w:p>
    <w:p w14:paraId="28FF3C7C" w14:textId="19E04938" w:rsidR="00732CE6" w:rsidRPr="003032F6" w:rsidRDefault="00F82BB4" w:rsidP="008555C4">
      <w:pPr>
        <w:pStyle w:val="BodyText"/>
        <w:keepLines/>
        <w:spacing w:beforeLines="120" w:before="288"/>
        <w:ind w:right="245"/>
      </w:pPr>
      <w:r w:rsidRPr="003032F6">
        <w:t xml:space="preserve">Kaminski, J. M. L., </w:t>
      </w:r>
      <w:r w:rsidR="003032F6" w:rsidRPr="003032F6">
        <w:rPr>
          <w:b/>
        </w:rPr>
        <w:t>Hanlon, A. L.</w:t>
      </w:r>
      <w:r w:rsidRPr="003032F6">
        <w:t xml:space="preserve">, Joon, D. L., </w:t>
      </w:r>
      <w:proofErr w:type="spellStart"/>
      <w:r w:rsidRPr="003032F6">
        <w:t>Meistrich</w:t>
      </w:r>
      <w:proofErr w:type="spellEnd"/>
      <w:r w:rsidRPr="003032F6">
        <w:t xml:space="preserve">, M., </w:t>
      </w:r>
      <w:proofErr w:type="spellStart"/>
      <w:r w:rsidRPr="003032F6">
        <w:t>Hachem</w:t>
      </w:r>
      <w:proofErr w:type="spellEnd"/>
      <w:r w:rsidRPr="003032F6">
        <w:t>, P., Pollack, A. (2003). Effect of sequencing of androgen deprivation and radiotherapy on prostate cancer growth.</w:t>
      </w:r>
      <w:r w:rsidR="008555C4" w:rsidRPr="003032F6">
        <w:t xml:space="preserve"> </w:t>
      </w:r>
      <w:r w:rsidRPr="003032F6">
        <w:t xml:space="preserve">International Journal of Radiation Oncology • Biology • Physics, 57(1), 24–28. </w:t>
      </w:r>
      <w:r w:rsidRPr="003032F6">
        <w:rPr>
          <w:color w:val="0000FF"/>
          <w:u w:val="single" w:color="0000FF"/>
        </w:rPr>
        <w:t>https://doi.org/10.1016/s0360-3016(03)00539-x</w:t>
      </w:r>
    </w:p>
    <w:p w14:paraId="28FF3C7D" w14:textId="72466A0F"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lastRenderedPageBreak/>
        <w:t xml:space="preserve">Pollack, A.,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Movsas</w:t>
      </w:r>
      <w:proofErr w:type="spellEnd"/>
      <w:r w:rsidRPr="003032F6">
        <w:rPr>
          <w:rFonts w:ascii="Arial" w:hAnsi="Arial" w:cs="Arial"/>
          <w:sz w:val="22"/>
          <w:szCs w:val="22"/>
        </w:rPr>
        <w:t xml:space="preserve">, B., Hanks, G. E.,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Horwitz, E. M. (2003). Biochemical failure as a determinant of distant metastasis and death in prostate cancer treated with radiotherapy. International Journal of Radiation Oncology • Biology • Physics, 57(1), 19–23. </w:t>
      </w:r>
      <w:r w:rsidRPr="003032F6">
        <w:rPr>
          <w:rFonts w:ascii="Arial" w:hAnsi="Arial" w:cs="Arial"/>
          <w:color w:val="0000FF"/>
          <w:sz w:val="22"/>
          <w:szCs w:val="22"/>
          <w:u w:val="single" w:color="0000FF"/>
        </w:rPr>
        <w:t>https://doi.org/10.1016/s0360-3016(03)00538-8</w:t>
      </w:r>
    </w:p>
    <w:p w14:paraId="28FF3C7F" w14:textId="7F302E6D" w:rsidR="00732CE6" w:rsidRPr="003032F6" w:rsidRDefault="00F82BB4" w:rsidP="008555C4">
      <w:pPr>
        <w:pStyle w:val="BodyText"/>
        <w:keepLines/>
        <w:spacing w:beforeLines="120" w:before="288"/>
        <w:ind w:right="245"/>
      </w:pPr>
      <w:r w:rsidRPr="003032F6">
        <w:t xml:space="preserve">Freedman, G. M., Anderson, P. R., Goldstein, L. J., </w:t>
      </w:r>
      <w:r w:rsidR="003032F6" w:rsidRPr="003032F6">
        <w:rPr>
          <w:b/>
        </w:rPr>
        <w:t>Hanlon, A. L.</w:t>
      </w:r>
      <w:r w:rsidRPr="003032F6">
        <w:t xml:space="preserve">, </w:t>
      </w:r>
      <w:proofErr w:type="spellStart"/>
      <w:r w:rsidRPr="003032F6">
        <w:t>Cianfrocca</w:t>
      </w:r>
      <w:proofErr w:type="spellEnd"/>
      <w:r w:rsidRPr="003032F6">
        <w:t xml:space="preserve">, M. E., </w:t>
      </w:r>
      <w:proofErr w:type="spellStart"/>
      <w:r w:rsidRPr="003032F6">
        <w:t>Millenson</w:t>
      </w:r>
      <w:proofErr w:type="spellEnd"/>
      <w:r w:rsidRPr="003032F6">
        <w:t xml:space="preserve">, M. M., von </w:t>
      </w:r>
      <w:proofErr w:type="spellStart"/>
      <w:r w:rsidRPr="003032F6">
        <w:t>Mehren</w:t>
      </w:r>
      <w:proofErr w:type="spellEnd"/>
      <w:r w:rsidRPr="003032F6">
        <w:t xml:space="preserve">, M., Torosian, M. H., </w:t>
      </w:r>
      <w:proofErr w:type="spellStart"/>
      <w:r w:rsidRPr="003032F6">
        <w:t>Boraas</w:t>
      </w:r>
      <w:proofErr w:type="spellEnd"/>
      <w:r w:rsidRPr="003032F6">
        <w:t xml:space="preserve">, M. C., Nicolaou, N., </w:t>
      </w:r>
      <w:proofErr w:type="spellStart"/>
      <w:r w:rsidRPr="003032F6">
        <w:t>Patchefsky</w:t>
      </w:r>
      <w:proofErr w:type="spellEnd"/>
      <w:r w:rsidRPr="003032F6">
        <w:t xml:space="preserve">, A. S., Evers, K. (2003). Routine mammography is associated with earlier stage disease and greater eligibility for breast conservation in breast carcinoma patients </w:t>
      </w:r>
      <w:proofErr w:type="gramStart"/>
      <w:r w:rsidRPr="003032F6">
        <w:t>age</w:t>
      </w:r>
      <w:proofErr w:type="gramEnd"/>
      <w:r w:rsidRPr="003032F6">
        <w:t xml:space="preserve"> 40 years and older. Cancer, 98(5), 918–925. </w:t>
      </w:r>
      <w:r w:rsidRPr="003032F6">
        <w:rPr>
          <w:color w:val="0000FF"/>
          <w:u w:val="single" w:color="0000FF"/>
        </w:rPr>
        <w:t>https://doi.org/10.1002/cncr.11605</w:t>
      </w:r>
    </w:p>
    <w:p w14:paraId="28FF3C80" w14:textId="125AD0B4" w:rsidR="00732CE6" w:rsidRPr="003032F6" w:rsidRDefault="00F82BB4" w:rsidP="008555C4">
      <w:pPr>
        <w:pStyle w:val="BodyText"/>
        <w:keepLines/>
        <w:spacing w:beforeLines="120" w:before="288"/>
        <w:ind w:right="245"/>
      </w:pPr>
      <w:proofErr w:type="spellStart"/>
      <w:r w:rsidRPr="003032F6">
        <w:t>Buyyounouski</w:t>
      </w:r>
      <w:proofErr w:type="spellEnd"/>
      <w:r w:rsidRPr="003032F6">
        <w:t xml:space="preserve">, M. K., Horwitz, E. M., </w:t>
      </w:r>
      <w:r w:rsidR="003032F6" w:rsidRPr="003032F6">
        <w:rPr>
          <w:b/>
        </w:rPr>
        <w:t>Hanlon, A. L.</w:t>
      </w:r>
      <w:r w:rsidRPr="003032F6">
        <w:t xml:space="preserve">, </w:t>
      </w:r>
      <w:proofErr w:type="spellStart"/>
      <w:r w:rsidRPr="003032F6">
        <w:t>Uzzo</w:t>
      </w:r>
      <w:proofErr w:type="spellEnd"/>
      <w:r w:rsidRPr="003032F6">
        <w:t xml:space="preserve">, R. G., Hanks, G. E., Pollack, A. (2003). Positive prostate biopsy laterality and implications for staging. Urology, 62(2), 298–303. </w:t>
      </w:r>
      <w:r w:rsidRPr="003032F6">
        <w:rPr>
          <w:color w:val="0000FF"/>
          <w:u w:val="single" w:color="0000FF"/>
        </w:rPr>
        <w:t>https://doi.org/10.1016/s0090-4295(03)00334-0</w:t>
      </w:r>
    </w:p>
    <w:p w14:paraId="28FF3C81" w14:textId="04F0B4CD"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Chism, D. B.,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Troncoso</w:t>
      </w:r>
      <w:proofErr w:type="spellEnd"/>
      <w:r w:rsidRPr="003032F6">
        <w:rPr>
          <w:rFonts w:ascii="Arial" w:hAnsi="Arial" w:cs="Arial"/>
          <w:sz w:val="22"/>
          <w:szCs w:val="22"/>
        </w:rPr>
        <w:t xml:space="preserve">, P., Al-Saleem, T., Horwitz, E. M., Pollack, A. (2003). The </w:t>
      </w:r>
      <w:proofErr w:type="spellStart"/>
      <w:r w:rsidRPr="003032F6">
        <w:rPr>
          <w:rFonts w:ascii="Arial" w:hAnsi="Arial" w:cs="Arial"/>
          <w:sz w:val="22"/>
          <w:szCs w:val="22"/>
        </w:rPr>
        <w:t>gleason</w:t>
      </w:r>
      <w:proofErr w:type="spellEnd"/>
      <w:r w:rsidRPr="003032F6">
        <w:rPr>
          <w:rFonts w:ascii="Arial" w:hAnsi="Arial" w:cs="Arial"/>
          <w:sz w:val="22"/>
          <w:szCs w:val="22"/>
        </w:rPr>
        <w:t xml:space="preserve"> score shift: Score four and seven years ago. International Journal of Radiation Oncology • Biology • Physics, 56(5), 1241–1247. </w:t>
      </w:r>
      <w:r w:rsidRPr="003032F6">
        <w:rPr>
          <w:rFonts w:ascii="Arial" w:hAnsi="Arial" w:cs="Arial"/>
          <w:color w:val="0000FF"/>
          <w:sz w:val="22"/>
          <w:szCs w:val="22"/>
          <w:u w:val="single" w:color="0000FF"/>
        </w:rPr>
        <w:t>https://doi.org/10.1016/s0360-3016(03)00268-2</w:t>
      </w:r>
    </w:p>
    <w:p w14:paraId="28FF3C82" w14:textId="4EBD234F" w:rsidR="00732CE6" w:rsidRPr="003032F6" w:rsidRDefault="00F82BB4" w:rsidP="008555C4">
      <w:pPr>
        <w:pStyle w:val="BodyText"/>
        <w:keepLines/>
        <w:spacing w:beforeLines="120" w:before="288"/>
        <w:ind w:right="245"/>
      </w:pPr>
      <w:r w:rsidRPr="003032F6">
        <w:t xml:space="preserve">Le </w:t>
      </w:r>
      <w:proofErr w:type="spellStart"/>
      <w:r w:rsidRPr="003032F6">
        <w:t>Voyer</w:t>
      </w:r>
      <w:proofErr w:type="spellEnd"/>
      <w:r w:rsidRPr="003032F6">
        <w:t xml:space="preserve">, T. E., </w:t>
      </w:r>
      <w:proofErr w:type="spellStart"/>
      <w:r w:rsidRPr="003032F6">
        <w:t>Sigurdson</w:t>
      </w:r>
      <w:proofErr w:type="spellEnd"/>
      <w:r w:rsidRPr="003032F6">
        <w:t xml:space="preserve">, E. R., </w:t>
      </w:r>
      <w:r w:rsidR="003032F6" w:rsidRPr="003032F6">
        <w:rPr>
          <w:b/>
        </w:rPr>
        <w:t>Hanlon, A. L.</w:t>
      </w:r>
      <w:r w:rsidRPr="003032F6">
        <w:t xml:space="preserve">, Mayer, R. J., Macdonald, J. S., Catalano, P. J., Haller, D. G. (2003). Colon cancer survival is associated with increasing number of lymph nodes analyzed: A secondary survey of intergroup trial INT-0089. Journal of Clinical Oncology, 21(15), 2912–2919. </w:t>
      </w:r>
      <w:r w:rsidRPr="003032F6">
        <w:rPr>
          <w:color w:val="0000FF"/>
          <w:u w:val="single" w:color="0000FF"/>
        </w:rPr>
        <w:t>https://doi.org/10.1200/jco.2003.05.062</w:t>
      </w:r>
    </w:p>
    <w:p w14:paraId="28FF3C83" w14:textId="31685599" w:rsidR="00732CE6" w:rsidRPr="003032F6" w:rsidRDefault="00F82BB4" w:rsidP="008555C4">
      <w:pPr>
        <w:pStyle w:val="BodyText"/>
        <w:keepLines/>
        <w:spacing w:beforeLines="120" w:before="288"/>
        <w:ind w:right="245"/>
      </w:pPr>
      <w:r w:rsidRPr="003032F6">
        <w:t xml:space="preserve">Horwitz, E. M., </w:t>
      </w:r>
      <w:proofErr w:type="spellStart"/>
      <w:r w:rsidRPr="003032F6">
        <w:t>Uzzo</w:t>
      </w:r>
      <w:proofErr w:type="spellEnd"/>
      <w:r w:rsidRPr="003032F6">
        <w:t xml:space="preserve">, R. G., </w:t>
      </w:r>
      <w:r w:rsidR="003032F6" w:rsidRPr="003032F6">
        <w:rPr>
          <w:b/>
        </w:rPr>
        <w:t>Hanlon, A. L.</w:t>
      </w:r>
      <w:r w:rsidRPr="003032F6">
        <w:t xml:space="preserve">, Greenberg, R. E., Hanks, G. E., Pollack, A. (2003). Modifying the American Society for Therapeutic Radiology and Oncology definition of biochemical failure to minimize the influence of backdating in patients with prostate cancer treated with 3- dimensional conformal radiation therapy alone. J </w:t>
      </w:r>
      <w:proofErr w:type="spellStart"/>
      <w:r w:rsidRPr="003032F6">
        <w:t>Urol</w:t>
      </w:r>
      <w:proofErr w:type="spellEnd"/>
      <w:r w:rsidRPr="003032F6">
        <w:t xml:space="preserve">, 169(6), 2153–2157. </w:t>
      </w:r>
      <w:r w:rsidRPr="003032F6">
        <w:rPr>
          <w:color w:val="0000FF"/>
          <w:u w:val="single" w:color="0000FF"/>
        </w:rPr>
        <w:t>https://doi.org/10.1097/01.ju.0000067181.52741.09</w:t>
      </w:r>
    </w:p>
    <w:p w14:paraId="28FF3C84" w14:textId="7FB4728C" w:rsidR="00732CE6" w:rsidRPr="003032F6" w:rsidRDefault="00F82BB4" w:rsidP="008555C4">
      <w:pPr>
        <w:pStyle w:val="BodyText"/>
        <w:keepLines/>
        <w:spacing w:beforeLines="120" w:before="288"/>
        <w:ind w:right="245"/>
      </w:pPr>
      <w:r w:rsidRPr="003032F6">
        <w:t xml:space="preserve">Pollack, A., Horwitz, E. M., </w:t>
      </w:r>
      <w:proofErr w:type="spellStart"/>
      <w:r w:rsidRPr="003032F6">
        <w:t>Movsas</w:t>
      </w:r>
      <w:proofErr w:type="spellEnd"/>
      <w:r w:rsidRPr="003032F6">
        <w:t xml:space="preserve">, B., </w:t>
      </w:r>
      <w:r w:rsidR="003032F6" w:rsidRPr="003032F6">
        <w:rPr>
          <w:b/>
        </w:rPr>
        <w:t>Hanlon, A. L.</w:t>
      </w:r>
      <w:r w:rsidRPr="003032F6">
        <w:t xml:space="preserve"> (2003). Mindless or mindful? Radiation oncologists’ perspectives on the evolution of prostate cancer treatment. Urologic Clinics of North America, 30(2), 337–349. </w:t>
      </w:r>
      <w:r w:rsidRPr="003032F6">
        <w:rPr>
          <w:color w:val="0000FF"/>
          <w:u w:val="single" w:color="0000FF"/>
        </w:rPr>
        <w:t>https://doi.org/10.1016/s0094-0143(02)00177-5</w:t>
      </w:r>
    </w:p>
    <w:p w14:paraId="28FF3C85" w14:textId="0A14047F" w:rsidR="00732CE6" w:rsidRPr="003032F6" w:rsidRDefault="00F82BB4" w:rsidP="008555C4">
      <w:pPr>
        <w:pStyle w:val="BodyText"/>
        <w:keepLines/>
        <w:spacing w:beforeLines="120" w:before="288"/>
        <w:ind w:right="245"/>
      </w:pPr>
      <w:r w:rsidRPr="003032F6">
        <w:t xml:space="preserve">Joseph, N. E., </w:t>
      </w:r>
      <w:proofErr w:type="spellStart"/>
      <w:r w:rsidRPr="003032F6">
        <w:t>Sigurdson</w:t>
      </w:r>
      <w:proofErr w:type="spellEnd"/>
      <w:r w:rsidRPr="003032F6">
        <w:t xml:space="preserve">, E. R., </w:t>
      </w:r>
      <w:r w:rsidR="003032F6" w:rsidRPr="003032F6">
        <w:rPr>
          <w:b/>
        </w:rPr>
        <w:t>Hanlon, A. L.</w:t>
      </w:r>
      <w:r w:rsidRPr="003032F6">
        <w:t xml:space="preserve">, Wang, H., Mayer, R. J., MacDonald, J. S., Catalano, P. J., Haller, D. G. (2003). Accuracy of Determining Nodal Negativity in Colorectal Cancer </w:t>
      </w:r>
      <w:proofErr w:type="gramStart"/>
      <w:r w:rsidRPr="003032F6">
        <w:t>on the Basis of</w:t>
      </w:r>
      <w:proofErr w:type="gramEnd"/>
      <w:r w:rsidRPr="003032F6">
        <w:t xml:space="preserve"> the Number of Nodes Retrieved on Resection. Annals of Surgical Oncology, 10(3), 213–218. </w:t>
      </w:r>
      <w:r w:rsidRPr="003032F6">
        <w:rPr>
          <w:color w:val="0000FF"/>
          <w:u w:val="single" w:color="0000FF"/>
        </w:rPr>
        <w:t>https://doi.org/10.1245/aso.2003.03.059</w:t>
      </w:r>
    </w:p>
    <w:p w14:paraId="28FF3C86" w14:textId="5A3D7301" w:rsidR="00732CE6" w:rsidRPr="003032F6" w:rsidRDefault="00F82BB4" w:rsidP="008555C4">
      <w:pPr>
        <w:pStyle w:val="BodyText"/>
        <w:keepLines/>
        <w:spacing w:beforeLines="120" w:before="288"/>
        <w:ind w:right="245"/>
      </w:pPr>
      <w:proofErr w:type="spellStart"/>
      <w:r w:rsidRPr="003032F6">
        <w:t>Pinover</w:t>
      </w:r>
      <w:proofErr w:type="spellEnd"/>
      <w:r w:rsidRPr="003032F6">
        <w:t xml:space="preserve">, W. H., Horwitz, E. M., </w:t>
      </w:r>
      <w:r w:rsidR="003032F6" w:rsidRPr="003032F6">
        <w:rPr>
          <w:b/>
        </w:rPr>
        <w:t>Hanlon, A. L.</w:t>
      </w:r>
      <w:r w:rsidRPr="003032F6">
        <w:t xml:space="preserve">, </w:t>
      </w:r>
      <w:proofErr w:type="spellStart"/>
      <w:r w:rsidRPr="003032F6">
        <w:t>Uzzo</w:t>
      </w:r>
      <w:proofErr w:type="spellEnd"/>
      <w:r w:rsidRPr="003032F6">
        <w:t xml:space="preserve">, R. G., Hanks, G. E. (2003). Validation of a treatment policy for patients with prostate specific antigen failure after three-dimensional conformal prostate radiation therapy. Cancer, 97(4), 1127–1133. </w:t>
      </w:r>
      <w:r w:rsidRPr="003032F6">
        <w:rPr>
          <w:color w:val="0000FF"/>
          <w:u w:val="single" w:color="0000FF"/>
        </w:rPr>
        <w:t>https://doi.org/10.1002/cncr.11166</w:t>
      </w:r>
    </w:p>
    <w:p w14:paraId="28FF3C87" w14:textId="64A8A865" w:rsidR="00732CE6" w:rsidRPr="003032F6" w:rsidRDefault="00F82BB4" w:rsidP="008555C4">
      <w:pPr>
        <w:pStyle w:val="BodyText"/>
        <w:keepLines/>
        <w:spacing w:beforeLines="120" w:before="288"/>
        <w:ind w:right="245"/>
      </w:pPr>
      <w:r w:rsidRPr="003032F6">
        <w:t xml:space="preserve">Horwitz, E. M., Mitra, R. K., </w:t>
      </w:r>
      <w:proofErr w:type="spellStart"/>
      <w:r w:rsidRPr="003032F6">
        <w:t>Uzzo</w:t>
      </w:r>
      <w:proofErr w:type="spellEnd"/>
      <w:r w:rsidRPr="003032F6">
        <w:t xml:space="preserve">, R. G., Das, I. J., </w:t>
      </w:r>
      <w:proofErr w:type="spellStart"/>
      <w:r w:rsidRPr="003032F6">
        <w:t>Pinover</w:t>
      </w:r>
      <w:proofErr w:type="spellEnd"/>
      <w:r w:rsidRPr="003032F6">
        <w:t xml:space="preserve">, W. H., </w:t>
      </w:r>
      <w:r w:rsidR="003032F6" w:rsidRPr="003032F6">
        <w:rPr>
          <w:b/>
        </w:rPr>
        <w:t>Hanlon, A. L.</w:t>
      </w:r>
      <w:r w:rsidRPr="003032F6">
        <w:t xml:space="preserve">, </w:t>
      </w:r>
      <w:proofErr w:type="spellStart"/>
      <w:r w:rsidRPr="003032F6">
        <w:t>McNeeley</w:t>
      </w:r>
      <w:proofErr w:type="spellEnd"/>
      <w:r w:rsidRPr="003032F6">
        <w:t xml:space="preserve">, S. W., Hanks, G. E. (2003). Impact of target volume coverage with Radiation Therapy Oncology Group (RTOG) 98-05 guidelines for transrectal ultrasound guided permanent Iodine-125 prostate implants. Radiotherapy and Oncology, 66(2), 173–179. </w:t>
      </w:r>
      <w:r w:rsidRPr="003032F6">
        <w:rPr>
          <w:color w:val="0000FF"/>
          <w:u w:val="single" w:color="0000FF"/>
        </w:rPr>
        <w:t>https://doi.org/10.1016/s0167- 8140(02)00387-0</w:t>
      </w:r>
    </w:p>
    <w:p w14:paraId="28FF3C88" w14:textId="00BA577D"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Chism, D. B., Horwitz, E.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Pinover</w:t>
      </w:r>
      <w:proofErr w:type="spellEnd"/>
      <w:r w:rsidRPr="003032F6">
        <w:rPr>
          <w:rFonts w:ascii="Arial" w:hAnsi="Arial" w:cs="Arial"/>
          <w:sz w:val="22"/>
          <w:szCs w:val="22"/>
        </w:rPr>
        <w:t xml:space="preserve">, W. H., Mitra, R. K., Hanks, G. E. (2003). Late morbidity profiles in prostate cancer patients treated to 79–84 </w:t>
      </w:r>
      <w:proofErr w:type="spellStart"/>
      <w:r w:rsidRPr="003032F6">
        <w:rPr>
          <w:rFonts w:ascii="Arial" w:hAnsi="Arial" w:cs="Arial"/>
          <w:sz w:val="22"/>
          <w:szCs w:val="22"/>
        </w:rPr>
        <w:t>Gy</w:t>
      </w:r>
      <w:proofErr w:type="spellEnd"/>
      <w:r w:rsidRPr="003032F6">
        <w:rPr>
          <w:rFonts w:ascii="Arial" w:hAnsi="Arial" w:cs="Arial"/>
          <w:sz w:val="22"/>
          <w:szCs w:val="22"/>
        </w:rPr>
        <w:t xml:space="preserve"> by a simple four-field coplanar beam arrangement. International Journal of Radiation Oncology • Biology • Physics, 55(1), 71–77. </w:t>
      </w:r>
      <w:r w:rsidRPr="003032F6">
        <w:rPr>
          <w:rFonts w:ascii="Arial" w:hAnsi="Arial" w:cs="Arial"/>
          <w:color w:val="0000FF"/>
          <w:sz w:val="22"/>
          <w:szCs w:val="22"/>
          <w:u w:val="single" w:color="0000FF"/>
        </w:rPr>
        <w:t>https://doi.org/10.1016/s0360-3016(02)03822-1</w:t>
      </w:r>
    </w:p>
    <w:p w14:paraId="28FF3C89" w14:textId="2F098909" w:rsidR="00732CE6" w:rsidRPr="003032F6" w:rsidRDefault="00F82BB4" w:rsidP="008555C4">
      <w:pPr>
        <w:pStyle w:val="BodyText"/>
        <w:keepLines/>
        <w:spacing w:beforeLines="120" w:before="288"/>
        <w:ind w:right="245"/>
        <w:rPr>
          <w:color w:val="0000FF"/>
          <w:u w:val="single" w:color="0000FF"/>
        </w:rPr>
      </w:pPr>
      <w:proofErr w:type="spellStart"/>
      <w:r w:rsidRPr="003032F6">
        <w:lastRenderedPageBreak/>
        <w:t>Pingpank</w:t>
      </w:r>
      <w:proofErr w:type="spellEnd"/>
      <w:r w:rsidRPr="003032F6">
        <w:t xml:space="preserve">, J. F., </w:t>
      </w:r>
      <w:proofErr w:type="spellStart"/>
      <w:r w:rsidRPr="003032F6">
        <w:t>Sasson</w:t>
      </w:r>
      <w:proofErr w:type="spellEnd"/>
      <w:r w:rsidRPr="003032F6">
        <w:t xml:space="preserve">, A. R., </w:t>
      </w:r>
      <w:r w:rsidR="003032F6" w:rsidRPr="003032F6">
        <w:rPr>
          <w:b/>
        </w:rPr>
        <w:t>Hanlon, A. L.</w:t>
      </w:r>
      <w:r w:rsidRPr="003032F6">
        <w:t xml:space="preserve">, Friedman, C. D., Ridge, J. A. (2002). Tumor Above the Spinal Accessory Nerve in Papillary Thyroid Cancer That Involves Lateral Neck Nodes: A Common Occurrence. JAMA Otolaryngology - Head </w:t>
      </w:r>
      <w:r w:rsidR="00CA7184" w:rsidRPr="003032F6">
        <w:t>and</w:t>
      </w:r>
      <w:r w:rsidRPr="003032F6">
        <w:t xml:space="preserve"> Neck Surgery, 128(11), 1275–1278. </w:t>
      </w:r>
      <w:hyperlink r:id="rId91" w:history="1">
        <w:r w:rsidR="00CB5AA5" w:rsidRPr="003032F6">
          <w:rPr>
            <w:rStyle w:val="Hyperlink"/>
          </w:rPr>
          <w:t>https://doi.org/10.1001/archotol.128.11.1275</w:t>
        </w:r>
      </w:hyperlink>
    </w:p>
    <w:p w14:paraId="28FF3C8B" w14:textId="361BDD92" w:rsidR="00732CE6" w:rsidRPr="003032F6" w:rsidRDefault="00F82BB4" w:rsidP="008555C4">
      <w:pPr>
        <w:pStyle w:val="BodyText"/>
        <w:keepLines/>
        <w:spacing w:beforeLines="120" w:before="288"/>
        <w:ind w:right="245"/>
      </w:pPr>
      <w:proofErr w:type="spellStart"/>
      <w:r w:rsidRPr="003032F6">
        <w:t>Vicini</w:t>
      </w:r>
      <w:proofErr w:type="spellEnd"/>
      <w:r w:rsidRPr="003032F6">
        <w:t xml:space="preserve">, F. A., Martinez, A., Hanks, G., </w:t>
      </w:r>
      <w:r w:rsidR="003032F6" w:rsidRPr="003032F6">
        <w:rPr>
          <w:b/>
        </w:rPr>
        <w:t>Hanlon, A.</w:t>
      </w:r>
      <w:r w:rsidRPr="003032F6">
        <w:t xml:space="preserve">, Miles, B., </w:t>
      </w:r>
      <w:proofErr w:type="spellStart"/>
      <w:r w:rsidRPr="003032F6">
        <w:t>Kernan</w:t>
      </w:r>
      <w:proofErr w:type="spellEnd"/>
      <w:r w:rsidRPr="003032F6">
        <w:t xml:space="preserve">, K., Beyers, D., </w:t>
      </w:r>
      <w:proofErr w:type="spellStart"/>
      <w:r w:rsidRPr="003032F6">
        <w:t>Ragde</w:t>
      </w:r>
      <w:proofErr w:type="spellEnd"/>
      <w:r w:rsidRPr="003032F6">
        <w:t xml:space="preserve">, H., Forman, J., </w:t>
      </w:r>
      <w:proofErr w:type="spellStart"/>
      <w:r w:rsidRPr="003032F6">
        <w:t>Fontanesi</w:t>
      </w:r>
      <w:proofErr w:type="spellEnd"/>
      <w:r w:rsidRPr="003032F6">
        <w:t xml:space="preserve">, J., Kestin, L., Kovacs, G., Denis, L., Slawin, K., Scardino, P. (2002). An interinstitutional and </w:t>
      </w:r>
      <w:proofErr w:type="spellStart"/>
      <w:r w:rsidRPr="003032F6">
        <w:t>interspecialty</w:t>
      </w:r>
      <w:proofErr w:type="spellEnd"/>
      <w:r w:rsidRPr="003032F6">
        <w:t xml:space="preserve"> comparison of treatment outcome data for patients with prostate carcinoma based on predefined prognostic categories and minimum follow-up. Cancer, 95(10), 2126– 2135. </w:t>
      </w:r>
      <w:r w:rsidRPr="003032F6">
        <w:rPr>
          <w:color w:val="0000FF"/>
          <w:u w:val="single" w:color="0000FF"/>
        </w:rPr>
        <w:t>https://doi.org/10.1002/cncr.10919</w:t>
      </w:r>
    </w:p>
    <w:p w14:paraId="28FF3C8C" w14:textId="0E3F7E39" w:rsidR="00732CE6" w:rsidRPr="003032F6" w:rsidRDefault="00F82BB4" w:rsidP="008555C4">
      <w:pPr>
        <w:keepLines/>
        <w:spacing w:beforeLines="120" w:before="288"/>
        <w:ind w:left="202" w:right="245"/>
        <w:rPr>
          <w:rFonts w:ascii="Arial" w:hAnsi="Arial" w:cs="Arial"/>
          <w:sz w:val="22"/>
          <w:szCs w:val="22"/>
        </w:rPr>
      </w:pPr>
      <w:proofErr w:type="spellStart"/>
      <w:r w:rsidRPr="003032F6">
        <w:rPr>
          <w:rFonts w:ascii="Arial" w:hAnsi="Arial" w:cs="Arial"/>
          <w:sz w:val="22"/>
          <w:szCs w:val="22"/>
        </w:rPr>
        <w:t>Buyyounouski</w:t>
      </w:r>
      <w:proofErr w:type="spellEnd"/>
      <w:r w:rsidRPr="003032F6">
        <w:rPr>
          <w:rFonts w:ascii="Arial" w:hAnsi="Arial" w:cs="Arial"/>
          <w:sz w:val="22"/>
          <w:szCs w:val="22"/>
        </w:rPr>
        <w:t xml:space="preserve">, M. K., Horwitz, E.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Hanks, G. E., Pollack, A. (2002). The use of prostate biopsy laterality results in localized prostate cancer does not predict for 7-yr </w:t>
      </w:r>
      <w:proofErr w:type="spellStart"/>
      <w:r w:rsidRPr="003032F6">
        <w:rPr>
          <w:rFonts w:ascii="Arial" w:hAnsi="Arial" w:cs="Arial"/>
          <w:sz w:val="22"/>
          <w:szCs w:val="22"/>
        </w:rPr>
        <w:t>bNED</w:t>
      </w:r>
      <w:proofErr w:type="spellEnd"/>
      <w:r w:rsidRPr="003032F6">
        <w:rPr>
          <w:rFonts w:ascii="Arial" w:hAnsi="Arial" w:cs="Arial"/>
          <w:sz w:val="22"/>
          <w:szCs w:val="22"/>
        </w:rPr>
        <w:t xml:space="preserve"> outcome. International Journal of Radiation Oncology • Biology • Physics, 54(2), 264– 265. </w:t>
      </w:r>
      <w:r w:rsidRPr="003032F6">
        <w:rPr>
          <w:rFonts w:ascii="Arial" w:hAnsi="Arial" w:cs="Arial"/>
          <w:color w:val="0000FF"/>
          <w:sz w:val="22"/>
          <w:szCs w:val="22"/>
          <w:u w:val="single" w:color="0000FF"/>
        </w:rPr>
        <w:t>https://doi.org/10.1016/s0360-3016(02)03515-0</w:t>
      </w:r>
    </w:p>
    <w:p w14:paraId="28FF3C8D" w14:textId="2DDBEE59" w:rsidR="00732CE6" w:rsidRPr="003032F6" w:rsidRDefault="00F82BB4" w:rsidP="008555C4">
      <w:pPr>
        <w:keepLines/>
        <w:spacing w:beforeLines="120" w:before="288"/>
        <w:ind w:left="202" w:right="245"/>
        <w:rPr>
          <w:rFonts w:ascii="Arial" w:hAnsi="Arial" w:cs="Arial"/>
          <w:sz w:val="22"/>
          <w:szCs w:val="22"/>
        </w:rPr>
      </w:pPr>
      <w:proofErr w:type="spellStart"/>
      <w:r w:rsidRPr="003032F6">
        <w:rPr>
          <w:rFonts w:ascii="Arial" w:hAnsi="Arial" w:cs="Arial"/>
          <w:sz w:val="22"/>
          <w:szCs w:val="22"/>
        </w:rPr>
        <w:t>Diratzouian</w:t>
      </w:r>
      <w:proofErr w:type="spellEnd"/>
      <w:r w:rsidRPr="003032F6">
        <w:rPr>
          <w:rFonts w:ascii="Arial" w:hAnsi="Arial" w:cs="Arial"/>
          <w:sz w:val="22"/>
          <w:szCs w:val="22"/>
        </w:rPr>
        <w:t xml:space="preserve">, H., Horwitz, E.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Uzzo</w:t>
      </w:r>
      <w:proofErr w:type="spellEnd"/>
      <w:r w:rsidRPr="003032F6">
        <w:rPr>
          <w:rFonts w:ascii="Arial" w:hAnsi="Arial" w:cs="Arial"/>
          <w:sz w:val="22"/>
          <w:szCs w:val="22"/>
        </w:rPr>
        <w:t xml:space="preserve">, R. G., Hanks, G. E., Pollack, A. (2002). Radiation dose requirements for favorable risk prostate cancer subgroups using recursive partitioning. International Journal of Radiation Oncology • Biology • Physics, 54(2), 277–278. </w:t>
      </w:r>
      <w:r w:rsidRPr="003032F6">
        <w:rPr>
          <w:rFonts w:ascii="Arial" w:hAnsi="Arial" w:cs="Arial"/>
          <w:color w:val="0000FF"/>
          <w:sz w:val="22"/>
          <w:szCs w:val="22"/>
          <w:u w:val="single" w:color="0000FF"/>
        </w:rPr>
        <w:t>https://doi.org/10.1016/s0360-3016(02)03538-1</w:t>
      </w:r>
    </w:p>
    <w:p w14:paraId="28FF3C8E" w14:textId="45BC5E74" w:rsidR="00732CE6" w:rsidRPr="003032F6" w:rsidRDefault="00F82BB4" w:rsidP="008555C4">
      <w:pPr>
        <w:pStyle w:val="BodyText"/>
        <w:keepLines/>
        <w:spacing w:beforeLines="120" w:before="288"/>
        <w:ind w:right="245"/>
      </w:pPr>
      <w:r w:rsidRPr="003032F6">
        <w:t xml:space="preserve">Freedman, G. M., </w:t>
      </w:r>
      <w:r w:rsidR="003032F6" w:rsidRPr="003032F6">
        <w:rPr>
          <w:b/>
        </w:rPr>
        <w:t>Hanlon, A. L.</w:t>
      </w:r>
      <w:r w:rsidRPr="003032F6">
        <w:t xml:space="preserve">, </w:t>
      </w:r>
      <w:proofErr w:type="spellStart"/>
      <w:r w:rsidRPr="003032F6">
        <w:t>Fowble</w:t>
      </w:r>
      <w:proofErr w:type="spellEnd"/>
      <w:r w:rsidRPr="003032F6">
        <w:t xml:space="preserve">, B. L., Anderson, P. R., </w:t>
      </w:r>
      <w:proofErr w:type="spellStart"/>
      <w:r w:rsidRPr="003032F6">
        <w:t>Nicoloau</w:t>
      </w:r>
      <w:proofErr w:type="spellEnd"/>
      <w:r w:rsidRPr="003032F6">
        <w:t xml:space="preserve">, N. (2002). Recursive partitioning identifies patients at high and low risk for ipsilateral tumor recurrence after breast- conserving surgery and radiation. Journal of Clinical Oncology, 20(19), 4015–4021. </w:t>
      </w:r>
      <w:r w:rsidRPr="003032F6">
        <w:rPr>
          <w:color w:val="0000FF"/>
          <w:u w:val="single" w:color="0000FF"/>
        </w:rPr>
        <w:t>https://doi.org/10.1200/jco.2002.03.155</w:t>
      </w:r>
    </w:p>
    <w:p w14:paraId="28FF3C8F" w14:textId="6777DDA1"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Hanks, G. E., </w:t>
      </w:r>
      <w:r w:rsidR="003032F6" w:rsidRPr="003032F6">
        <w:rPr>
          <w:rFonts w:ascii="Arial" w:hAnsi="Arial" w:cs="Arial"/>
          <w:b/>
          <w:sz w:val="22"/>
          <w:szCs w:val="22"/>
        </w:rPr>
        <w:t>Hanlon, A. L.</w:t>
      </w:r>
      <w:r w:rsidRPr="003032F6">
        <w:rPr>
          <w:rFonts w:ascii="Arial" w:hAnsi="Arial" w:cs="Arial"/>
          <w:sz w:val="22"/>
          <w:szCs w:val="22"/>
        </w:rPr>
        <w:t>, Epstein, B., Horwitz, E. M. (2002). Dose response in prostate cancer with 8–12 years’ follow-up. International Journal of Radiation Oncology • Biology • Physics, 54(2), 427–435.</w:t>
      </w:r>
      <w:r w:rsidRPr="003032F6">
        <w:rPr>
          <w:rFonts w:ascii="Arial" w:hAnsi="Arial" w:cs="Arial"/>
          <w:spacing w:val="-2"/>
          <w:sz w:val="22"/>
          <w:szCs w:val="22"/>
        </w:rPr>
        <w:t xml:space="preserve"> </w:t>
      </w:r>
      <w:r w:rsidRPr="003032F6">
        <w:rPr>
          <w:rFonts w:ascii="Arial" w:hAnsi="Arial" w:cs="Arial"/>
          <w:color w:val="0000FF"/>
          <w:sz w:val="22"/>
          <w:szCs w:val="22"/>
          <w:u w:val="single" w:color="0000FF"/>
        </w:rPr>
        <w:t>https://doi.org/10.1016/s0360-3016(02)02954-1</w:t>
      </w:r>
    </w:p>
    <w:p w14:paraId="28FF3C90" w14:textId="13E6B3CF"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Mah, D., Freedman, G., Milestone, B., </w:t>
      </w:r>
      <w:r w:rsidR="003032F6" w:rsidRPr="003032F6">
        <w:rPr>
          <w:rFonts w:ascii="Arial" w:hAnsi="Arial" w:cs="Arial"/>
          <w:b/>
          <w:sz w:val="22"/>
          <w:szCs w:val="22"/>
        </w:rPr>
        <w:t>Hanlon, A.</w:t>
      </w:r>
      <w:r w:rsidRPr="003032F6">
        <w:rPr>
          <w:rFonts w:ascii="Arial" w:hAnsi="Arial" w:cs="Arial"/>
          <w:sz w:val="22"/>
          <w:szCs w:val="22"/>
        </w:rPr>
        <w:t xml:space="preserve">, Palacio, E., Richardson, T., </w:t>
      </w:r>
      <w:proofErr w:type="spellStart"/>
      <w:r w:rsidRPr="003032F6">
        <w:rPr>
          <w:rFonts w:ascii="Arial" w:hAnsi="Arial" w:cs="Arial"/>
          <w:sz w:val="22"/>
          <w:szCs w:val="22"/>
        </w:rPr>
        <w:t>Movsas</w:t>
      </w:r>
      <w:proofErr w:type="spellEnd"/>
      <w:r w:rsidRPr="003032F6">
        <w:rPr>
          <w:rFonts w:ascii="Arial" w:hAnsi="Arial" w:cs="Arial"/>
          <w:sz w:val="22"/>
          <w:szCs w:val="22"/>
        </w:rPr>
        <w:t xml:space="preserve">, B., Mitra, R., Horwitz, E., Hanks, G. E. (2002). Measurement of </w:t>
      </w:r>
      <w:proofErr w:type="spellStart"/>
      <w:r w:rsidRPr="003032F6">
        <w:rPr>
          <w:rFonts w:ascii="Arial" w:hAnsi="Arial" w:cs="Arial"/>
          <w:sz w:val="22"/>
          <w:szCs w:val="22"/>
        </w:rPr>
        <w:t>intrafractional</w:t>
      </w:r>
      <w:proofErr w:type="spellEnd"/>
      <w:r w:rsidRPr="003032F6">
        <w:rPr>
          <w:rFonts w:ascii="Arial" w:hAnsi="Arial" w:cs="Arial"/>
          <w:sz w:val="22"/>
          <w:szCs w:val="22"/>
        </w:rPr>
        <w:t xml:space="preserve"> prostate motion using magnetic resonance imaging. International Journal of Radiation Oncology • Biology • Physics, 54(2), 568–575.</w:t>
      </w:r>
      <w:r w:rsidRPr="003032F6">
        <w:rPr>
          <w:rFonts w:ascii="Arial" w:hAnsi="Arial" w:cs="Arial"/>
          <w:spacing w:val="-2"/>
          <w:sz w:val="22"/>
          <w:szCs w:val="22"/>
        </w:rPr>
        <w:t xml:space="preserve"> </w:t>
      </w:r>
      <w:r w:rsidRPr="003032F6">
        <w:rPr>
          <w:rFonts w:ascii="Arial" w:hAnsi="Arial" w:cs="Arial"/>
          <w:color w:val="0000FF"/>
          <w:sz w:val="22"/>
          <w:szCs w:val="22"/>
          <w:u w:val="single" w:color="0000FF"/>
        </w:rPr>
        <w:t>https://doi.org/10.1016/s0360-3016(02)03008-0</w:t>
      </w:r>
    </w:p>
    <w:p w14:paraId="28FF3C91" w14:textId="79B5BE15" w:rsidR="00732CE6" w:rsidRPr="003032F6" w:rsidRDefault="00F82BB4" w:rsidP="008555C4">
      <w:pPr>
        <w:pStyle w:val="BodyText"/>
        <w:keepLines/>
        <w:spacing w:beforeLines="120" w:before="288"/>
        <w:ind w:right="245"/>
      </w:pPr>
      <w:proofErr w:type="spellStart"/>
      <w:r w:rsidRPr="003032F6">
        <w:t>Movsas</w:t>
      </w:r>
      <w:proofErr w:type="spellEnd"/>
      <w:r w:rsidRPr="003032F6">
        <w:t xml:space="preserve">, B., Chapman, J. D., </w:t>
      </w:r>
      <w:r w:rsidR="003032F6" w:rsidRPr="003032F6">
        <w:rPr>
          <w:b/>
        </w:rPr>
        <w:t>Hanlon, A. L.</w:t>
      </w:r>
      <w:r w:rsidRPr="003032F6">
        <w:t xml:space="preserve">, Horwitz, E. M., Greenberg, R. E., </w:t>
      </w:r>
      <w:proofErr w:type="spellStart"/>
      <w:r w:rsidRPr="003032F6">
        <w:t>Stobbe</w:t>
      </w:r>
      <w:proofErr w:type="spellEnd"/>
      <w:r w:rsidRPr="003032F6">
        <w:t xml:space="preserve">, C., Hanks, G. E., Pollack, A. (2002). Hypoxic prostate/muscle po2 ratio predicts for biochemical failure in patients with prostate cancer: Preliminary findings. Urology, 60(4), 634–639. </w:t>
      </w:r>
      <w:r w:rsidRPr="003032F6">
        <w:rPr>
          <w:color w:val="0000FF"/>
          <w:u w:val="single" w:color="0000FF"/>
        </w:rPr>
        <w:t>https://doi.org/10.1016/s0090-</w:t>
      </w:r>
      <w:r w:rsidRPr="003032F6">
        <w:rPr>
          <w:color w:val="0000FF"/>
        </w:rPr>
        <w:t xml:space="preserve"> </w:t>
      </w:r>
      <w:r w:rsidRPr="003032F6">
        <w:rPr>
          <w:color w:val="0000FF"/>
          <w:u w:val="single" w:color="0000FF"/>
        </w:rPr>
        <w:t>4295(02)01858-7</w:t>
      </w:r>
    </w:p>
    <w:p w14:paraId="28FF3C92" w14:textId="51F0F99C"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Mah, D., </w:t>
      </w:r>
      <w:proofErr w:type="spellStart"/>
      <w:r w:rsidRPr="003032F6">
        <w:rPr>
          <w:rFonts w:ascii="Arial" w:hAnsi="Arial" w:cs="Arial"/>
          <w:sz w:val="22"/>
          <w:szCs w:val="22"/>
        </w:rPr>
        <w:t>Steckner</w:t>
      </w:r>
      <w:proofErr w:type="spellEnd"/>
      <w:r w:rsidRPr="003032F6">
        <w:rPr>
          <w:rFonts w:ascii="Arial" w:hAnsi="Arial" w:cs="Arial"/>
          <w:sz w:val="22"/>
          <w:szCs w:val="22"/>
        </w:rPr>
        <w:t xml:space="preserve">, M., </w:t>
      </w:r>
      <w:r w:rsidR="003032F6" w:rsidRPr="003032F6">
        <w:rPr>
          <w:rFonts w:ascii="Arial" w:hAnsi="Arial" w:cs="Arial"/>
          <w:b/>
          <w:sz w:val="22"/>
          <w:szCs w:val="22"/>
        </w:rPr>
        <w:t>Hanlon, A.</w:t>
      </w:r>
      <w:r w:rsidRPr="003032F6">
        <w:rPr>
          <w:rFonts w:ascii="Arial" w:hAnsi="Arial" w:cs="Arial"/>
          <w:sz w:val="22"/>
          <w:szCs w:val="22"/>
        </w:rPr>
        <w:t xml:space="preserve">, Freedman, G., Milestone, B., Mitra, R., Shukla, H., </w:t>
      </w:r>
      <w:proofErr w:type="spellStart"/>
      <w:r w:rsidRPr="003032F6">
        <w:rPr>
          <w:rFonts w:ascii="Arial" w:hAnsi="Arial" w:cs="Arial"/>
          <w:sz w:val="22"/>
          <w:szCs w:val="22"/>
        </w:rPr>
        <w:t>Movsas</w:t>
      </w:r>
      <w:proofErr w:type="spellEnd"/>
      <w:r w:rsidRPr="003032F6">
        <w:rPr>
          <w:rFonts w:ascii="Arial" w:hAnsi="Arial" w:cs="Arial"/>
          <w:sz w:val="22"/>
          <w:szCs w:val="22"/>
        </w:rPr>
        <w:t xml:space="preserve">, B., Horwitz, E., </w:t>
      </w:r>
      <w:proofErr w:type="spellStart"/>
      <w:r w:rsidRPr="003032F6">
        <w:rPr>
          <w:rFonts w:ascii="Arial" w:hAnsi="Arial" w:cs="Arial"/>
          <w:sz w:val="22"/>
          <w:szCs w:val="22"/>
        </w:rPr>
        <w:t>Väisänen</w:t>
      </w:r>
      <w:proofErr w:type="spellEnd"/>
      <w:r w:rsidRPr="003032F6">
        <w:rPr>
          <w:rFonts w:ascii="Arial" w:hAnsi="Arial" w:cs="Arial"/>
          <w:sz w:val="22"/>
          <w:szCs w:val="22"/>
        </w:rPr>
        <w:t xml:space="preserve">, P. P., Hanks, G. E. (2002). MRI simulation: Effect of gradient distortions on three-dimensional prostate cancer plans. International Journal of Radiation Oncology • Biology • Physics, 53(3), 757–765. </w:t>
      </w:r>
      <w:r w:rsidRPr="003032F6">
        <w:rPr>
          <w:rFonts w:ascii="Arial" w:hAnsi="Arial" w:cs="Arial"/>
          <w:color w:val="0000FF"/>
          <w:sz w:val="22"/>
          <w:szCs w:val="22"/>
          <w:u w:val="single" w:color="0000FF"/>
        </w:rPr>
        <w:t>https://doi.org/10.1016/s0360-3016(02)02782-7</w:t>
      </w:r>
    </w:p>
    <w:p w14:paraId="28FF3C93" w14:textId="60BC7A6B" w:rsidR="00732CE6" w:rsidRPr="003032F6" w:rsidRDefault="00F82BB4" w:rsidP="008555C4">
      <w:pPr>
        <w:pStyle w:val="BodyText"/>
        <w:keepLines/>
        <w:spacing w:beforeLines="120" w:before="288"/>
        <w:ind w:right="245"/>
      </w:pPr>
      <w:r w:rsidRPr="003032F6">
        <w:t xml:space="preserve">Simpson, P. J., Miller, I., Moon, C., </w:t>
      </w:r>
      <w:r w:rsidR="003032F6" w:rsidRPr="003032F6">
        <w:rPr>
          <w:b/>
        </w:rPr>
        <w:t>Hanlon, A. L.</w:t>
      </w:r>
      <w:r w:rsidRPr="003032F6">
        <w:t xml:space="preserve">, </w:t>
      </w:r>
      <w:proofErr w:type="spellStart"/>
      <w:r w:rsidRPr="003032F6">
        <w:t>Liebl</w:t>
      </w:r>
      <w:proofErr w:type="spellEnd"/>
      <w:r w:rsidRPr="003032F6">
        <w:t xml:space="preserve">, D. J., </w:t>
      </w:r>
      <w:proofErr w:type="spellStart"/>
      <w:r w:rsidRPr="003032F6">
        <w:t>Ronnett</w:t>
      </w:r>
      <w:proofErr w:type="spellEnd"/>
      <w:r w:rsidRPr="003032F6">
        <w:t xml:space="preserve">, G. V. (2002). Atrial Natriuretic Peptide Type C Induces a Cell-Cycle Switch from Proliferation to Differentiation in Brain- Derived Neurotrophic Factor- or Nerve Growth Factor-Primed Olfactory Receptor Neurons. Journal of Neuroscience, 22(13), 5536–5551. </w:t>
      </w:r>
      <w:r w:rsidRPr="003032F6">
        <w:rPr>
          <w:color w:val="0000FF"/>
          <w:u w:val="single" w:color="0000FF"/>
        </w:rPr>
        <w:t>https://doi.org/10.1523/jneurosci.22-13-05536.2002</w:t>
      </w:r>
    </w:p>
    <w:p w14:paraId="28FF3C94" w14:textId="618A35E5" w:rsidR="00732CE6" w:rsidRPr="003032F6" w:rsidRDefault="003032F6" w:rsidP="008555C4">
      <w:pPr>
        <w:keepLines/>
        <w:spacing w:beforeLines="120" w:before="288"/>
        <w:ind w:left="202" w:right="245"/>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w:t>
      </w:r>
      <w:proofErr w:type="spellStart"/>
      <w:r w:rsidR="00F82BB4" w:rsidRPr="003032F6">
        <w:rPr>
          <w:rFonts w:ascii="Arial" w:hAnsi="Arial" w:cs="Arial"/>
          <w:sz w:val="22"/>
          <w:szCs w:val="22"/>
        </w:rPr>
        <w:t>Diratzouian</w:t>
      </w:r>
      <w:proofErr w:type="spellEnd"/>
      <w:r w:rsidR="00F82BB4" w:rsidRPr="003032F6">
        <w:rPr>
          <w:rFonts w:ascii="Arial" w:hAnsi="Arial" w:cs="Arial"/>
          <w:sz w:val="22"/>
          <w:szCs w:val="22"/>
        </w:rPr>
        <w:t xml:space="preserve">, H., Hanks, G. E. (2002). Posttreatment prostate-specific antigen nadir highly predictive of distant failure and death from prostate cancer. International Journal of Radiation Oncology • Biology • Physics, 53(2), 297–303. </w:t>
      </w:r>
      <w:r w:rsidR="00F82BB4" w:rsidRPr="003032F6">
        <w:rPr>
          <w:rFonts w:ascii="Arial" w:hAnsi="Arial" w:cs="Arial"/>
          <w:color w:val="0000FF"/>
          <w:sz w:val="22"/>
          <w:szCs w:val="22"/>
          <w:u w:val="single" w:color="0000FF"/>
        </w:rPr>
        <w:t>https://doi.org/10.1016/s0360-</w:t>
      </w:r>
      <w:r w:rsidR="00F82BB4" w:rsidRPr="003032F6">
        <w:rPr>
          <w:rFonts w:ascii="Arial" w:hAnsi="Arial" w:cs="Arial"/>
          <w:color w:val="0000FF"/>
          <w:sz w:val="22"/>
          <w:szCs w:val="22"/>
        </w:rPr>
        <w:t xml:space="preserve"> </w:t>
      </w:r>
      <w:r w:rsidR="00F82BB4" w:rsidRPr="003032F6">
        <w:rPr>
          <w:rFonts w:ascii="Arial" w:hAnsi="Arial" w:cs="Arial"/>
          <w:color w:val="0000FF"/>
          <w:sz w:val="22"/>
          <w:szCs w:val="22"/>
          <w:u w:val="single" w:color="0000FF"/>
        </w:rPr>
        <w:t>3016(02)02717-7</w:t>
      </w:r>
    </w:p>
    <w:p w14:paraId="28FF3C95" w14:textId="282B3E91" w:rsidR="00732CE6" w:rsidRPr="003032F6" w:rsidRDefault="00F82BB4" w:rsidP="008555C4">
      <w:pPr>
        <w:keepLines/>
        <w:spacing w:beforeLines="120" w:before="288"/>
        <w:ind w:left="202" w:right="245"/>
        <w:rPr>
          <w:rFonts w:ascii="Arial" w:hAnsi="Arial" w:cs="Arial"/>
          <w:color w:val="0000FF"/>
          <w:sz w:val="22"/>
          <w:szCs w:val="22"/>
          <w:u w:val="single" w:color="0000FF"/>
        </w:rPr>
      </w:pPr>
      <w:r w:rsidRPr="003032F6">
        <w:rPr>
          <w:rFonts w:ascii="Arial" w:hAnsi="Arial" w:cs="Arial"/>
          <w:sz w:val="22"/>
          <w:szCs w:val="22"/>
        </w:rPr>
        <w:lastRenderedPageBreak/>
        <w:t xml:space="preserve">Kramer, N. M., </w:t>
      </w:r>
      <w:r w:rsidR="003032F6" w:rsidRPr="003032F6">
        <w:rPr>
          <w:rFonts w:ascii="Arial" w:hAnsi="Arial" w:cs="Arial"/>
          <w:b/>
          <w:sz w:val="22"/>
          <w:szCs w:val="22"/>
        </w:rPr>
        <w:t>Hanlon, A. L.</w:t>
      </w:r>
      <w:r w:rsidRPr="003032F6">
        <w:rPr>
          <w:rFonts w:ascii="Arial" w:hAnsi="Arial" w:cs="Arial"/>
          <w:sz w:val="22"/>
          <w:szCs w:val="22"/>
        </w:rPr>
        <w:t xml:space="preserve">, Horwitz, E. M., </w:t>
      </w:r>
      <w:proofErr w:type="spellStart"/>
      <w:r w:rsidRPr="003032F6">
        <w:rPr>
          <w:rFonts w:ascii="Arial" w:hAnsi="Arial" w:cs="Arial"/>
          <w:sz w:val="22"/>
          <w:szCs w:val="22"/>
        </w:rPr>
        <w:t>Pinover</w:t>
      </w:r>
      <w:proofErr w:type="spellEnd"/>
      <w:r w:rsidRPr="003032F6">
        <w:rPr>
          <w:rFonts w:ascii="Arial" w:hAnsi="Arial" w:cs="Arial"/>
          <w:sz w:val="22"/>
          <w:szCs w:val="22"/>
        </w:rPr>
        <w:t xml:space="preserve">, W. H., Hanks, G. H. (2002). Biochemical failure rates in prostate cancer patients predicted to have biologically insignificant tumors treated with three-dimensional conformal radiation therapy. International Journal of Radiation Oncology • Biology • Physics, 53(2), 277–281. </w:t>
      </w:r>
      <w:hyperlink r:id="rId92" w:history="1">
        <w:r w:rsidR="00CB5AA5" w:rsidRPr="003032F6">
          <w:rPr>
            <w:rStyle w:val="Hyperlink"/>
            <w:rFonts w:ascii="Arial" w:hAnsi="Arial" w:cs="Arial"/>
            <w:sz w:val="22"/>
            <w:szCs w:val="22"/>
          </w:rPr>
          <w:t>https://doi.org/10.1016/s0360-3016(02)02706-2</w:t>
        </w:r>
      </w:hyperlink>
    </w:p>
    <w:p w14:paraId="28FF3C98" w14:textId="4FDDFD15" w:rsidR="00732CE6" w:rsidRPr="003032F6" w:rsidRDefault="00F82BB4" w:rsidP="008555C4">
      <w:pPr>
        <w:pStyle w:val="BodyText"/>
        <w:keepLines/>
        <w:spacing w:beforeLines="120" w:before="288"/>
        <w:ind w:right="245"/>
      </w:pPr>
      <w:r w:rsidRPr="003032F6">
        <w:t xml:space="preserve">Kaminski, J. M., </w:t>
      </w:r>
      <w:r w:rsidR="003032F6" w:rsidRPr="003032F6">
        <w:rPr>
          <w:b/>
        </w:rPr>
        <w:t>Hanlon, A. L.</w:t>
      </w:r>
      <w:r w:rsidRPr="003032F6">
        <w:t xml:space="preserve">, Horwitz, E. M., </w:t>
      </w:r>
      <w:proofErr w:type="spellStart"/>
      <w:r w:rsidRPr="003032F6">
        <w:t>Pinover</w:t>
      </w:r>
      <w:proofErr w:type="spellEnd"/>
      <w:r w:rsidRPr="003032F6">
        <w:t>, W. H., Mitra, R. K., Hanks, G. E. (2002). Relationship between prostate volume, prostate-specific antigen nadir, and biochemical control.</w:t>
      </w:r>
      <w:r w:rsidR="008555C4" w:rsidRPr="003032F6">
        <w:t xml:space="preserve"> </w:t>
      </w:r>
      <w:r w:rsidRPr="003032F6">
        <w:t xml:space="preserve">International Journal of Radiation Oncology • Biology • Physics, 52(4), 888–892. </w:t>
      </w:r>
      <w:r w:rsidRPr="003032F6">
        <w:rPr>
          <w:color w:val="0000FF"/>
          <w:u w:val="single" w:color="0000FF"/>
        </w:rPr>
        <w:t>https://doi.org/10.1016/s0360-3016(01)02764-x</w:t>
      </w:r>
    </w:p>
    <w:p w14:paraId="28FF3C99" w14:textId="2EAE94CE" w:rsidR="00732CE6" w:rsidRPr="003032F6" w:rsidRDefault="00F82BB4" w:rsidP="008555C4">
      <w:pPr>
        <w:keepLines/>
        <w:spacing w:beforeLines="120" w:before="288"/>
        <w:ind w:left="202" w:right="245"/>
        <w:rPr>
          <w:rFonts w:ascii="Arial" w:hAnsi="Arial" w:cs="Arial"/>
          <w:sz w:val="22"/>
          <w:szCs w:val="22"/>
        </w:rPr>
      </w:pPr>
      <w:r w:rsidRPr="003032F6">
        <w:rPr>
          <w:rFonts w:ascii="Arial" w:hAnsi="Arial" w:cs="Arial"/>
          <w:sz w:val="22"/>
          <w:szCs w:val="22"/>
        </w:rPr>
        <w:t xml:space="preserve">Anderson, P.,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Fowble</w:t>
      </w:r>
      <w:proofErr w:type="spellEnd"/>
      <w:r w:rsidRPr="003032F6">
        <w:rPr>
          <w:rFonts w:ascii="Arial" w:hAnsi="Arial" w:cs="Arial"/>
          <w:sz w:val="22"/>
          <w:szCs w:val="22"/>
        </w:rPr>
        <w:t xml:space="preserve">, B., Freedman, G., Nicolaou, N. (2001). The impact of race on outcome for stage I/II breast cancer. International Journal of Radiation Oncology • Biology • Physics, 51(3), 192–193. </w:t>
      </w:r>
      <w:r w:rsidRPr="003032F6">
        <w:rPr>
          <w:rFonts w:ascii="Arial" w:hAnsi="Arial" w:cs="Arial"/>
          <w:color w:val="0000FF"/>
          <w:sz w:val="22"/>
          <w:szCs w:val="22"/>
          <w:u w:val="single" w:color="0000FF"/>
        </w:rPr>
        <w:t>https://doi.org/10.1016/s0360-3016(01)02173-3</w:t>
      </w:r>
    </w:p>
    <w:p w14:paraId="28FF3C9A" w14:textId="6DD428D6" w:rsidR="00732CE6" w:rsidRPr="003032F6" w:rsidRDefault="00F82BB4" w:rsidP="008555C4">
      <w:pPr>
        <w:keepLines/>
        <w:spacing w:beforeLines="80" w:before="192"/>
        <w:ind w:left="202" w:right="245"/>
        <w:rPr>
          <w:rFonts w:ascii="Arial" w:hAnsi="Arial" w:cs="Arial"/>
          <w:sz w:val="22"/>
          <w:szCs w:val="22"/>
        </w:rPr>
      </w:pPr>
      <w:proofErr w:type="spellStart"/>
      <w:r w:rsidRPr="003032F6">
        <w:rPr>
          <w:rFonts w:ascii="Arial" w:hAnsi="Arial" w:cs="Arial"/>
          <w:sz w:val="22"/>
          <w:szCs w:val="22"/>
        </w:rPr>
        <w:t>Fowble</w:t>
      </w:r>
      <w:proofErr w:type="spellEnd"/>
      <w:r w:rsidRPr="003032F6">
        <w:rPr>
          <w:rFonts w:ascii="Arial" w:hAnsi="Arial" w:cs="Arial"/>
          <w:sz w:val="22"/>
          <w:szCs w:val="22"/>
        </w:rPr>
        <w:t xml:space="preserve">, B., </w:t>
      </w:r>
      <w:r w:rsidR="003032F6" w:rsidRPr="003032F6">
        <w:rPr>
          <w:rFonts w:ascii="Arial" w:hAnsi="Arial" w:cs="Arial"/>
          <w:b/>
          <w:sz w:val="22"/>
          <w:szCs w:val="22"/>
        </w:rPr>
        <w:t>Hanlon, A.</w:t>
      </w:r>
      <w:r w:rsidRPr="003032F6">
        <w:rPr>
          <w:rFonts w:ascii="Arial" w:hAnsi="Arial" w:cs="Arial"/>
          <w:sz w:val="22"/>
          <w:szCs w:val="22"/>
        </w:rPr>
        <w:t xml:space="preserve">, Freedman, G., Nicolaou, N., Anderson, P. (2001). Second cancers after conservative surgery and radiation for stages I–II breast cancer: Identifying a subset of women at increased risk. International Journal of Radiation Oncology • Biology • Physics, 51(3), 679–690. </w:t>
      </w:r>
      <w:r w:rsidRPr="003032F6">
        <w:rPr>
          <w:rFonts w:ascii="Arial" w:hAnsi="Arial" w:cs="Arial"/>
          <w:color w:val="0000FF"/>
          <w:sz w:val="22"/>
          <w:szCs w:val="22"/>
          <w:u w:val="single" w:color="0000FF"/>
        </w:rPr>
        <w:t>https://doi.org/10.1016/s0360-3016(01)01665-0</w:t>
      </w:r>
    </w:p>
    <w:p w14:paraId="28FF3C9B" w14:textId="5DDBC58F" w:rsidR="00732CE6" w:rsidRPr="003032F6" w:rsidRDefault="00F82BB4" w:rsidP="008555C4">
      <w:pPr>
        <w:pStyle w:val="BodyText"/>
        <w:keepLines/>
        <w:spacing w:beforeLines="80" w:before="192"/>
        <w:ind w:right="240"/>
      </w:pPr>
      <w:proofErr w:type="spellStart"/>
      <w:r w:rsidRPr="003032F6">
        <w:t>Movsas</w:t>
      </w:r>
      <w:proofErr w:type="spellEnd"/>
      <w:r w:rsidRPr="003032F6">
        <w:t xml:space="preserve">, B., Chapman, J. D., </w:t>
      </w:r>
      <w:r w:rsidR="003032F6" w:rsidRPr="003032F6">
        <w:rPr>
          <w:b/>
        </w:rPr>
        <w:t>Hanlon, A. L.</w:t>
      </w:r>
      <w:r w:rsidRPr="003032F6">
        <w:t xml:space="preserve">, Horwitz, E. M., </w:t>
      </w:r>
      <w:proofErr w:type="spellStart"/>
      <w:r w:rsidRPr="003032F6">
        <w:t>Pinover</w:t>
      </w:r>
      <w:proofErr w:type="spellEnd"/>
      <w:r w:rsidRPr="003032F6">
        <w:t xml:space="preserve">, W. H., Greenberg, R. E., </w:t>
      </w:r>
      <w:proofErr w:type="spellStart"/>
      <w:r w:rsidRPr="003032F6">
        <w:t>Stobbe</w:t>
      </w:r>
      <w:proofErr w:type="spellEnd"/>
      <w:r w:rsidRPr="003032F6">
        <w:t xml:space="preserve">, C., Hanks, G. E. (2001). Hypoxia in Human Prostate Carcinoma. American Journal of Clinical Oncology, 24(5), 458–461. </w:t>
      </w:r>
      <w:r w:rsidRPr="003032F6">
        <w:rPr>
          <w:color w:val="0000FF"/>
          <w:u w:val="single" w:color="0000FF"/>
        </w:rPr>
        <w:t>https://doi.org/10.1097/00000421-200110000-00009</w:t>
      </w:r>
    </w:p>
    <w:p w14:paraId="28FF3C9C" w14:textId="7D1E6CE9" w:rsidR="00732CE6" w:rsidRPr="003032F6" w:rsidRDefault="00F82BB4" w:rsidP="008555C4">
      <w:pPr>
        <w:pStyle w:val="BodyText"/>
        <w:keepLines/>
        <w:spacing w:beforeLines="80" w:before="192"/>
        <w:ind w:right="240"/>
      </w:pPr>
      <w:r w:rsidRPr="003032F6">
        <w:t xml:space="preserve">Winter, D. L., </w:t>
      </w:r>
      <w:r w:rsidR="003032F6" w:rsidRPr="003032F6">
        <w:rPr>
          <w:b/>
        </w:rPr>
        <w:t>Hanlon, A. L.</w:t>
      </w:r>
      <w:r w:rsidRPr="003032F6">
        <w:t xml:space="preserve">, </w:t>
      </w:r>
      <w:proofErr w:type="spellStart"/>
      <w:r w:rsidRPr="003032F6">
        <w:t>Raysor</w:t>
      </w:r>
      <w:proofErr w:type="spellEnd"/>
      <w:r w:rsidRPr="003032F6">
        <w:t xml:space="preserve">, S. L., Watkins-Bruner, D., </w:t>
      </w:r>
      <w:proofErr w:type="spellStart"/>
      <w:r w:rsidRPr="003032F6">
        <w:t>Pinover</w:t>
      </w:r>
      <w:proofErr w:type="spellEnd"/>
      <w:r w:rsidRPr="003032F6">
        <w:t xml:space="preserve">, W. H., Hanks, G. E., </w:t>
      </w:r>
      <w:proofErr w:type="spellStart"/>
      <w:r w:rsidRPr="003032F6">
        <w:t>Tricoli</w:t>
      </w:r>
      <w:proofErr w:type="spellEnd"/>
      <w:r w:rsidRPr="003032F6">
        <w:t xml:space="preserve">, J. V. (2001). Plasma levels of IGF-1, IGF-2, and IGFBP-3 in white and </w:t>
      </w:r>
      <w:proofErr w:type="gramStart"/>
      <w:r w:rsidRPr="003032F6">
        <w:t>African-American</w:t>
      </w:r>
      <w:proofErr w:type="gramEnd"/>
      <w:r w:rsidRPr="003032F6">
        <w:t xml:space="preserve"> men at increased risk of prostate cancer. Urology, 58(4), 614–618. </w:t>
      </w:r>
      <w:r w:rsidRPr="003032F6">
        <w:rPr>
          <w:color w:val="0000FF"/>
          <w:u w:val="single" w:color="0000FF"/>
        </w:rPr>
        <w:t>https://doi.org/10.1016/s0090-</w:t>
      </w:r>
      <w:r w:rsidRPr="003032F6">
        <w:rPr>
          <w:color w:val="0000FF"/>
        </w:rPr>
        <w:t xml:space="preserve"> </w:t>
      </w:r>
      <w:r w:rsidRPr="003032F6">
        <w:rPr>
          <w:color w:val="0000FF"/>
          <w:u w:val="single" w:color="0000FF"/>
        </w:rPr>
        <w:t>4295(01)01273-0</w:t>
      </w:r>
    </w:p>
    <w:p w14:paraId="28FF3C9D" w14:textId="5CCDFD26" w:rsidR="00732CE6" w:rsidRPr="003032F6" w:rsidRDefault="00F82BB4" w:rsidP="008555C4">
      <w:pPr>
        <w:pStyle w:val="BodyText"/>
        <w:keepLines/>
        <w:spacing w:beforeLines="80" w:before="192"/>
        <w:ind w:right="240"/>
      </w:pPr>
      <w:r w:rsidRPr="003032F6">
        <w:t xml:space="preserve">Horwitz, E. M., </w:t>
      </w:r>
      <w:r w:rsidR="003032F6" w:rsidRPr="003032F6">
        <w:rPr>
          <w:b/>
        </w:rPr>
        <w:t>Hanlon, A. L.</w:t>
      </w:r>
      <w:r w:rsidRPr="003032F6">
        <w:t xml:space="preserve">, </w:t>
      </w:r>
      <w:proofErr w:type="spellStart"/>
      <w:r w:rsidRPr="003032F6">
        <w:t>Pinover</w:t>
      </w:r>
      <w:proofErr w:type="spellEnd"/>
      <w:r w:rsidRPr="003032F6">
        <w:t xml:space="preserve">, W. H., Anderson, P. R., Hanks, G. E. (2001). Defining the optimal radiation dose with three-dimensional conformal radiation therapy for patients with nonmetastatic prostate carcinoma by using recursive partitioning techniques. Cancer, 92(5), 1281– 1287. </w:t>
      </w:r>
      <w:r w:rsidRPr="003032F6">
        <w:rPr>
          <w:color w:val="0000FF"/>
          <w:u w:val="single" w:color="0000FF"/>
        </w:rPr>
        <w:t>https://doi.org/10.1002/1097-0142(20010901)92:5&lt;</w:t>
      </w:r>
      <w:proofErr w:type="gramStart"/>
      <w:r w:rsidRPr="003032F6">
        <w:rPr>
          <w:color w:val="0000FF"/>
          <w:u w:val="single" w:color="0000FF"/>
        </w:rPr>
        <w:t>1281::</w:t>
      </w:r>
      <w:proofErr w:type="gramEnd"/>
      <w:r w:rsidRPr="003032F6">
        <w:rPr>
          <w:color w:val="0000FF"/>
          <w:u w:val="single" w:color="0000FF"/>
        </w:rPr>
        <w:t>aid-cncr1449&gt;3.0.co;2-9</w:t>
      </w:r>
    </w:p>
    <w:p w14:paraId="28FF3C9E" w14:textId="695E6934" w:rsidR="00732CE6" w:rsidRPr="003032F6" w:rsidRDefault="003032F6" w:rsidP="008555C4">
      <w:pPr>
        <w:keepLines/>
        <w:spacing w:beforeLines="80" w:before="192"/>
        <w:ind w:left="202" w:right="240"/>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w:t>
      </w:r>
      <w:proofErr w:type="spellStart"/>
      <w:r w:rsidR="00F82BB4" w:rsidRPr="003032F6">
        <w:rPr>
          <w:rFonts w:ascii="Arial" w:hAnsi="Arial" w:cs="Arial"/>
          <w:sz w:val="22"/>
          <w:szCs w:val="22"/>
        </w:rPr>
        <w:t>Pinover</w:t>
      </w:r>
      <w:proofErr w:type="spellEnd"/>
      <w:r w:rsidR="00F82BB4" w:rsidRPr="003032F6">
        <w:rPr>
          <w:rFonts w:ascii="Arial" w:hAnsi="Arial" w:cs="Arial"/>
          <w:sz w:val="22"/>
          <w:szCs w:val="22"/>
        </w:rPr>
        <w:t xml:space="preserve">, W. H., Horwitz, E. M., Hanks, G. E. (2001). Patterns and fate of PSA bouncing following 3D-CRT. International Journal of Radiation Oncology • Biology • Physics, 50(4), 845–849. </w:t>
      </w:r>
      <w:r w:rsidR="00F82BB4" w:rsidRPr="003032F6">
        <w:rPr>
          <w:rFonts w:ascii="Arial" w:hAnsi="Arial" w:cs="Arial"/>
          <w:color w:val="0000FF"/>
          <w:sz w:val="22"/>
          <w:szCs w:val="22"/>
          <w:u w:val="single" w:color="0000FF"/>
        </w:rPr>
        <w:t>https://doi.org/10.1016/s0360-3016(01)01557-7</w:t>
      </w:r>
    </w:p>
    <w:p w14:paraId="28FF3C9F" w14:textId="4821770B"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Mah, D., Freedman, G., </w:t>
      </w:r>
      <w:proofErr w:type="spellStart"/>
      <w:r w:rsidRPr="003032F6">
        <w:rPr>
          <w:rFonts w:ascii="Arial" w:hAnsi="Arial" w:cs="Arial"/>
          <w:sz w:val="22"/>
          <w:szCs w:val="22"/>
        </w:rPr>
        <w:t>Movsas</w:t>
      </w:r>
      <w:proofErr w:type="spellEnd"/>
      <w:r w:rsidRPr="003032F6">
        <w:rPr>
          <w:rFonts w:ascii="Arial" w:hAnsi="Arial" w:cs="Arial"/>
          <w:sz w:val="22"/>
          <w:szCs w:val="22"/>
        </w:rPr>
        <w:t xml:space="preserve">, B., </w:t>
      </w:r>
      <w:r w:rsidR="003032F6" w:rsidRPr="003032F6">
        <w:rPr>
          <w:rFonts w:ascii="Arial" w:hAnsi="Arial" w:cs="Arial"/>
          <w:b/>
          <w:sz w:val="22"/>
          <w:szCs w:val="22"/>
        </w:rPr>
        <w:t>Hanlon, A.</w:t>
      </w:r>
      <w:r w:rsidRPr="003032F6">
        <w:rPr>
          <w:rFonts w:ascii="Arial" w:hAnsi="Arial" w:cs="Arial"/>
          <w:sz w:val="22"/>
          <w:szCs w:val="22"/>
        </w:rPr>
        <w:t xml:space="preserve">, Mitra, R., Horwitz, E., </w:t>
      </w:r>
      <w:proofErr w:type="spellStart"/>
      <w:r w:rsidRPr="003032F6">
        <w:rPr>
          <w:rFonts w:ascii="Arial" w:hAnsi="Arial" w:cs="Arial"/>
          <w:sz w:val="22"/>
          <w:szCs w:val="22"/>
        </w:rPr>
        <w:t>Pinover</w:t>
      </w:r>
      <w:proofErr w:type="spellEnd"/>
      <w:r w:rsidRPr="003032F6">
        <w:rPr>
          <w:rFonts w:ascii="Arial" w:hAnsi="Arial" w:cs="Arial"/>
          <w:sz w:val="22"/>
          <w:szCs w:val="22"/>
        </w:rPr>
        <w:t xml:space="preserve">, W., Iyer, R., Hanks, G. E. (2001). To move or not to move: Measurements of prostate motion by urethrography using MRI. International Journal of Radiation Oncology • Biology • Physics, 50(4), 947–951. </w:t>
      </w:r>
      <w:r w:rsidRPr="003032F6">
        <w:rPr>
          <w:rFonts w:ascii="Arial" w:hAnsi="Arial" w:cs="Arial"/>
          <w:color w:val="0000FF"/>
          <w:sz w:val="22"/>
          <w:szCs w:val="22"/>
          <w:u w:val="single" w:color="0000FF"/>
        </w:rPr>
        <w:t>https://doi.org/10.1016/s0360-3016(01)01541-3</w:t>
      </w:r>
    </w:p>
    <w:p w14:paraId="28FF3CA0" w14:textId="388BBCF9" w:rsidR="00732CE6" w:rsidRPr="003032F6" w:rsidRDefault="00F82BB4" w:rsidP="008555C4">
      <w:pPr>
        <w:pStyle w:val="BodyText"/>
        <w:keepLines/>
        <w:spacing w:beforeLines="80" w:before="192"/>
        <w:ind w:right="240"/>
      </w:pPr>
      <w:proofErr w:type="spellStart"/>
      <w:r w:rsidRPr="003032F6">
        <w:t>Sasson</w:t>
      </w:r>
      <w:proofErr w:type="spellEnd"/>
      <w:r w:rsidRPr="003032F6">
        <w:t xml:space="preserve">, A. R., </w:t>
      </w:r>
      <w:proofErr w:type="spellStart"/>
      <w:r w:rsidRPr="003032F6">
        <w:t>Fowble</w:t>
      </w:r>
      <w:proofErr w:type="spellEnd"/>
      <w:r w:rsidRPr="003032F6">
        <w:t xml:space="preserve">, B., </w:t>
      </w:r>
      <w:r w:rsidR="003032F6" w:rsidRPr="003032F6">
        <w:rPr>
          <w:b/>
        </w:rPr>
        <w:t>Hanlon, A. L.</w:t>
      </w:r>
      <w:r w:rsidRPr="003032F6">
        <w:t xml:space="preserve">, Torosian, M. H., Freedman, G., </w:t>
      </w:r>
      <w:proofErr w:type="spellStart"/>
      <w:r w:rsidRPr="003032F6">
        <w:t>Boraas</w:t>
      </w:r>
      <w:proofErr w:type="spellEnd"/>
      <w:r w:rsidRPr="003032F6">
        <w:t xml:space="preserve">, M., </w:t>
      </w:r>
      <w:proofErr w:type="spellStart"/>
      <w:r w:rsidRPr="003032F6">
        <w:t>Sigurdson</w:t>
      </w:r>
      <w:proofErr w:type="spellEnd"/>
      <w:r w:rsidRPr="003032F6">
        <w:t xml:space="preserve">, E. R., Hoffman, J. P., Eisenberg, B. L., </w:t>
      </w:r>
      <w:proofErr w:type="spellStart"/>
      <w:r w:rsidRPr="003032F6">
        <w:t>Patchefsky</w:t>
      </w:r>
      <w:proofErr w:type="spellEnd"/>
      <w:r w:rsidRPr="003032F6">
        <w:t xml:space="preserve">, A. (2001). Lobular carcinoma in situ increases the risk of local recurrence in selected patients with stages I and II breast carcinoma treated with conservative surgery and radiation. Cancer, 91(10), 1862–1869. </w:t>
      </w:r>
      <w:r w:rsidRPr="003032F6">
        <w:rPr>
          <w:color w:val="0000FF"/>
          <w:u w:val="single" w:color="0000FF"/>
        </w:rPr>
        <w:t>https://doi.org/10.1002/1097-</w:t>
      </w:r>
      <w:r w:rsidRPr="003032F6">
        <w:rPr>
          <w:color w:val="0000FF"/>
        </w:rPr>
        <w:t xml:space="preserve"> </w:t>
      </w:r>
      <w:r w:rsidRPr="003032F6">
        <w:rPr>
          <w:color w:val="0000FF"/>
          <w:u w:val="single" w:color="0000FF"/>
        </w:rPr>
        <w:t>0142(</w:t>
      </w:r>
      <w:proofErr w:type="gramStart"/>
      <w:r w:rsidRPr="003032F6">
        <w:rPr>
          <w:color w:val="0000FF"/>
          <w:u w:val="single" w:color="0000FF"/>
        </w:rPr>
        <w:t>20010515)91:10</w:t>
      </w:r>
      <w:proofErr w:type="gramEnd"/>
      <w:r w:rsidRPr="003032F6">
        <w:rPr>
          <w:color w:val="0000FF"/>
          <w:u w:val="single" w:color="0000FF"/>
        </w:rPr>
        <w:t>&lt;1862::aid-cncr1207&gt;3.0.co;2-#</w:t>
      </w:r>
    </w:p>
    <w:p w14:paraId="28FF3CA1" w14:textId="4041481A" w:rsidR="00732CE6" w:rsidRPr="003032F6" w:rsidRDefault="00F82BB4" w:rsidP="008555C4">
      <w:pPr>
        <w:pStyle w:val="BodyText"/>
        <w:keepLines/>
        <w:spacing w:beforeLines="80" w:before="192"/>
        <w:ind w:right="240"/>
      </w:pPr>
      <w:r w:rsidRPr="003032F6">
        <w:t xml:space="preserve">Hanks, G. E., </w:t>
      </w:r>
      <w:r w:rsidR="003032F6" w:rsidRPr="003032F6">
        <w:rPr>
          <w:b/>
        </w:rPr>
        <w:t>Hanlon, A. L.</w:t>
      </w:r>
      <w:r w:rsidRPr="003032F6">
        <w:t>, Horwitz, E. M. (2001). Evidence for cure of “young” men with prostate cancer. Oncology, 15(5), 563–567.</w:t>
      </w:r>
    </w:p>
    <w:p w14:paraId="28FF3CA2" w14:textId="4B917A70" w:rsidR="00732CE6" w:rsidRPr="003032F6" w:rsidRDefault="00F82BB4" w:rsidP="008555C4">
      <w:pPr>
        <w:pStyle w:val="BodyText"/>
        <w:keepLines/>
        <w:spacing w:beforeLines="80" w:before="192"/>
        <w:ind w:right="240"/>
      </w:pPr>
      <w:r w:rsidRPr="003032F6">
        <w:t xml:space="preserve">Cvetkovic, D., </w:t>
      </w:r>
      <w:proofErr w:type="spellStart"/>
      <w:r w:rsidRPr="003032F6">
        <w:t>Movsas</w:t>
      </w:r>
      <w:proofErr w:type="spellEnd"/>
      <w:r w:rsidRPr="003032F6">
        <w:t xml:space="preserve">, B., Dicker, A. P., </w:t>
      </w:r>
      <w:r w:rsidR="003032F6" w:rsidRPr="003032F6">
        <w:rPr>
          <w:b/>
        </w:rPr>
        <w:t>Hanlon, A. L.</w:t>
      </w:r>
      <w:r w:rsidRPr="003032F6">
        <w:t xml:space="preserve">, Greenberg, R. E., Chapman, J. D., Hanks, G. E., </w:t>
      </w:r>
      <w:proofErr w:type="spellStart"/>
      <w:r w:rsidRPr="003032F6">
        <w:t>Tricoli</w:t>
      </w:r>
      <w:proofErr w:type="spellEnd"/>
      <w:r w:rsidRPr="003032F6">
        <w:t xml:space="preserve">, J. V. (2001). Increased hypoxia correlates with increased expression of the angiogenesis marker vascular endothelial growth factor in human prostate cancer. Urology, 57(4), 821–825. </w:t>
      </w:r>
      <w:r w:rsidRPr="003032F6">
        <w:rPr>
          <w:color w:val="0000FF"/>
          <w:u w:val="single" w:color="0000FF"/>
        </w:rPr>
        <w:t>https://doi.org/10.1016/s0090-4295(00)01044-x</w:t>
      </w:r>
    </w:p>
    <w:p w14:paraId="57781629" w14:textId="1F9A356E" w:rsidR="00732CE6" w:rsidRPr="003032F6" w:rsidRDefault="00F82BB4" w:rsidP="008555C4">
      <w:pPr>
        <w:pStyle w:val="BodyText"/>
        <w:keepLines/>
        <w:spacing w:beforeLines="80" w:before="192"/>
        <w:ind w:right="240"/>
      </w:pPr>
      <w:proofErr w:type="spellStart"/>
      <w:r w:rsidRPr="003032F6">
        <w:lastRenderedPageBreak/>
        <w:t>Sasson</w:t>
      </w:r>
      <w:proofErr w:type="spellEnd"/>
      <w:r w:rsidRPr="003032F6">
        <w:t xml:space="preserve">, A. R., </w:t>
      </w:r>
      <w:proofErr w:type="spellStart"/>
      <w:r w:rsidRPr="003032F6">
        <w:t>Pingpank</w:t>
      </w:r>
      <w:proofErr w:type="spellEnd"/>
      <w:r w:rsidRPr="003032F6">
        <w:t xml:space="preserve">, J. F., </w:t>
      </w:r>
      <w:proofErr w:type="spellStart"/>
      <w:r w:rsidRPr="003032F6">
        <w:t>Wetherington</w:t>
      </w:r>
      <w:proofErr w:type="spellEnd"/>
      <w:r w:rsidRPr="003032F6">
        <w:t xml:space="preserve">, R. W., </w:t>
      </w:r>
      <w:r w:rsidR="003032F6" w:rsidRPr="003032F6">
        <w:rPr>
          <w:b/>
        </w:rPr>
        <w:t>Hanlon, A. L.</w:t>
      </w:r>
      <w:r w:rsidRPr="003032F6">
        <w:t xml:space="preserve">, Ridge, J. A. (2001). Incidental Parathyroidectomy During Thyroid Surgery Does Not Cause Transient Symptomatic Hypocalcemia. JAMA Otolaryngology - Head </w:t>
      </w:r>
      <w:r w:rsidR="00CA7184" w:rsidRPr="003032F6">
        <w:t>and</w:t>
      </w:r>
      <w:r w:rsidRPr="003032F6">
        <w:t xml:space="preserve"> Neck Surgery, 127(3), 304–308. </w:t>
      </w:r>
      <w:r w:rsidRPr="003032F6">
        <w:rPr>
          <w:color w:val="0000FF"/>
          <w:u w:val="single" w:color="0000FF"/>
        </w:rPr>
        <w:t>https://doi.org/10.1001/archotol.127.3.304</w:t>
      </w:r>
    </w:p>
    <w:p w14:paraId="28FF3CA5" w14:textId="7FC09504" w:rsidR="00732CE6" w:rsidRPr="003032F6" w:rsidRDefault="003032F6" w:rsidP="008555C4">
      <w:pPr>
        <w:pStyle w:val="BodyText"/>
        <w:keepLines/>
        <w:spacing w:beforeLines="80" w:before="192"/>
        <w:ind w:right="240"/>
      </w:pPr>
      <w:r w:rsidRPr="003032F6">
        <w:rPr>
          <w:b/>
        </w:rPr>
        <w:t>Hanlon, A. L.</w:t>
      </w:r>
      <w:r w:rsidR="00F82BB4" w:rsidRPr="003032F6">
        <w:t xml:space="preserve">, Bruner, D. W., Peter, R., Hanks, G. E. (2001). Quality of life study in prostate cancer patients treated with three-dimensional conformal radiation therapy: Comparing late bowel and bladder quality of life symptoms to that of the normal population. International Journal of Radiation Oncology • Biology • Physics, 49(1), 51–59. </w:t>
      </w:r>
      <w:r w:rsidR="00F82BB4" w:rsidRPr="003032F6">
        <w:rPr>
          <w:color w:val="0000FF"/>
          <w:u w:val="single" w:color="0000FF"/>
        </w:rPr>
        <w:t>https://doi.org/10.1016/s0360-</w:t>
      </w:r>
      <w:r w:rsidR="00F82BB4" w:rsidRPr="003032F6">
        <w:rPr>
          <w:color w:val="0000FF"/>
        </w:rPr>
        <w:t xml:space="preserve"> </w:t>
      </w:r>
      <w:r w:rsidR="00F82BB4" w:rsidRPr="003032F6">
        <w:rPr>
          <w:color w:val="0000FF"/>
          <w:u w:val="single" w:color="0000FF"/>
        </w:rPr>
        <w:t>3016(00)01365-1</w:t>
      </w:r>
    </w:p>
    <w:p w14:paraId="28FF3CA6" w14:textId="1C897F31" w:rsidR="00732CE6" w:rsidRPr="003032F6" w:rsidRDefault="00F82BB4" w:rsidP="008555C4">
      <w:pPr>
        <w:pStyle w:val="BodyText"/>
        <w:keepLines/>
        <w:spacing w:beforeLines="80" w:before="192"/>
        <w:ind w:right="240"/>
      </w:pPr>
      <w:r w:rsidRPr="003032F6">
        <w:t xml:space="preserve">Jordan, J. J., </w:t>
      </w:r>
      <w:r w:rsidR="003032F6" w:rsidRPr="003032F6">
        <w:rPr>
          <w:b/>
        </w:rPr>
        <w:t>Hanlon, A. L.</w:t>
      </w:r>
      <w:r w:rsidRPr="003032F6">
        <w:t xml:space="preserve">, Al-Saleem, T. I., Greenberg, R. E., </w:t>
      </w:r>
      <w:proofErr w:type="spellStart"/>
      <w:r w:rsidRPr="003032F6">
        <w:t>Tricoli</w:t>
      </w:r>
      <w:proofErr w:type="spellEnd"/>
      <w:r w:rsidRPr="003032F6">
        <w:t xml:space="preserve">, J. V. (2001). Loss of the short arm of the Y chromosome in human prostate carcinoma. Cancer Genetics, 124(2), 122–126. </w:t>
      </w:r>
      <w:r w:rsidRPr="003032F6">
        <w:rPr>
          <w:color w:val="0000FF"/>
          <w:u w:val="single" w:color="0000FF"/>
        </w:rPr>
        <w:t>https://doi.org/10.1016/s0165-4608(00)00340-x</w:t>
      </w:r>
    </w:p>
    <w:p w14:paraId="28FF3CA7" w14:textId="19F2265A"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Pollack, A., </w:t>
      </w:r>
      <w:r w:rsidR="003032F6" w:rsidRPr="003032F6">
        <w:rPr>
          <w:rFonts w:ascii="Arial" w:hAnsi="Arial" w:cs="Arial"/>
          <w:b/>
          <w:sz w:val="22"/>
          <w:szCs w:val="22"/>
        </w:rPr>
        <w:t>Hanlon, A. L.</w:t>
      </w:r>
      <w:r w:rsidRPr="003032F6">
        <w:rPr>
          <w:rFonts w:ascii="Arial" w:hAnsi="Arial" w:cs="Arial"/>
          <w:sz w:val="22"/>
          <w:szCs w:val="22"/>
        </w:rPr>
        <w:t xml:space="preserve">, Horwitz, E. M. (2001). External Radiotherapy of Prostate Cancer: </w:t>
      </w:r>
      <w:proofErr w:type="spellStart"/>
      <w:r w:rsidRPr="003032F6">
        <w:rPr>
          <w:rFonts w:ascii="Arial" w:hAnsi="Arial" w:cs="Arial"/>
          <w:sz w:val="22"/>
          <w:szCs w:val="22"/>
        </w:rPr>
        <w:t>Hormo</w:t>
      </w:r>
      <w:proofErr w:type="spellEnd"/>
      <w:r w:rsidRPr="003032F6">
        <w:rPr>
          <w:rFonts w:ascii="Arial" w:hAnsi="Arial" w:cs="Arial"/>
          <w:sz w:val="22"/>
          <w:szCs w:val="22"/>
        </w:rPr>
        <w:t xml:space="preserve">-Radiation or High-Dose Conformation? In H. D. Kogelnik, P. Lukas, F. </w:t>
      </w:r>
      <w:proofErr w:type="spellStart"/>
      <w:r w:rsidRPr="003032F6">
        <w:rPr>
          <w:rFonts w:ascii="Arial" w:hAnsi="Arial" w:cs="Arial"/>
          <w:sz w:val="22"/>
          <w:szCs w:val="22"/>
        </w:rPr>
        <w:t>Sedlmayer</w:t>
      </w:r>
      <w:proofErr w:type="spellEnd"/>
      <w:r w:rsidRPr="003032F6">
        <w:rPr>
          <w:rFonts w:ascii="Arial" w:hAnsi="Arial" w:cs="Arial"/>
          <w:sz w:val="22"/>
          <w:szCs w:val="22"/>
        </w:rPr>
        <w:t xml:space="preserve"> (Eds.), Progress in Radio-Oncology </w:t>
      </w:r>
      <w:proofErr w:type="spellStart"/>
      <w:r w:rsidRPr="003032F6">
        <w:rPr>
          <w:rFonts w:ascii="Arial" w:hAnsi="Arial" w:cs="Arial"/>
          <w:sz w:val="22"/>
          <w:szCs w:val="22"/>
        </w:rPr>
        <w:t>Vii</w:t>
      </w:r>
      <w:proofErr w:type="spellEnd"/>
      <w:r w:rsidRPr="003032F6">
        <w:rPr>
          <w:rFonts w:ascii="Arial" w:hAnsi="Arial" w:cs="Arial"/>
          <w:sz w:val="22"/>
          <w:szCs w:val="22"/>
        </w:rPr>
        <w:t>, Proceedings (pp. 53–60).</w:t>
      </w:r>
    </w:p>
    <w:p w14:paraId="28FF3CA8" w14:textId="56CD852E" w:rsidR="00732CE6" w:rsidRPr="003032F6" w:rsidRDefault="00F82BB4" w:rsidP="008555C4">
      <w:pPr>
        <w:pStyle w:val="BodyText"/>
        <w:keepLines/>
        <w:spacing w:beforeLines="80" w:before="192"/>
        <w:ind w:right="240"/>
      </w:pPr>
      <w:r w:rsidRPr="003032F6">
        <w:t xml:space="preserve">Anderson, P. R., </w:t>
      </w:r>
      <w:r w:rsidR="003032F6" w:rsidRPr="003032F6">
        <w:rPr>
          <w:b/>
        </w:rPr>
        <w:t>Hanlon, A. L.</w:t>
      </w:r>
      <w:r w:rsidRPr="003032F6">
        <w:t xml:space="preserve">, Horwitz, E., </w:t>
      </w:r>
      <w:proofErr w:type="spellStart"/>
      <w:r w:rsidRPr="003032F6">
        <w:t>Pinover</w:t>
      </w:r>
      <w:proofErr w:type="spellEnd"/>
      <w:r w:rsidRPr="003032F6">
        <w:t xml:space="preserve">, W., Hanks, G. E. (2000). Outcome and predictive factors for patients with Gleason score 7 prostate carcinoma treated with three- dimensional conformal external beam radiation therapy. Cancer, 89(12), 2565–2569. </w:t>
      </w:r>
      <w:r w:rsidRPr="003032F6">
        <w:rPr>
          <w:color w:val="0000FF"/>
          <w:u w:val="single" w:color="0000FF"/>
        </w:rPr>
        <w:t>https://doi.org/10.1002/1097-0142(20001215)89:12&lt;</w:t>
      </w:r>
      <w:proofErr w:type="gramStart"/>
      <w:r w:rsidRPr="003032F6">
        <w:rPr>
          <w:color w:val="0000FF"/>
          <w:u w:val="single" w:color="0000FF"/>
        </w:rPr>
        <w:t>2565::</w:t>
      </w:r>
      <w:proofErr w:type="gramEnd"/>
      <w:r w:rsidRPr="003032F6">
        <w:rPr>
          <w:color w:val="0000FF"/>
          <w:u w:val="single" w:color="0000FF"/>
        </w:rPr>
        <w:t>aid-cncr8&gt;3.0.co;2-</w:t>
      </w:r>
      <w:r w:rsidRPr="003032F6">
        <w:rPr>
          <w:color w:val="0000FF"/>
        </w:rPr>
        <w:t>i</w:t>
      </w:r>
    </w:p>
    <w:p w14:paraId="28FF3CA9" w14:textId="7EB9D2C0" w:rsidR="00732CE6" w:rsidRPr="003032F6" w:rsidRDefault="00F82BB4" w:rsidP="008555C4">
      <w:pPr>
        <w:pStyle w:val="BodyText"/>
        <w:keepLines/>
        <w:spacing w:beforeLines="80" w:before="192"/>
        <w:ind w:right="240"/>
      </w:pPr>
      <w:proofErr w:type="spellStart"/>
      <w:r w:rsidRPr="003032F6">
        <w:t>Movsas</w:t>
      </w:r>
      <w:proofErr w:type="spellEnd"/>
      <w:r w:rsidRPr="003032F6">
        <w:t xml:space="preserve">, B., Chapman, J. D., Greenberg, R. E., </w:t>
      </w:r>
      <w:r w:rsidR="003032F6" w:rsidRPr="003032F6">
        <w:rPr>
          <w:b/>
        </w:rPr>
        <w:t>Hanlon, A. L.</w:t>
      </w:r>
      <w:r w:rsidRPr="003032F6">
        <w:t xml:space="preserve">, Horwitz, E. M., </w:t>
      </w:r>
      <w:proofErr w:type="spellStart"/>
      <w:r w:rsidRPr="003032F6">
        <w:t>Pinover</w:t>
      </w:r>
      <w:proofErr w:type="spellEnd"/>
      <w:r w:rsidRPr="003032F6">
        <w:t xml:space="preserve">, W. H., </w:t>
      </w:r>
      <w:proofErr w:type="spellStart"/>
      <w:r w:rsidRPr="003032F6">
        <w:t>Stobbe</w:t>
      </w:r>
      <w:proofErr w:type="spellEnd"/>
      <w:r w:rsidRPr="003032F6">
        <w:t xml:space="preserve">, C., Hanks, G. E. (2000). Increasing levels of hypoxia in prostate carcinoma correlate significantly with increasing clinical stage and patient age. Cancer, 89(9), 2018–2024. </w:t>
      </w:r>
      <w:r w:rsidRPr="003032F6">
        <w:rPr>
          <w:color w:val="0000FF"/>
          <w:u w:val="single" w:color="0000FF"/>
        </w:rPr>
        <w:t>https://doi.org/10.1002/1097-0142(20001101)89:9&lt;</w:t>
      </w:r>
      <w:proofErr w:type="gramStart"/>
      <w:r w:rsidRPr="003032F6">
        <w:rPr>
          <w:color w:val="0000FF"/>
          <w:u w:val="single" w:color="0000FF"/>
        </w:rPr>
        <w:t>2018::</w:t>
      </w:r>
      <w:proofErr w:type="gramEnd"/>
      <w:r w:rsidRPr="003032F6">
        <w:rPr>
          <w:color w:val="0000FF"/>
          <w:u w:val="single" w:color="0000FF"/>
        </w:rPr>
        <w:t>aid-cncr19&gt;3.0.co;2-y</w:t>
      </w:r>
    </w:p>
    <w:p w14:paraId="28FF3CAA" w14:textId="0B100F71" w:rsidR="00732CE6" w:rsidRPr="003032F6" w:rsidRDefault="003032F6" w:rsidP="008555C4">
      <w:pPr>
        <w:keepLines/>
        <w:spacing w:beforeLines="80" w:before="192"/>
        <w:ind w:left="202" w:right="240"/>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w:t>
      </w:r>
      <w:proofErr w:type="spellStart"/>
      <w:r w:rsidR="00F82BB4" w:rsidRPr="003032F6">
        <w:rPr>
          <w:rFonts w:ascii="Arial" w:hAnsi="Arial" w:cs="Arial"/>
          <w:sz w:val="22"/>
          <w:szCs w:val="22"/>
        </w:rPr>
        <w:t>Pinover</w:t>
      </w:r>
      <w:proofErr w:type="spellEnd"/>
      <w:r w:rsidR="00F82BB4" w:rsidRPr="003032F6">
        <w:rPr>
          <w:rFonts w:ascii="Arial" w:hAnsi="Arial" w:cs="Arial"/>
          <w:sz w:val="22"/>
          <w:szCs w:val="22"/>
        </w:rPr>
        <w:t xml:space="preserve">, W. H., Horwitz, E. M., Hanks, G. E., </w:t>
      </w:r>
      <w:proofErr w:type="spellStart"/>
      <w:r w:rsidR="00F82BB4" w:rsidRPr="003032F6">
        <w:rPr>
          <w:rFonts w:ascii="Arial" w:hAnsi="Arial" w:cs="Arial"/>
          <w:sz w:val="22"/>
          <w:szCs w:val="22"/>
        </w:rPr>
        <w:t>Vicini</w:t>
      </w:r>
      <w:proofErr w:type="spellEnd"/>
      <w:r w:rsidR="00F82BB4" w:rsidRPr="003032F6">
        <w:rPr>
          <w:rFonts w:ascii="Arial" w:hAnsi="Arial" w:cs="Arial"/>
          <w:sz w:val="22"/>
          <w:szCs w:val="22"/>
        </w:rPr>
        <w:t xml:space="preserve">, F. A., Kestin, L., Martinez, A. (2000). Letter Regarding </w:t>
      </w:r>
      <w:proofErr w:type="spellStart"/>
      <w:r w:rsidR="00F82BB4" w:rsidRPr="003032F6">
        <w:rPr>
          <w:rFonts w:ascii="Arial" w:hAnsi="Arial" w:cs="Arial"/>
          <w:sz w:val="22"/>
          <w:szCs w:val="22"/>
        </w:rPr>
        <w:t>Vicini</w:t>
      </w:r>
      <w:proofErr w:type="spellEnd"/>
      <w:r w:rsidR="00F82BB4" w:rsidRPr="003032F6">
        <w:rPr>
          <w:rFonts w:ascii="Arial" w:hAnsi="Arial" w:cs="Arial"/>
          <w:sz w:val="22"/>
          <w:szCs w:val="22"/>
        </w:rPr>
        <w:t xml:space="preserve"> et al. (Multiple letters). International Journal of Radiation Oncology Biology Physics, 47(5), 1457–1458.</w:t>
      </w:r>
    </w:p>
    <w:p w14:paraId="28FF3CAB" w14:textId="17EFFE96" w:rsidR="00732CE6" w:rsidRPr="003032F6" w:rsidRDefault="00F82BB4" w:rsidP="008555C4">
      <w:pPr>
        <w:pStyle w:val="BodyText"/>
        <w:keepLines/>
        <w:spacing w:beforeLines="80" w:before="192"/>
        <w:ind w:right="240"/>
      </w:pPr>
      <w:proofErr w:type="spellStart"/>
      <w:r w:rsidRPr="003032F6">
        <w:t>Fowble</w:t>
      </w:r>
      <w:proofErr w:type="spellEnd"/>
      <w:r w:rsidRPr="003032F6">
        <w:t xml:space="preserve">, B., </w:t>
      </w:r>
      <w:r w:rsidR="003032F6" w:rsidRPr="003032F6">
        <w:rPr>
          <w:b/>
        </w:rPr>
        <w:t>Hanlon, A.</w:t>
      </w:r>
      <w:r w:rsidRPr="003032F6">
        <w:t xml:space="preserve">, Freedman, G., Nicolaou, N., Hoffman, J., </w:t>
      </w:r>
      <w:proofErr w:type="spellStart"/>
      <w:r w:rsidRPr="003032F6">
        <w:t>Sigurdson</w:t>
      </w:r>
      <w:proofErr w:type="spellEnd"/>
      <w:r w:rsidRPr="003032F6">
        <w:t xml:space="preserve">, E., </w:t>
      </w:r>
      <w:proofErr w:type="spellStart"/>
      <w:r w:rsidRPr="003032F6">
        <w:t>Boraas</w:t>
      </w:r>
      <w:proofErr w:type="spellEnd"/>
      <w:r w:rsidRPr="003032F6">
        <w:t xml:space="preserve">, M., Torosian, M., Goldstein, L. (2000). Internal mammary node irradiation neither decreases distant metastases nor improves survival in stage I and II breast cancer. International Journal of Radiation Oncology • Biology • Physics, 47(4), 883–894. </w:t>
      </w:r>
      <w:r w:rsidRPr="003032F6">
        <w:rPr>
          <w:color w:val="0000FF"/>
          <w:u w:val="single" w:color="0000FF"/>
        </w:rPr>
        <w:t>https://doi.org/10.1016/s0360-3016(00)00526-5</w:t>
      </w:r>
    </w:p>
    <w:p w14:paraId="28FF3CAD" w14:textId="2E05DDF7" w:rsidR="00732CE6" w:rsidRPr="003032F6" w:rsidRDefault="00F82BB4" w:rsidP="00FB6450">
      <w:pPr>
        <w:pStyle w:val="BodyText"/>
        <w:keepLines/>
        <w:spacing w:beforeLines="80" w:before="192"/>
        <w:ind w:right="240"/>
      </w:pPr>
      <w:r w:rsidRPr="003032F6">
        <w:t xml:space="preserve">Iyer, R. V., </w:t>
      </w:r>
      <w:r w:rsidR="003032F6" w:rsidRPr="003032F6">
        <w:rPr>
          <w:b/>
        </w:rPr>
        <w:t>Hanlon, A.</w:t>
      </w:r>
      <w:r w:rsidRPr="003032F6">
        <w:t xml:space="preserve">, </w:t>
      </w:r>
      <w:proofErr w:type="spellStart"/>
      <w:r w:rsidRPr="003032F6">
        <w:t>Fowble</w:t>
      </w:r>
      <w:proofErr w:type="spellEnd"/>
      <w:r w:rsidRPr="003032F6">
        <w:t xml:space="preserve">, B., Freedman, G., Nicolaou, N., Anderson, P., Hoffman, J., </w:t>
      </w:r>
      <w:proofErr w:type="spellStart"/>
      <w:r w:rsidRPr="003032F6">
        <w:t>Sigurdson</w:t>
      </w:r>
      <w:proofErr w:type="spellEnd"/>
      <w:r w:rsidRPr="003032F6">
        <w:t xml:space="preserve">, E., </w:t>
      </w:r>
      <w:proofErr w:type="spellStart"/>
      <w:r w:rsidRPr="003032F6">
        <w:t>Boraas</w:t>
      </w:r>
      <w:proofErr w:type="spellEnd"/>
      <w:r w:rsidRPr="003032F6">
        <w:t>, M., Torosian, M. (2000). Accuracy of the extent of axillary nodal positivity related to primary tumor size, number of involved nodes, and number of nodes examined.</w:t>
      </w:r>
      <w:r w:rsidR="00FB6450" w:rsidRPr="003032F6">
        <w:t xml:space="preserve"> </w:t>
      </w:r>
      <w:r w:rsidRPr="003032F6">
        <w:t xml:space="preserve">International Journal of Radiation Oncology • Biology • Physics, 47(5), 1177–1183. </w:t>
      </w:r>
      <w:r w:rsidRPr="003032F6">
        <w:rPr>
          <w:color w:val="0000FF"/>
          <w:u w:val="single" w:color="0000FF"/>
        </w:rPr>
        <w:t>https://doi.org/10.1016/s0360-3016(00)00574-5</w:t>
      </w:r>
    </w:p>
    <w:p w14:paraId="28FF3CAE" w14:textId="3AD79779" w:rsidR="00732CE6" w:rsidRPr="003032F6" w:rsidRDefault="003032F6" w:rsidP="008555C4">
      <w:pPr>
        <w:keepLines/>
        <w:spacing w:beforeLines="80" w:before="192"/>
        <w:ind w:left="202" w:right="240"/>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w:t>
      </w:r>
      <w:proofErr w:type="spellStart"/>
      <w:r w:rsidR="00F82BB4" w:rsidRPr="003032F6">
        <w:rPr>
          <w:rFonts w:ascii="Arial" w:hAnsi="Arial" w:cs="Arial"/>
          <w:sz w:val="22"/>
          <w:szCs w:val="22"/>
        </w:rPr>
        <w:t>Pinover</w:t>
      </w:r>
      <w:proofErr w:type="spellEnd"/>
      <w:r w:rsidR="00F82BB4" w:rsidRPr="003032F6">
        <w:rPr>
          <w:rFonts w:ascii="Arial" w:hAnsi="Arial" w:cs="Arial"/>
          <w:sz w:val="22"/>
          <w:szCs w:val="22"/>
        </w:rPr>
        <w:t xml:space="preserve">, W. H., Horwitz, E. M., Hanks, G. E. (2000). LETTER Regarding </w:t>
      </w:r>
      <w:proofErr w:type="spellStart"/>
      <w:r w:rsidR="00F82BB4" w:rsidRPr="003032F6">
        <w:rPr>
          <w:rFonts w:ascii="Arial" w:hAnsi="Arial" w:cs="Arial"/>
          <w:sz w:val="22"/>
          <w:szCs w:val="22"/>
        </w:rPr>
        <w:t>Vicini</w:t>
      </w:r>
      <w:proofErr w:type="spellEnd"/>
      <w:r w:rsidR="00F82BB4" w:rsidRPr="003032F6">
        <w:rPr>
          <w:rFonts w:ascii="Arial" w:hAnsi="Arial" w:cs="Arial"/>
          <w:sz w:val="22"/>
          <w:szCs w:val="22"/>
        </w:rPr>
        <w:t xml:space="preserve"> et al., IJROBP 1999,45:553-561. International Journal of Radiation: Oncology - Biology - Physics, 47(5), 1457–1458. </w:t>
      </w:r>
      <w:r w:rsidR="00F82BB4" w:rsidRPr="003032F6">
        <w:rPr>
          <w:rFonts w:ascii="Arial" w:hAnsi="Arial" w:cs="Arial"/>
          <w:color w:val="0000FF"/>
          <w:sz w:val="22"/>
          <w:szCs w:val="22"/>
          <w:u w:val="single" w:color="0000FF"/>
        </w:rPr>
        <w:t>https://doi.org/10.1016/S0360-3016(00)00451-X</w:t>
      </w:r>
    </w:p>
    <w:p w14:paraId="28FF3CAF" w14:textId="14D3E8C5"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Pinover</w:t>
      </w:r>
      <w:proofErr w:type="spellEnd"/>
      <w:r w:rsidRPr="003032F6">
        <w:rPr>
          <w:rFonts w:ascii="Arial" w:hAnsi="Arial" w:cs="Arial"/>
          <w:sz w:val="22"/>
          <w:szCs w:val="22"/>
        </w:rPr>
        <w:t xml:space="preserve">, W. H., </w:t>
      </w:r>
      <w:r w:rsidR="003032F6" w:rsidRPr="003032F6">
        <w:rPr>
          <w:rFonts w:ascii="Arial" w:hAnsi="Arial" w:cs="Arial"/>
          <w:b/>
          <w:sz w:val="22"/>
          <w:szCs w:val="22"/>
        </w:rPr>
        <w:t>Hanlon, A. L.</w:t>
      </w:r>
      <w:r w:rsidRPr="003032F6">
        <w:rPr>
          <w:rFonts w:ascii="Arial" w:hAnsi="Arial" w:cs="Arial"/>
          <w:sz w:val="22"/>
          <w:szCs w:val="22"/>
        </w:rPr>
        <w:t xml:space="preserve">, Horwitz, E. M., Hanks, G. E. (2000). Defining the appropriate radiation dose for pretreatment PSA ≤ 10 ng/mL prostate cancer. International Journal of Radiation Oncology • Biology • Physics, 47(3), 649–654. </w:t>
      </w:r>
      <w:r w:rsidRPr="003032F6">
        <w:rPr>
          <w:rFonts w:ascii="Arial" w:hAnsi="Arial" w:cs="Arial"/>
          <w:color w:val="0000FF"/>
          <w:sz w:val="22"/>
          <w:szCs w:val="22"/>
          <w:u w:val="single" w:color="0000FF"/>
        </w:rPr>
        <w:t>https://doi.org/10.1016/s0360-3016(00)00465-x</w:t>
      </w:r>
    </w:p>
    <w:p w14:paraId="28FF3CB0" w14:textId="214DE2A3" w:rsidR="00732CE6" w:rsidRPr="003032F6" w:rsidRDefault="003032F6" w:rsidP="008555C4">
      <w:pPr>
        <w:pStyle w:val="BodyText"/>
        <w:keepLines/>
        <w:spacing w:beforeLines="80" w:before="192"/>
        <w:ind w:right="240"/>
      </w:pPr>
      <w:r w:rsidRPr="003032F6">
        <w:rPr>
          <w:b/>
        </w:rPr>
        <w:t>Hanlon, A. L.</w:t>
      </w:r>
      <w:r w:rsidR="00F82BB4" w:rsidRPr="003032F6">
        <w:t xml:space="preserve">, Hanks, G. E. (2000). Failure patterns and hazard rates for failure suggest the cure of prostate cancer by external beam radiation. Urology, 55(5), 725–729. </w:t>
      </w:r>
      <w:r w:rsidR="00F82BB4" w:rsidRPr="003032F6">
        <w:rPr>
          <w:color w:val="0000FF"/>
          <w:u w:val="single" w:color="0000FF"/>
        </w:rPr>
        <w:t>https://doi.org/10.1016/s0090-4295(99)00605-6</w:t>
      </w:r>
    </w:p>
    <w:p w14:paraId="51185B32" w14:textId="41C882EB" w:rsidR="00732CE6" w:rsidRPr="003032F6" w:rsidRDefault="003032F6" w:rsidP="008555C4">
      <w:pPr>
        <w:pStyle w:val="BodyText"/>
        <w:keepLines/>
        <w:spacing w:beforeLines="80" w:before="192"/>
        <w:ind w:right="240"/>
      </w:pPr>
      <w:r w:rsidRPr="003032F6">
        <w:rPr>
          <w:b/>
        </w:rPr>
        <w:t>Hanlon, A. L.</w:t>
      </w:r>
      <w:r w:rsidR="00F82BB4" w:rsidRPr="003032F6">
        <w:t>, Hanks, G. E. (2000). Failure pattern implications following external beam irradiation of prostate cancer: Long-term follow-up and indications of cure. The Cancer Journal, 6 Suppl 2, s193–s197.</w:t>
      </w:r>
    </w:p>
    <w:p w14:paraId="28FF3CB3" w14:textId="47DE464B" w:rsidR="00732CE6" w:rsidRPr="003032F6" w:rsidRDefault="00F82BB4" w:rsidP="008555C4">
      <w:pPr>
        <w:pStyle w:val="BodyText"/>
        <w:keepLines/>
        <w:spacing w:beforeLines="80" w:before="192"/>
        <w:ind w:right="240"/>
      </w:pPr>
      <w:proofErr w:type="spellStart"/>
      <w:r w:rsidRPr="003032F6">
        <w:lastRenderedPageBreak/>
        <w:t>Padmore</w:t>
      </w:r>
      <w:proofErr w:type="spellEnd"/>
      <w:r w:rsidRPr="003032F6">
        <w:t xml:space="preserve">, R. F., </w:t>
      </w:r>
      <w:proofErr w:type="spellStart"/>
      <w:r w:rsidRPr="003032F6">
        <w:t>Fowble</w:t>
      </w:r>
      <w:proofErr w:type="spellEnd"/>
      <w:r w:rsidRPr="003032F6">
        <w:t xml:space="preserve">, B., Hoffman, J., Rosser, C., </w:t>
      </w:r>
      <w:r w:rsidR="003032F6" w:rsidRPr="003032F6">
        <w:rPr>
          <w:b/>
        </w:rPr>
        <w:t>Hanlon, A.</w:t>
      </w:r>
      <w:r w:rsidRPr="003032F6">
        <w:t xml:space="preserve">, </w:t>
      </w:r>
      <w:proofErr w:type="spellStart"/>
      <w:r w:rsidRPr="003032F6">
        <w:t>Patchefsky</w:t>
      </w:r>
      <w:proofErr w:type="spellEnd"/>
      <w:r w:rsidRPr="003032F6">
        <w:t xml:space="preserve">, A. S. (2000). Microinvasive breast carcinoma: Clinicopathologic analysis of a single institution experience. Cancer, 88(6), 1403–1409. </w:t>
      </w:r>
      <w:r w:rsidRPr="003032F6">
        <w:rPr>
          <w:color w:val="0000FF"/>
          <w:u w:val="single" w:color="0000FF"/>
        </w:rPr>
        <w:t>https://doi.org/10.1002/(SICI)1097-0142(20000315)88:6&lt;</w:t>
      </w:r>
      <w:proofErr w:type="gramStart"/>
      <w:r w:rsidRPr="003032F6">
        <w:rPr>
          <w:color w:val="0000FF"/>
          <w:u w:val="single" w:color="0000FF"/>
        </w:rPr>
        <w:t>1403::</w:t>
      </w:r>
      <w:proofErr w:type="gramEnd"/>
      <w:r w:rsidRPr="003032F6">
        <w:rPr>
          <w:color w:val="0000FF"/>
          <w:u w:val="single" w:color="0000FF"/>
        </w:rPr>
        <w:t>AID-</w:t>
      </w:r>
      <w:r w:rsidRPr="003032F6">
        <w:rPr>
          <w:color w:val="0000FF"/>
        </w:rPr>
        <w:t xml:space="preserve"> </w:t>
      </w:r>
      <w:r w:rsidRPr="003032F6">
        <w:rPr>
          <w:color w:val="0000FF"/>
          <w:u w:val="single" w:color="0000FF"/>
        </w:rPr>
        <w:t>CNCR18&gt;3.0.CO;2-S</w:t>
      </w:r>
    </w:p>
    <w:p w14:paraId="28FF3CB4" w14:textId="46E9349D"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Hanks, G. E.,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Pinover</w:t>
      </w:r>
      <w:proofErr w:type="spellEnd"/>
      <w:r w:rsidRPr="003032F6">
        <w:rPr>
          <w:rFonts w:ascii="Arial" w:hAnsi="Arial" w:cs="Arial"/>
          <w:sz w:val="22"/>
          <w:szCs w:val="22"/>
        </w:rPr>
        <w:t xml:space="preserve">, W. H., Horwitz, E. M., Price, R. A., </w:t>
      </w:r>
      <w:proofErr w:type="spellStart"/>
      <w:r w:rsidRPr="003032F6">
        <w:rPr>
          <w:rFonts w:ascii="Arial" w:hAnsi="Arial" w:cs="Arial"/>
          <w:sz w:val="22"/>
          <w:szCs w:val="22"/>
        </w:rPr>
        <w:t>Schultheiss</w:t>
      </w:r>
      <w:proofErr w:type="spellEnd"/>
      <w:r w:rsidRPr="003032F6">
        <w:rPr>
          <w:rFonts w:ascii="Arial" w:hAnsi="Arial" w:cs="Arial"/>
          <w:sz w:val="22"/>
          <w:szCs w:val="22"/>
        </w:rPr>
        <w:t xml:space="preserve">, T. (2000). Dose selection for prostate cancer patients based on dose comparison and dose response studies. International Journal of Radiation Oncology • Biology • Physics, 46(4), 823–832. </w:t>
      </w:r>
      <w:r w:rsidRPr="003032F6">
        <w:rPr>
          <w:rFonts w:ascii="Arial" w:hAnsi="Arial" w:cs="Arial"/>
          <w:color w:val="0000FF"/>
          <w:sz w:val="22"/>
          <w:szCs w:val="22"/>
          <w:u w:val="single" w:color="0000FF"/>
        </w:rPr>
        <w:t>https://doi.org/10.1016/s0360-3016(99)00498-8</w:t>
      </w:r>
    </w:p>
    <w:p w14:paraId="28FF3CB6" w14:textId="15511CB0" w:rsidR="00732CE6" w:rsidRPr="003032F6" w:rsidRDefault="003032F6" w:rsidP="00543F7B">
      <w:pPr>
        <w:pStyle w:val="BodyText"/>
        <w:keepLines/>
        <w:spacing w:beforeLines="80" w:before="192"/>
        <w:ind w:right="240"/>
      </w:pPr>
      <w:r w:rsidRPr="003032F6">
        <w:rPr>
          <w:b/>
        </w:rPr>
        <w:t>Hanlon, A. L.</w:t>
      </w:r>
      <w:r w:rsidR="00F82BB4" w:rsidRPr="003032F6">
        <w:t>, Hanks, G. E. (2000). Scrutiny of the ASTRO consensus definition of biochemical failure in irradiated prostate cancer patients demonstrates its usefulness and robustness.</w:t>
      </w:r>
      <w:r w:rsidR="008C37AD">
        <w:t xml:space="preserve"> </w:t>
      </w:r>
      <w:r w:rsidR="00F82BB4" w:rsidRPr="003032F6">
        <w:t xml:space="preserve">International Journal of Radiation Oncology • Biology • Physics, 46(3), 559–566. </w:t>
      </w:r>
      <w:r w:rsidR="00F82BB4" w:rsidRPr="003032F6">
        <w:rPr>
          <w:color w:val="0000FF"/>
          <w:u w:val="single" w:color="0000FF"/>
        </w:rPr>
        <w:t>https://doi.org/10.1016/s0360-3016(99)00450-2</w:t>
      </w:r>
    </w:p>
    <w:p w14:paraId="28FF3CB7" w14:textId="4978774B" w:rsidR="00732CE6" w:rsidRPr="003032F6" w:rsidRDefault="00F82BB4" w:rsidP="008555C4">
      <w:pPr>
        <w:pStyle w:val="BodyText"/>
        <w:keepLines/>
        <w:spacing w:beforeLines="80" w:before="192"/>
        <w:ind w:right="240"/>
      </w:pPr>
      <w:proofErr w:type="spellStart"/>
      <w:r w:rsidRPr="003032F6">
        <w:t>Lattanzi</w:t>
      </w:r>
      <w:proofErr w:type="spellEnd"/>
      <w:r w:rsidRPr="003032F6">
        <w:t xml:space="preserve">, J., </w:t>
      </w:r>
      <w:proofErr w:type="spellStart"/>
      <w:r w:rsidRPr="003032F6">
        <w:t>McNeeley</w:t>
      </w:r>
      <w:proofErr w:type="spellEnd"/>
      <w:r w:rsidRPr="003032F6">
        <w:t xml:space="preserve">, S., Donnelly, S., Palacio, E., </w:t>
      </w:r>
      <w:r w:rsidR="003032F6" w:rsidRPr="003032F6">
        <w:rPr>
          <w:b/>
        </w:rPr>
        <w:t>Hanlon, A.</w:t>
      </w:r>
      <w:r w:rsidRPr="003032F6">
        <w:t xml:space="preserve">, </w:t>
      </w:r>
      <w:proofErr w:type="spellStart"/>
      <w:r w:rsidRPr="003032F6">
        <w:t>Schultheiss</w:t>
      </w:r>
      <w:proofErr w:type="spellEnd"/>
      <w:r w:rsidRPr="003032F6">
        <w:t xml:space="preserve">, T. E., Hanks, G. E. (2000). Ultrasound-based stereotactic guidance in prostate cancer—Quantification of organ motion and set-up errors in external beam radiation therapy. Computer Assisted Surgery, 5(4), 289–295. </w:t>
      </w:r>
      <w:r w:rsidRPr="003032F6">
        <w:rPr>
          <w:color w:val="0000FF"/>
          <w:u w:val="single" w:color="0000FF"/>
        </w:rPr>
        <w:t>https://doi.org/10.3109/10929080009148896</w:t>
      </w:r>
    </w:p>
    <w:p w14:paraId="28FF3CB8" w14:textId="6D29B8FE" w:rsidR="00732CE6" w:rsidRPr="003032F6" w:rsidRDefault="00F82BB4" w:rsidP="008555C4">
      <w:pPr>
        <w:pStyle w:val="BodyText"/>
        <w:keepLines/>
        <w:spacing w:beforeLines="80" w:before="192"/>
        <w:ind w:right="240"/>
      </w:pPr>
      <w:proofErr w:type="spellStart"/>
      <w:r w:rsidRPr="003032F6">
        <w:t>Lattanzi</w:t>
      </w:r>
      <w:proofErr w:type="spellEnd"/>
      <w:r w:rsidRPr="003032F6">
        <w:t xml:space="preserve">, J., </w:t>
      </w:r>
      <w:proofErr w:type="spellStart"/>
      <w:r w:rsidRPr="003032F6">
        <w:t>McNeeley</w:t>
      </w:r>
      <w:proofErr w:type="spellEnd"/>
      <w:r w:rsidRPr="003032F6">
        <w:t xml:space="preserve">, S., </w:t>
      </w:r>
      <w:r w:rsidR="003032F6" w:rsidRPr="003032F6">
        <w:rPr>
          <w:b/>
        </w:rPr>
        <w:t>Hanlon, A.</w:t>
      </w:r>
      <w:r w:rsidRPr="003032F6">
        <w:t xml:space="preserve">, </w:t>
      </w:r>
      <w:proofErr w:type="spellStart"/>
      <w:r w:rsidRPr="003032F6">
        <w:t>Schultheiss</w:t>
      </w:r>
      <w:proofErr w:type="spellEnd"/>
      <w:r w:rsidRPr="003032F6">
        <w:t xml:space="preserve">, T. E., Hanks, G. E. (2000). Ultrasound- based stereotactic guidance of precision conformal external beam radiation therapy in clinically localized prostate cancer. Urology, 55(1), 73–78. </w:t>
      </w:r>
      <w:r w:rsidRPr="003032F6">
        <w:rPr>
          <w:color w:val="0000FF"/>
          <w:u w:val="single" w:color="0000FF"/>
        </w:rPr>
        <w:t>https://doi.org/10.1016/s0090-4295(99)00389-1</w:t>
      </w:r>
    </w:p>
    <w:p w14:paraId="28FF3CB9" w14:textId="58190AEF"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Horwitz, E. M.,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Pinover</w:t>
      </w:r>
      <w:proofErr w:type="spellEnd"/>
      <w:r w:rsidRPr="003032F6">
        <w:rPr>
          <w:rFonts w:ascii="Arial" w:hAnsi="Arial" w:cs="Arial"/>
          <w:sz w:val="22"/>
          <w:szCs w:val="22"/>
        </w:rPr>
        <w:t xml:space="preserve">, W. H., Hanks, G. E. (1999). The cost effectiveness of 3D conformal radiation therapy compared with conventional techniques for patients with clinically localized prostate cancer. International Journal of Radiation Oncology • Biology • Physics, 45(5), 1219–1225. </w:t>
      </w:r>
      <w:r w:rsidRPr="003032F6">
        <w:rPr>
          <w:rFonts w:ascii="Arial" w:hAnsi="Arial" w:cs="Arial"/>
          <w:color w:val="0000FF"/>
          <w:sz w:val="22"/>
          <w:szCs w:val="22"/>
          <w:u w:val="single" w:color="0000FF"/>
        </w:rPr>
        <w:t>https://doi.org/10.1016/s0360-3016(99)00323-5</w:t>
      </w:r>
    </w:p>
    <w:p w14:paraId="28FF3CBA" w14:textId="53C75FAB" w:rsidR="00732CE6" w:rsidRPr="003032F6" w:rsidRDefault="00F82BB4" w:rsidP="008555C4">
      <w:pPr>
        <w:pStyle w:val="BodyText"/>
        <w:keepLines/>
        <w:spacing w:beforeLines="80" w:before="192"/>
        <w:ind w:right="240"/>
      </w:pPr>
      <w:r w:rsidRPr="003032F6">
        <w:t xml:space="preserve">Horwitz, E. M., </w:t>
      </w:r>
      <w:r w:rsidR="003032F6" w:rsidRPr="003032F6">
        <w:rPr>
          <w:b/>
        </w:rPr>
        <w:t>Hanlon, A. L.</w:t>
      </w:r>
      <w:r w:rsidRPr="003032F6">
        <w:t xml:space="preserve">, </w:t>
      </w:r>
      <w:proofErr w:type="spellStart"/>
      <w:r w:rsidRPr="003032F6">
        <w:t>Pinover</w:t>
      </w:r>
      <w:proofErr w:type="spellEnd"/>
      <w:r w:rsidRPr="003032F6">
        <w:t xml:space="preserve">, W. H., Hanks, G. E. (1999). Is there a role for short-term hormone use in the treatment of nonmetastatic prostate cancer? International Journal of Cancer, 7(4), 249–259. </w:t>
      </w:r>
      <w:r w:rsidRPr="003032F6">
        <w:rPr>
          <w:color w:val="0000FF"/>
          <w:u w:val="single" w:color="0000FF"/>
        </w:rPr>
        <w:t>https://doi.org/10.1002/(sici)1520-6823(1999)7:4&lt;</w:t>
      </w:r>
      <w:proofErr w:type="gramStart"/>
      <w:r w:rsidRPr="003032F6">
        <w:rPr>
          <w:color w:val="0000FF"/>
          <w:u w:val="single" w:color="0000FF"/>
        </w:rPr>
        <w:t>249::</w:t>
      </w:r>
      <w:proofErr w:type="gramEnd"/>
      <w:r w:rsidRPr="003032F6">
        <w:rPr>
          <w:color w:val="0000FF"/>
          <w:u w:val="single" w:color="0000FF"/>
        </w:rPr>
        <w:t>aid-roi7&gt;3.0.co;2-v</w:t>
      </w:r>
    </w:p>
    <w:p w14:paraId="28FF3CBB" w14:textId="0AED5717" w:rsidR="00732CE6" w:rsidRPr="003032F6" w:rsidRDefault="00F82BB4" w:rsidP="008555C4">
      <w:pPr>
        <w:pStyle w:val="BodyText"/>
        <w:keepLines/>
        <w:spacing w:beforeLines="80" w:before="192"/>
        <w:ind w:right="240"/>
      </w:pPr>
      <w:r w:rsidRPr="003032F6">
        <w:t xml:space="preserve">Freedman, G., </w:t>
      </w:r>
      <w:proofErr w:type="spellStart"/>
      <w:r w:rsidRPr="003032F6">
        <w:t>Fowble</w:t>
      </w:r>
      <w:proofErr w:type="spellEnd"/>
      <w:r w:rsidRPr="003032F6">
        <w:t xml:space="preserve">, B., </w:t>
      </w:r>
      <w:r w:rsidR="003032F6" w:rsidRPr="003032F6">
        <w:rPr>
          <w:b/>
        </w:rPr>
        <w:t>Hanlon, A.</w:t>
      </w:r>
      <w:r w:rsidRPr="003032F6">
        <w:t xml:space="preserve">, Nicolaou, N., Fein, D., Hoffman, J., </w:t>
      </w:r>
      <w:proofErr w:type="spellStart"/>
      <w:r w:rsidRPr="003032F6">
        <w:t>Sigurdson</w:t>
      </w:r>
      <w:proofErr w:type="spellEnd"/>
      <w:r w:rsidRPr="003032F6">
        <w:t xml:space="preserve">, E., </w:t>
      </w:r>
      <w:proofErr w:type="spellStart"/>
      <w:r w:rsidRPr="003032F6">
        <w:t>Boraas</w:t>
      </w:r>
      <w:proofErr w:type="spellEnd"/>
      <w:r w:rsidRPr="003032F6">
        <w:t xml:space="preserve">, M., Goldstein, L. (1999). Patients with early-stage invasive cancer with close or positive margins treated with conservative surgery and radiation have an increased risk of breast recurrence that is delayed by adjuvant systemic therapy. International Journal of Radiation Oncology • Biology • Physics, 44(5), 1005–1015. </w:t>
      </w:r>
      <w:r w:rsidRPr="003032F6">
        <w:rPr>
          <w:color w:val="0000FF"/>
          <w:u w:val="single" w:color="0000FF"/>
        </w:rPr>
        <w:t>https://doi.org/10.1016/s0360-3016(99)00112-1</w:t>
      </w:r>
    </w:p>
    <w:p w14:paraId="28FF3CBC" w14:textId="0CD474C7" w:rsidR="00732CE6" w:rsidRPr="003032F6" w:rsidRDefault="00F82BB4" w:rsidP="008555C4">
      <w:pPr>
        <w:pStyle w:val="BodyText"/>
        <w:keepLines/>
        <w:spacing w:beforeLines="80" w:before="192"/>
        <w:ind w:right="240"/>
      </w:pPr>
      <w:proofErr w:type="spellStart"/>
      <w:r w:rsidRPr="003032F6">
        <w:t>Tricoli</w:t>
      </w:r>
      <w:proofErr w:type="spellEnd"/>
      <w:r w:rsidRPr="003032F6">
        <w:t xml:space="preserve">, J. V., Winter, D. L., </w:t>
      </w:r>
      <w:r w:rsidR="003032F6" w:rsidRPr="003032F6">
        <w:rPr>
          <w:b/>
        </w:rPr>
        <w:t>Hanlon, A. L.</w:t>
      </w:r>
      <w:r w:rsidRPr="003032F6">
        <w:t xml:space="preserve">, </w:t>
      </w:r>
      <w:proofErr w:type="spellStart"/>
      <w:r w:rsidRPr="003032F6">
        <w:t>Raysor</w:t>
      </w:r>
      <w:proofErr w:type="spellEnd"/>
      <w:r w:rsidRPr="003032F6">
        <w:t xml:space="preserve">, S. L., Watkins-Bruner, D., </w:t>
      </w:r>
      <w:proofErr w:type="spellStart"/>
      <w:r w:rsidRPr="003032F6">
        <w:t>Pinover</w:t>
      </w:r>
      <w:proofErr w:type="spellEnd"/>
      <w:r w:rsidRPr="003032F6">
        <w:t xml:space="preserve">, W. H., Hanks, G. E. (1999). Racial differences in insulin-like growth factor binding protein-3 in men at increased risk of prostate cancer. Urology, 54(1), 178–182. </w:t>
      </w:r>
      <w:r w:rsidRPr="003032F6">
        <w:rPr>
          <w:color w:val="0000FF"/>
          <w:u w:val="single" w:color="0000FF"/>
        </w:rPr>
        <w:t>https://doi.org/10.1016/s0090-</w:t>
      </w:r>
      <w:r w:rsidRPr="003032F6">
        <w:rPr>
          <w:color w:val="0000FF"/>
        </w:rPr>
        <w:t xml:space="preserve"> </w:t>
      </w:r>
      <w:r w:rsidRPr="003032F6">
        <w:rPr>
          <w:color w:val="0000FF"/>
          <w:u w:val="single" w:color="0000FF"/>
        </w:rPr>
        <w:t>4295(99)00129-6</w:t>
      </w:r>
    </w:p>
    <w:p w14:paraId="28FF3CBD" w14:textId="427474BD" w:rsidR="00732CE6" w:rsidRPr="003032F6" w:rsidRDefault="00F82BB4" w:rsidP="008555C4">
      <w:pPr>
        <w:pStyle w:val="BodyText"/>
        <w:keepLines/>
        <w:spacing w:beforeLines="80" w:before="192"/>
        <w:ind w:right="240"/>
      </w:pPr>
      <w:proofErr w:type="spellStart"/>
      <w:r w:rsidRPr="003032F6">
        <w:t>Fowble</w:t>
      </w:r>
      <w:proofErr w:type="spellEnd"/>
      <w:r w:rsidRPr="003032F6">
        <w:t xml:space="preserve">, B., </w:t>
      </w:r>
      <w:r w:rsidR="003032F6" w:rsidRPr="003032F6">
        <w:rPr>
          <w:b/>
        </w:rPr>
        <w:t>Hanlon, A.</w:t>
      </w:r>
      <w:r w:rsidRPr="003032F6">
        <w:t xml:space="preserve">, Freedman, G., </w:t>
      </w:r>
      <w:proofErr w:type="spellStart"/>
      <w:r w:rsidRPr="003032F6">
        <w:t>Patchefsky</w:t>
      </w:r>
      <w:proofErr w:type="spellEnd"/>
      <w:r w:rsidRPr="003032F6">
        <w:t xml:space="preserve">, A., Kessler, H., Nicolaou, N., Hoffman, J., </w:t>
      </w:r>
      <w:proofErr w:type="spellStart"/>
      <w:r w:rsidRPr="003032F6">
        <w:t>Sigurdson</w:t>
      </w:r>
      <w:proofErr w:type="spellEnd"/>
      <w:r w:rsidRPr="003032F6">
        <w:t xml:space="preserve">, E., </w:t>
      </w:r>
      <w:proofErr w:type="spellStart"/>
      <w:r w:rsidRPr="003032F6">
        <w:t>Boraas</w:t>
      </w:r>
      <w:proofErr w:type="spellEnd"/>
      <w:r w:rsidRPr="003032F6">
        <w:t xml:space="preserve">, M., Goldstein, L. (1999). Postmenopausal hormone replacement therapy: Effect on diagnosis and outcome in early-stage invasive breast cancer treated with conservative surgery and radiation. Journal of Clinical Oncology, 17(6), 1680–1688. </w:t>
      </w:r>
      <w:r w:rsidRPr="003032F6">
        <w:rPr>
          <w:color w:val="0000FF"/>
          <w:u w:val="single" w:color="0000FF"/>
        </w:rPr>
        <w:t>https://doi.org/10.1200/jco.1999.17.6.1680</w:t>
      </w:r>
    </w:p>
    <w:p w14:paraId="28FF3CBE" w14:textId="474BA035" w:rsidR="00732CE6" w:rsidRPr="003032F6" w:rsidRDefault="00F82BB4" w:rsidP="008555C4">
      <w:pPr>
        <w:pStyle w:val="BodyText"/>
        <w:keepLines/>
        <w:spacing w:beforeLines="80" w:before="192"/>
        <w:ind w:right="240"/>
      </w:pPr>
      <w:r w:rsidRPr="003032F6">
        <w:t xml:space="preserve">Iyer, R. V., </w:t>
      </w:r>
      <w:r w:rsidR="003032F6" w:rsidRPr="003032F6">
        <w:rPr>
          <w:b/>
        </w:rPr>
        <w:t>Hanlon, A. L.</w:t>
      </w:r>
      <w:r w:rsidRPr="003032F6">
        <w:t xml:space="preserve">, </w:t>
      </w:r>
      <w:proofErr w:type="spellStart"/>
      <w:r w:rsidRPr="003032F6">
        <w:t>Pinover</w:t>
      </w:r>
      <w:proofErr w:type="spellEnd"/>
      <w:r w:rsidRPr="003032F6">
        <w:t xml:space="preserve">, W. H., Hanks, G. E. (1999). Outcome evaluation of the 1997 American Joint Committee on Cancer staging system for prostate carcinoma treated by radiation therapy. Cancer, 85(8), 1816–1821. </w:t>
      </w:r>
      <w:r w:rsidRPr="003032F6">
        <w:rPr>
          <w:color w:val="0000FF"/>
          <w:u w:val="single" w:color="0000FF"/>
        </w:rPr>
        <w:t>https://doi.org/10.1002/(sici)1097-</w:t>
      </w:r>
      <w:r w:rsidRPr="003032F6">
        <w:rPr>
          <w:color w:val="0000FF"/>
        </w:rPr>
        <w:t xml:space="preserve"> </w:t>
      </w:r>
      <w:r w:rsidRPr="003032F6">
        <w:rPr>
          <w:color w:val="0000FF"/>
          <w:u w:val="single" w:color="0000FF"/>
        </w:rPr>
        <w:t>0142(</w:t>
      </w:r>
      <w:proofErr w:type="gramStart"/>
      <w:r w:rsidRPr="003032F6">
        <w:rPr>
          <w:color w:val="0000FF"/>
          <w:u w:val="single" w:color="0000FF"/>
        </w:rPr>
        <w:t>19990415)85:8</w:t>
      </w:r>
      <w:proofErr w:type="gramEnd"/>
      <w:r w:rsidRPr="003032F6">
        <w:rPr>
          <w:color w:val="0000FF"/>
          <w:u w:val="single" w:color="0000FF"/>
        </w:rPr>
        <w:t>&lt;1816::aid-cncr23&gt;3.0.co;2-u</w:t>
      </w:r>
    </w:p>
    <w:p w14:paraId="28FF3CC0" w14:textId="3906F4F5" w:rsidR="00732CE6" w:rsidRPr="003032F6" w:rsidRDefault="00F82BB4" w:rsidP="008555C4">
      <w:pPr>
        <w:pStyle w:val="BodyText"/>
        <w:keepLines/>
        <w:spacing w:beforeLines="80" w:before="192"/>
        <w:ind w:right="240"/>
      </w:pPr>
      <w:r w:rsidRPr="003032F6">
        <w:t xml:space="preserve">Green, G. A., </w:t>
      </w:r>
      <w:r w:rsidR="003032F6" w:rsidRPr="003032F6">
        <w:rPr>
          <w:b/>
        </w:rPr>
        <w:t>Hanlon, A. L.</w:t>
      </w:r>
      <w:r w:rsidRPr="003032F6">
        <w:t xml:space="preserve">, Al-Saleem, T., Hanks, G. E. (1999). A </w:t>
      </w:r>
      <w:proofErr w:type="spellStart"/>
      <w:r w:rsidRPr="003032F6">
        <w:t>gleason</w:t>
      </w:r>
      <w:proofErr w:type="spellEnd"/>
      <w:r w:rsidRPr="003032F6">
        <w:t xml:space="preserve"> score of 7 predicts a worse outcome for prostate carcinoma patients treated with radiotherapy. </w:t>
      </w:r>
      <w:proofErr w:type="spellStart"/>
      <w:r w:rsidRPr="003032F6">
        <w:t>Progres</w:t>
      </w:r>
      <w:proofErr w:type="spellEnd"/>
      <w:r w:rsidRPr="003032F6">
        <w:t xml:space="preserve"> En </w:t>
      </w:r>
      <w:proofErr w:type="spellStart"/>
      <w:r w:rsidRPr="003032F6">
        <w:t>Urologie</w:t>
      </w:r>
      <w:proofErr w:type="spellEnd"/>
      <w:r w:rsidRPr="003032F6">
        <w:t>, 9(2), 395–396.</w:t>
      </w:r>
    </w:p>
    <w:p w14:paraId="28FF3CC1" w14:textId="4C3F131B"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lastRenderedPageBreak/>
        <w:t xml:space="preserve">Herold, D. M., </w:t>
      </w:r>
      <w:r w:rsidR="003032F6" w:rsidRPr="003032F6">
        <w:rPr>
          <w:rFonts w:ascii="Arial" w:hAnsi="Arial" w:cs="Arial"/>
          <w:b/>
          <w:sz w:val="22"/>
          <w:szCs w:val="22"/>
        </w:rPr>
        <w:t>Hanlon, A. L.</w:t>
      </w:r>
      <w:r w:rsidRPr="003032F6">
        <w:rPr>
          <w:rFonts w:ascii="Arial" w:hAnsi="Arial" w:cs="Arial"/>
          <w:sz w:val="22"/>
          <w:szCs w:val="22"/>
        </w:rPr>
        <w:t xml:space="preserve">, Hanks, G. E. (1999). Diabetes mellitus: A predictor for late radiation morbidity. International Journal of Radiation Oncology • Biology • Physics, 43(3), 475– 479. </w:t>
      </w:r>
      <w:r w:rsidRPr="003032F6">
        <w:rPr>
          <w:rFonts w:ascii="Arial" w:hAnsi="Arial" w:cs="Arial"/>
          <w:color w:val="0000FF"/>
          <w:sz w:val="22"/>
          <w:szCs w:val="22"/>
          <w:u w:val="single" w:color="0000FF"/>
        </w:rPr>
        <w:t>https://doi.org/10.1016/s0360-3016(98)00460-x</w:t>
      </w:r>
    </w:p>
    <w:p w14:paraId="28FF3CC2" w14:textId="0E918572" w:rsidR="00732CE6" w:rsidRPr="003032F6" w:rsidRDefault="00F82BB4" w:rsidP="008555C4">
      <w:pPr>
        <w:pStyle w:val="BodyText"/>
        <w:keepLines/>
        <w:spacing w:beforeLines="80" w:before="192"/>
        <w:ind w:right="240"/>
      </w:pPr>
      <w:proofErr w:type="spellStart"/>
      <w:r w:rsidRPr="003032F6">
        <w:t>Algan</w:t>
      </w:r>
      <w:proofErr w:type="spellEnd"/>
      <w:r w:rsidRPr="003032F6">
        <w:t xml:space="preserve">, Ö., </w:t>
      </w:r>
      <w:proofErr w:type="spellStart"/>
      <w:r w:rsidRPr="003032F6">
        <w:t>Pinover</w:t>
      </w:r>
      <w:proofErr w:type="spellEnd"/>
      <w:r w:rsidRPr="003032F6">
        <w:t xml:space="preserve">, W. H., </w:t>
      </w:r>
      <w:r w:rsidR="003032F6" w:rsidRPr="003032F6">
        <w:rPr>
          <w:b/>
        </w:rPr>
        <w:t>Hanlon, A. L.</w:t>
      </w:r>
      <w:r w:rsidRPr="003032F6">
        <w:t xml:space="preserve">, Al-Saleem, T. I., Hanks, G. E. (1999). Is there a subset of patients with PSA ≥ 20 ng/ml who do well after conformal beam radiotherapy? International Journal of Cancer, 7(2), 106–110. </w:t>
      </w:r>
      <w:r w:rsidRPr="003032F6">
        <w:rPr>
          <w:color w:val="0000FF"/>
          <w:u w:val="single" w:color="0000FF"/>
        </w:rPr>
        <w:t>https://doi.org/10.1002/(sici)1520-6823(1999)7:2&lt;</w:t>
      </w:r>
      <w:proofErr w:type="gramStart"/>
      <w:r w:rsidRPr="003032F6">
        <w:rPr>
          <w:color w:val="0000FF"/>
          <w:u w:val="single" w:color="0000FF"/>
        </w:rPr>
        <w:t>106::</w:t>
      </w:r>
      <w:proofErr w:type="gramEnd"/>
      <w:r w:rsidRPr="003032F6">
        <w:rPr>
          <w:color w:val="0000FF"/>
          <w:u w:val="single" w:color="0000FF"/>
        </w:rPr>
        <w:t>aid- roi6&gt;3.0.co;2-</w:t>
      </w:r>
      <w:r w:rsidRPr="003032F6">
        <w:rPr>
          <w:color w:val="0000FF"/>
        </w:rPr>
        <w:t>j</w:t>
      </w:r>
    </w:p>
    <w:p w14:paraId="28FF3CC3" w14:textId="7A8D9839" w:rsidR="00732CE6" w:rsidRPr="003032F6" w:rsidRDefault="00F82BB4" w:rsidP="008555C4">
      <w:pPr>
        <w:pStyle w:val="BodyText"/>
        <w:keepLines/>
        <w:spacing w:beforeLines="80" w:before="192"/>
        <w:ind w:right="240"/>
      </w:pPr>
      <w:r w:rsidRPr="003032F6">
        <w:t xml:space="preserve">Hanks, G. E., </w:t>
      </w:r>
      <w:r w:rsidR="003032F6" w:rsidRPr="003032F6">
        <w:rPr>
          <w:b/>
        </w:rPr>
        <w:t>Hanlon, A. L.</w:t>
      </w:r>
      <w:r w:rsidRPr="003032F6">
        <w:t xml:space="preserve">, </w:t>
      </w:r>
      <w:proofErr w:type="spellStart"/>
      <w:r w:rsidRPr="003032F6">
        <w:t>Pinover</w:t>
      </w:r>
      <w:proofErr w:type="spellEnd"/>
      <w:r w:rsidRPr="003032F6">
        <w:t>, W. H., Horwitz, E. M.,</w:t>
      </w:r>
      <w:r w:rsidR="00CA7184" w:rsidRPr="003032F6">
        <w:t xml:space="preserve"> </w:t>
      </w:r>
      <w:proofErr w:type="spellStart"/>
      <w:r w:rsidRPr="003032F6">
        <w:t>Schultheiss</w:t>
      </w:r>
      <w:proofErr w:type="spellEnd"/>
      <w:r w:rsidRPr="003032F6">
        <w:t>, T. E. (1999). Survival advantage for prostate cancer patients treated with high-dose three-dimensional conformal radiotherapy. The Cancer Journal, 5(3), 152–158.</w:t>
      </w:r>
    </w:p>
    <w:p w14:paraId="28FF3CC4" w14:textId="308E607A" w:rsidR="00732CE6" w:rsidRPr="003032F6" w:rsidRDefault="00F82BB4" w:rsidP="008555C4">
      <w:pPr>
        <w:pStyle w:val="BodyText"/>
        <w:keepLines/>
        <w:spacing w:beforeLines="80" w:before="192"/>
        <w:ind w:right="240"/>
      </w:pPr>
      <w:proofErr w:type="spellStart"/>
      <w:r w:rsidRPr="003032F6">
        <w:t>Movsas</w:t>
      </w:r>
      <w:proofErr w:type="spellEnd"/>
      <w:r w:rsidRPr="003032F6">
        <w:t>,</w:t>
      </w:r>
      <w:r w:rsidRPr="003032F6">
        <w:rPr>
          <w:spacing w:val="-3"/>
        </w:rPr>
        <w:t xml:space="preserve"> </w:t>
      </w:r>
      <w:r w:rsidRPr="003032F6">
        <w:t>B.,</w:t>
      </w:r>
      <w:r w:rsidRPr="003032F6">
        <w:rPr>
          <w:spacing w:val="-3"/>
        </w:rPr>
        <w:t xml:space="preserve"> </w:t>
      </w:r>
      <w:r w:rsidRPr="003032F6">
        <w:t>Chapman,</w:t>
      </w:r>
      <w:r w:rsidRPr="003032F6">
        <w:rPr>
          <w:spacing w:val="-3"/>
        </w:rPr>
        <w:t xml:space="preserve"> </w:t>
      </w:r>
      <w:r w:rsidRPr="003032F6">
        <w:t>J.</w:t>
      </w:r>
      <w:r w:rsidRPr="003032F6">
        <w:rPr>
          <w:spacing w:val="-3"/>
        </w:rPr>
        <w:t xml:space="preserve"> </w:t>
      </w:r>
      <w:r w:rsidRPr="003032F6">
        <w:t>D.,</w:t>
      </w:r>
      <w:r w:rsidRPr="003032F6">
        <w:rPr>
          <w:spacing w:val="-2"/>
        </w:rPr>
        <w:t xml:space="preserve"> </w:t>
      </w:r>
      <w:r w:rsidRPr="003032F6">
        <w:t>Horwitz,</w:t>
      </w:r>
      <w:r w:rsidRPr="003032F6">
        <w:rPr>
          <w:spacing w:val="-3"/>
        </w:rPr>
        <w:t xml:space="preserve"> </w:t>
      </w:r>
      <w:r w:rsidRPr="003032F6">
        <w:t>E.</w:t>
      </w:r>
      <w:r w:rsidRPr="003032F6">
        <w:rPr>
          <w:spacing w:val="-3"/>
        </w:rPr>
        <w:t xml:space="preserve"> </w:t>
      </w:r>
      <w:r w:rsidRPr="003032F6">
        <w:t>M.,</w:t>
      </w:r>
      <w:r w:rsidRPr="003032F6">
        <w:rPr>
          <w:spacing w:val="-3"/>
        </w:rPr>
        <w:t xml:space="preserve"> </w:t>
      </w:r>
      <w:proofErr w:type="spellStart"/>
      <w:r w:rsidRPr="003032F6">
        <w:t>Pinover</w:t>
      </w:r>
      <w:proofErr w:type="spellEnd"/>
      <w:r w:rsidRPr="003032F6">
        <w:t>,</w:t>
      </w:r>
      <w:r w:rsidRPr="003032F6">
        <w:rPr>
          <w:spacing w:val="-2"/>
        </w:rPr>
        <w:t xml:space="preserve"> </w:t>
      </w:r>
      <w:r w:rsidRPr="003032F6">
        <w:t>W.</w:t>
      </w:r>
      <w:r w:rsidRPr="003032F6">
        <w:rPr>
          <w:spacing w:val="-3"/>
        </w:rPr>
        <w:t xml:space="preserve"> </w:t>
      </w:r>
      <w:r w:rsidRPr="003032F6">
        <w:t>H.,</w:t>
      </w:r>
      <w:r w:rsidRPr="003032F6">
        <w:rPr>
          <w:spacing w:val="-3"/>
        </w:rPr>
        <w:t xml:space="preserve"> </w:t>
      </w:r>
      <w:r w:rsidRPr="003032F6">
        <w:t>Greenberg,</w:t>
      </w:r>
      <w:r w:rsidRPr="003032F6">
        <w:rPr>
          <w:spacing w:val="-3"/>
        </w:rPr>
        <w:t xml:space="preserve"> </w:t>
      </w:r>
      <w:r w:rsidRPr="003032F6">
        <w:t>R.</w:t>
      </w:r>
      <w:r w:rsidRPr="003032F6">
        <w:rPr>
          <w:spacing w:val="-2"/>
        </w:rPr>
        <w:t xml:space="preserve"> </w:t>
      </w:r>
      <w:r w:rsidRPr="003032F6">
        <w:t>E.,</w:t>
      </w:r>
      <w:r w:rsidRPr="003032F6">
        <w:rPr>
          <w:spacing w:val="-4"/>
        </w:rPr>
        <w:t xml:space="preserve"> </w:t>
      </w:r>
      <w:r w:rsidR="003032F6" w:rsidRPr="003032F6">
        <w:rPr>
          <w:b/>
        </w:rPr>
        <w:t>Hanlon, A. L.</w:t>
      </w:r>
      <w:r w:rsidRPr="003032F6">
        <w:t>,</w:t>
      </w:r>
      <w:r w:rsidRPr="003032F6">
        <w:rPr>
          <w:spacing w:val="-2"/>
        </w:rPr>
        <w:t xml:space="preserve"> </w:t>
      </w:r>
      <w:r w:rsidRPr="003032F6">
        <w:t>Iyer,</w:t>
      </w:r>
      <w:r w:rsidRPr="003032F6">
        <w:rPr>
          <w:spacing w:val="-3"/>
        </w:rPr>
        <w:t xml:space="preserve"> </w:t>
      </w:r>
      <w:r w:rsidRPr="003032F6">
        <w:t>R.,</w:t>
      </w:r>
      <w:r w:rsidR="00CA7184" w:rsidRPr="003032F6">
        <w:t xml:space="preserve"> </w:t>
      </w:r>
      <w:r w:rsidRPr="003032F6">
        <w:t xml:space="preserve">Hanks, G. E. (1999). Hypoxic regions exist in human prostate carcinoma. Urology, 53(1), 11– 18. </w:t>
      </w:r>
      <w:r w:rsidRPr="003032F6">
        <w:rPr>
          <w:color w:val="0000FF"/>
          <w:u w:val="single" w:color="0000FF"/>
        </w:rPr>
        <w:t>https://doi.org/10.1016/s0090-4295(98)00500-7</w:t>
      </w:r>
    </w:p>
    <w:p w14:paraId="28FF3CC5" w14:textId="711A906F" w:rsidR="00732CE6" w:rsidRPr="003032F6" w:rsidRDefault="003032F6" w:rsidP="008555C4">
      <w:pPr>
        <w:pStyle w:val="BodyText"/>
        <w:keepLines/>
        <w:spacing w:beforeLines="80" w:before="192"/>
        <w:ind w:right="240"/>
      </w:pPr>
      <w:r w:rsidRPr="003032F6">
        <w:rPr>
          <w:b/>
        </w:rPr>
        <w:t>Hanlon, A. L.</w:t>
      </w:r>
      <w:r w:rsidR="00F82BB4" w:rsidRPr="003032F6">
        <w:t>,</w:t>
      </w:r>
      <w:r w:rsidR="00CA7184" w:rsidRPr="003032F6">
        <w:t xml:space="preserve"> </w:t>
      </w:r>
      <w:r w:rsidR="00F82BB4" w:rsidRPr="003032F6">
        <w:t xml:space="preserve">Hanks, G. E. (1998). Patterns of inheritance and outcome in patients treated with external beam radiation for prostate cancer. Urology, 52(5), 735–738. </w:t>
      </w:r>
      <w:r w:rsidR="00F82BB4" w:rsidRPr="003032F6">
        <w:rPr>
          <w:color w:val="0000FF"/>
          <w:u w:val="single" w:color="0000FF"/>
        </w:rPr>
        <w:t>https://doi.org/10.1016/s0090-</w:t>
      </w:r>
      <w:r w:rsidR="00F82BB4" w:rsidRPr="003032F6">
        <w:rPr>
          <w:color w:val="0000FF"/>
        </w:rPr>
        <w:t xml:space="preserve"> </w:t>
      </w:r>
      <w:r w:rsidR="00F82BB4" w:rsidRPr="003032F6">
        <w:rPr>
          <w:color w:val="0000FF"/>
          <w:u w:val="single" w:color="0000FF"/>
        </w:rPr>
        <w:t>4295(98)00398-7</w:t>
      </w:r>
    </w:p>
    <w:p w14:paraId="28FF3CC6" w14:textId="346C9E9B" w:rsidR="00732CE6" w:rsidRPr="003032F6" w:rsidRDefault="00F82BB4" w:rsidP="008555C4">
      <w:pPr>
        <w:pStyle w:val="BodyText"/>
        <w:keepLines/>
        <w:spacing w:beforeLines="80" w:before="192"/>
        <w:ind w:right="240"/>
      </w:pPr>
      <w:r w:rsidRPr="003032F6">
        <w:t xml:space="preserve">Horwitz, E. M., </w:t>
      </w:r>
      <w:r w:rsidR="003032F6" w:rsidRPr="003032F6">
        <w:rPr>
          <w:b/>
        </w:rPr>
        <w:t>Hanlon, A. L.</w:t>
      </w:r>
      <w:r w:rsidRPr="003032F6">
        <w:t>,</w:t>
      </w:r>
      <w:r w:rsidR="00CA7184" w:rsidRPr="003032F6">
        <w:t xml:space="preserve"> </w:t>
      </w:r>
      <w:r w:rsidRPr="003032F6">
        <w:t xml:space="preserve">Hanks, G. E. (1998). Update on the treatment of prostate cancer with external beam irradiation. The Prostate, 37(3), 195–206. </w:t>
      </w:r>
      <w:r w:rsidRPr="003032F6">
        <w:rPr>
          <w:color w:val="0000FF"/>
          <w:u w:val="single" w:color="0000FF"/>
        </w:rPr>
        <w:t>https://doi.org/10.1002/(sici)1097-</w:t>
      </w:r>
      <w:r w:rsidRPr="003032F6">
        <w:rPr>
          <w:color w:val="0000FF"/>
        </w:rPr>
        <w:t xml:space="preserve"> </w:t>
      </w:r>
      <w:r w:rsidRPr="003032F6">
        <w:rPr>
          <w:color w:val="0000FF"/>
          <w:u w:val="single" w:color="0000FF"/>
        </w:rPr>
        <w:t>0045(</w:t>
      </w:r>
      <w:proofErr w:type="gramStart"/>
      <w:r w:rsidRPr="003032F6">
        <w:rPr>
          <w:color w:val="0000FF"/>
          <w:u w:val="single" w:color="0000FF"/>
        </w:rPr>
        <w:t>19981101)37:3</w:t>
      </w:r>
      <w:proofErr w:type="gramEnd"/>
      <w:r w:rsidRPr="003032F6">
        <w:rPr>
          <w:color w:val="0000FF"/>
          <w:u w:val="single" w:color="0000FF"/>
        </w:rPr>
        <w:t>&lt;195::aid-pros10&gt;3.0.co;2-c</w:t>
      </w:r>
    </w:p>
    <w:p w14:paraId="28FF3CC7" w14:textId="0B7053DF" w:rsidR="00732CE6" w:rsidRPr="003032F6" w:rsidRDefault="00F82BB4" w:rsidP="008555C4">
      <w:pPr>
        <w:pStyle w:val="BodyText"/>
        <w:keepLines/>
        <w:spacing w:beforeLines="80" w:before="192"/>
        <w:ind w:right="240"/>
      </w:pPr>
      <w:r w:rsidRPr="003032F6">
        <w:t xml:space="preserve">Green, G. A., </w:t>
      </w:r>
      <w:r w:rsidR="003032F6" w:rsidRPr="003032F6">
        <w:rPr>
          <w:b/>
        </w:rPr>
        <w:t>Hanlon, A. L.</w:t>
      </w:r>
      <w:r w:rsidRPr="003032F6">
        <w:t>, Al-Saleem, T.,</w:t>
      </w:r>
      <w:r w:rsidR="00CA7184" w:rsidRPr="003032F6">
        <w:t xml:space="preserve"> </w:t>
      </w:r>
      <w:r w:rsidRPr="003032F6">
        <w:t xml:space="preserve">Hanks, G. E. (1998). A Gleason score of 7 predicts a worse outcome for prostate carcinoma patients treated with radiotherapy. Cancer, 83(5), 971–976. </w:t>
      </w:r>
      <w:r w:rsidRPr="003032F6">
        <w:rPr>
          <w:color w:val="0000FF"/>
          <w:u w:val="single" w:color="0000FF"/>
        </w:rPr>
        <w:t>https://doi.org/10.1002/(sici)1097-0142(19980901)83:5&lt;</w:t>
      </w:r>
      <w:proofErr w:type="gramStart"/>
      <w:r w:rsidRPr="003032F6">
        <w:rPr>
          <w:color w:val="0000FF"/>
          <w:u w:val="single" w:color="0000FF"/>
        </w:rPr>
        <w:t>971::</w:t>
      </w:r>
      <w:proofErr w:type="gramEnd"/>
      <w:r w:rsidRPr="003032F6">
        <w:rPr>
          <w:color w:val="0000FF"/>
          <w:u w:val="single" w:color="0000FF"/>
        </w:rPr>
        <w:t>aid-cncr24&gt;3.0.co;2-r</w:t>
      </w:r>
    </w:p>
    <w:p w14:paraId="28FF3CC8" w14:textId="2A22AEB2" w:rsidR="00732CE6" w:rsidRPr="003032F6" w:rsidRDefault="00F82BB4" w:rsidP="008555C4">
      <w:pPr>
        <w:pStyle w:val="BodyText"/>
        <w:keepLines/>
        <w:spacing w:beforeLines="80" w:before="192"/>
        <w:ind w:right="240"/>
      </w:pPr>
      <w:proofErr w:type="spellStart"/>
      <w:r w:rsidRPr="003032F6">
        <w:t>Wurzer</w:t>
      </w:r>
      <w:proofErr w:type="spellEnd"/>
      <w:r w:rsidRPr="003032F6">
        <w:t xml:space="preserve">, J. C., Al-Saleem, T. I., </w:t>
      </w:r>
      <w:r w:rsidR="003032F6" w:rsidRPr="003032F6">
        <w:rPr>
          <w:b/>
        </w:rPr>
        <w:t>Hanlon, A. L.</w:t>
      </w:r>
      <w:r w:rsidRPr="003032F6">
        <w:t xml:space="preserve">, Freedman, G. M., </w:t>
      </w:r>
      <w:proofErr w:type="spellStart"/>
      <w:r w:rsidRPr="003032F6">
        <w:t>Patchefsky</w:t>
      </w:r>
      <w:proofErr w:type="spellEnd"/>
      <w:r w:rsidRPr="003032F6">
        <w:t>, A.,</w:t>
      </w:r>
      <w:r w:rsidR="00CA7184" w:rsidRPr="003032F6">
        <w:t xml:space="preserve"> </w:t>
      </w:r>
      <w:r w:rsidRPr="003032F6">
        <w:t xml:space="preserve">Hanks, G. E. (1998). Histopathologic review of prostate biopsies from patients referred to a comprehensive cancer center. Cancer, 83(4), 753–759. </w:t>
      </w:r>
      <w:r w:rsidRPr="003032F6">
        <w:rPr>
          <w:color w:val="0000FF"/>
          <w:u w:val="single" w:color="0000FF"/>
        </w:rPr>
        <w:t>https://doi.org/10.1002/(sici)1097-</w:t>
      </w:r>
      <w:r w:rsidRPr="003032F6">
        <w:rPr>
          <w:color w:val="0000FF"/>
        </w:rPr>
        <w:t xml:space="preserve"> </w:t>
      </w:r>
      <w:r w:rsidRPr="003032F6">
        <w:rPr>
          <w:color w:val="0000FF"/>
          <w:u w:val="single" w:color="0000FF"/>
        </w:rPr>
        <w:t>0142(</w:t>
      </w:r>
      <w:proofErr w:type="gramStart"/>
      <w:r w:rsidRPr="003032F6">
        <w:rPr>
          <w:color w:val="0000FF"/>
          <w:u w:val="single" w:color="0000FF"/>
        </w:rPr>
        <w:t>19980815)83:4</w:t>
      </w:r>
      <w:proofErr w:type="gramEnd"/>
      <w:r w:rsidRPr="003032F6">
        <w:rPr>
          <w:color w:val="0000FF"/>
          <w:u w:val="single" w:color="0000FF"/>
        </w:rPr>
        <w:t>&lt;753::aid-cncr18&gt;3.0.co;2-r</w:t>
      </w:r>
    </w:p>
    <w:p w14:paraId="28FF3CC9" w14:textId="5381670A" w:rsidR="00732CE6" w:rsidRPr="003032F6" w:rsidRDefault="00F82BB4" w:rsidP="008555C4">
      <w:pPr>
        <w:pStyle w:val="BodyText"/>
        <w:keepLines/>
        <w:spacing w:beforeLines="80" w:before="192"/>
        <w:ind w:right="240"/>
      </w:pPr>
      <w:proofErr w:type="spellStart"/>
      <w:r w:rsidRPr="003032F6">
        <w:t>Fowble</w:t>
      </w:r>
      <w:proofErr w:type="spellEnd"/>
      <w:r w:rsidRPr="003032F6">
        <w:t xml:space="preserve">, B., </w:t>
      </w:r>
      <w:r w:rsidR="003032F6" w:rsidRPr="003032F6">
        <w:rPr>
          <w:b/>
        </w:rPr>
        <w:t>Hanlon, A. L.</w:t>
      </w:r>
      <w:r w:rsidRPr="003032F6">
        <w:t xml:space="preserve">, </w:t>
      </w:r>
      <w:proofErr w:type="spellStart"/>
      <w:r w:rsidRPr="003032F6">
        <w:t>Patchefsky</w:t>
      </w:r>
      <w:proofErr w:type="spellEnd"/>
      <w:r w:rsidRPr="003032F6">
        <w:t xml:space="preserve">, A., Freedman, G., Hoffman, J. P., </w:t>
      </w:r>
      <w:proofErr w:type="spellStart"/>
      <w:r w:rsidRPr="003032F6">
        <w:t>Sigurdson</w:t>
      </w:r>
      <w:proofErr w:type="spellEnd"/>
      <w:r w:rsidRPr="003032F6">
        <w:t>, E. R.,</w:t>
      </w:r>
      <w:r w:rsidR="00CA7184" w:rsidRPr="003032F6">
        <w:t xml:space="preserve"> </w:t>
      </w:r>
      <w:r w:rsidRPr="003032F6">
        <w:t xml:space="preserve">Goldstein, L. J. (1998). The presence of proliferative breast disease with atypia does not significantly influence outcome in early-stage invasive breast cancer treated with conservative surgery and radiation. International Journal of Radiation Oncology • Biology • Physics, 42(1), 105– 115. </w:t>
      </w:r>
      <w:r w:rsidRPr="003032F6">
        <w:rPr>
          <w:color w:val="0000FF"/>
          <w:u w:val="single" w:color="0000FF"/>
        </w:rPr>
        <w:t>https://doi.org/10.1016/s0360-3016(98)00181-3</w:t>
      </w:r>
    </w:p>
    <w:p w14:paraId="28FF3CCA" w14:textId="06A57FCD" w:rsidR="00732CE6" w:rsidRPr="003032F6" w:rsidRDefault="00F82BB4" w:rsidP="008555C4">
      <w:pPr>
        <w:pStyle w:val="BodyText"/>
        <w:keepLines/>
        <w:spacing w:beforeLines="80" w:before="192"/>
        <w:ind w:right="240"/>
      </w:pPr>
      <w:proofErr w:type="spellStart"/>
      <w:r w:rsidRPr="003032F6">
        <w:t>Movsas</w:t>
      </w:r>
      <w:proofErr w:type="spellEnd"/>
      <w:r w:rsidRPr="003032F6">
        <w:t xml:space="preserve">, B., </w:t>
      </w:r>
      <w:r w:rsidR="003032F6" w:rsidRPr="003032F6">
        <w:rPr>
          <w:b/>
        </w:rPr>
        <w:t>Hanlon, A. L.</w:t>
      </w:r>
      <w:r w:rsidRPr="003032F6">
        <w:t xml:space="preserve">, </w:t>
      </w:r>
      <w:proofErr w:type="spellStart"/>
      <w:r w:rsidRPr="003032F6">
        <w:t>Lanciano</w:t>
      </w:r>
      <w:proofErr w:type="spellEnd"/>
      <w:r w:rsidRPr="003032F6">
        <w:t xml:space="preserve">, R., </w:t>
      </w:r>
      <w:proofErr w:type="spellStart"/>
      <w:r w:rsidRPr="003032F6">
        <w:t>Scher</w:t>
      </w:r>
      <w:proofErr w:type="spellEnd"/>
      <w:r w:rsidRPr="003032F6">
        <w:t xml:space="preserve">, R. M., Weiner, L. M., </w:t>
      </w:r>
      <w:proofErr w:type="spellStart"/>
      <w:r w:rsidRPr="003032F6">
        <w:t>Sigurdson</w:t>
      </w:r>
      <w:proofErr w:type="spellEnd"/>
      <w:r w:rsidRPr="003032F6">
        <w:t xml:space="preserve">, E. R., Hoffman, J. P., Eisenberg, B. L., Cooper, H. S., </w:t>
      </w:r>
      <w:proofErr w:type="spellStart"/>
      <w:r w:rsidRPr="003032F6">
        <w:t>Provins</w:t>
      </w:r>
      <w:proofErr w:type="spellEnd"/>
      <w:r w:rsidRPr="003032F6">
        <w:t>, S.,</w:t>
      </w:r>
      <w:r w:rsidR="00CA7184" w:rsidRPr="003032F6">
        <w:t xml:space="preserve"> </w:t>
      </w:r>
      <w:proofErr w:type="spellStart"/>
      <w:r w:rsidRPr="003032F6">
        <w:t>Coia</w:t>
      </w:r>
      <w:proofErr w:type="spellEnd"/>
      <w:r w:rsidRPr="003032F6">
        <w:t xml:space="preserve">, L. R. (1998). Phase I dose escalating trial of hyper fractionated pre-operative chemoradiation for locally advanced rectal cancer. International Journal of Radiation Oncology • Biology • Physics, 42(1), 43–50. </w:t>
      </w:r>
      <w:r w:rsidRPr="003032F6">
        <w:rPr>
          <w:color w:val="0000FF"/>
          <w:u w:val="single" w:color="0000FF"/>
        </w:rPr>
        <w:t>https://doi.org/10.1016/s0360-3016(98)00172-2</w:t>
      </w:r>
    </w:p>
    <w:p w14:paraId="28FF3CCB" w14:textId="12FD186B" w:rsidR="00732CE6" w:rsidRPr="003032F6" w:rsidRDefault="00F82BB4" w:rsidP="008555C4">
      <w:pPr>
        <w:pStyle w:val="BodyText"/>
        <w:keepLines/>
        <w:spacing w:beforeLines="80" w:before="192"/>
        <w:ind w:right="240"/>
      </w:pPr>
      <w:r w:rsidRPr="003032F6">
        <w:t xml:space="preserve">Anderson, P. R., </w:t>
      </w:r>
      <w:r w:rsidR="003032F6" w:rsidRPr="003032F6">
        <w:rPr>
          <w:b/>
        </w:rPr>
        <w:t>Hanlon, A. L.</w:t>
      </w:r>
      <w:r w:rsidRPr="003032F6">
        <w:t xml:space="preserve">, </w:t>
      </w:r>
      <w:proofErr w:type="spellStart"/>
      <w:r w:rsidRPr="003032F6">
        <w:t>Patchefsky</w:t>
      </w:r>
      <w:proofErr w:type="spellEnd"/>
      <w:r w:rsidRPr="003032F6">
        <w:t>, A., Al-Saleem, T.,</w:t>
      </w:r>
      <w:r w:rsidR="00CA7184" w:rsidRPr="003032F6">
        <w:t xml:space="preserve"> </w:t>
      </w:r>
      <w:r w:rsidRPr="003032F6">
        <w:t xml:space="preserve">Hanks, G. E. (1998). Perineural invasion and Gleason 7-10 tumors predict increased failure in prostate cancer patients with pretreatment PSA &lt;10 ng/ml treated with conformal external beam radiation therapy. International journal of radiation oncology, biology, physics, 41(5), 1087–1092. </w:t>
      </w:r>
      <w:r w:rsidRPr="003032F6">
        <w:rPr>
          <w:color w:val="0000FF"/>
          <w:u w:val="single" w:color="0000FF"/>
        </w:rPr>
        <w:t>https://doi.org/10.1016/s0360-</w:t>
      </w:r>
      <w:r w:rsidRPr="003032F6">
        <w:rPr>
          <w:color w:val="0000FF"/>
        </w:rPr>
        <w:t xml:space="preserve"> </w:t>
      </w:r>
      <w:r w:rsidRPr="003032F6">
        <w:rPr>
          <w:color w:val="0000FF"/>
          <w:u w:val="single" w:color="0000FF"/>
        </w:rPr>
        <w:t>3016(98)00167-9</w:t>
      </w:r>
    </w:p>
    <w:p w14:paraId="28FF3CCD" w14:textId="65F33435" w:rsidR="00732CE6" w:rsidRPr="003032F6" w:rsidRDefault="003032F6" w:rsidP="008555C4">
      <w:pPr>
        <w:pStyle w:val="BodyText"/>
        <w:keepLines/>
        <w:spacing w:beforeLines="80" w:before="192"/>
        <w:ind w:right="240"/>
      </w:pPr>
      <w:r w:rsidRPr="003032F6">
        <w:rPr>
          <w:b/>
        </w:rPr>
        <w:t>Hanlon, A. L.</w:t>
      </w:r>
      <w:r w:rsidR="00F82BB4" w:rsidRPr="003032F6">
        <w:t>, Moore, D. F.,</w:t>
      </w:r>
      <w:r w:rsidR="00CA7184" w:rsidRPr="003032F6">
        <w:t xml:space="preserve"> </w:t>
      </w:r>
      <w:r w:rsidR="00F82BB4" w:rsidRPr="003032F6">
        <w:t xml:space="preserve">Hanks, G. E. (1998). Modeling </w:t>
      </w:r>
      <w:proofErr w:type="spellStart"/>
      <w:r w:rsidR="00F82BB4" w:rsidRPr="003032F6">
        <w:t>postradiation</w:t>
      </w:r>
      <w:proofErr w:type="spellEnd"/>
      <w:r w:rsidR="00F82BB4" w:rsidRPr="003032F6">
        <w:t xml:space="preserve"> prostate specific antigen level kinetics: predictors of rising </w:t>
      </w:r>
      <w:proofErr w:type="spellStart"/>
      <w:r w:rsidR="00F82BB4" w:rsidRPr="003032F6">
        <w:t>postnadir</w:t>
      </w:r>
      <w:proofErr w:type="spellEnd"/>
      <w:r w:rsidR="00F82BB4" w:rsidRPr="003032F6">
        <w:t xml:space="preserve"> slope suggest cure in men who remain biochemically free of prostate carcinoma. Cancer, 83(1), 130–134.</w:t>
      </w:r>
      <w:r w:rsidR="00F82BB4" w:rsidRPr="003032F6">
        <w:rPr>
          <w:color w:val="0000FF"/>
          <w:u w:val="single" w:color="0000FF"/>
        </w:rPr>
        <w:t>https://doi.org/10.1002/(SICI)1097-</w:t>
      </w:r>
      <w:r w:rsidR="00F82BB4" w:rsidRPr="003032F6">
        <w:rPr>
          <w:color w:val="0000FF"/>
        </w:rPr>
        <w:t xml:space="preserve"> </w:t>
      </w:r>
      <w:r w:rsidR="00F82BB4" w:rsidRPr="003032F6">
        <w:rPr>
          <w:color w:val="0000FF"/>
          <w:u w:val="single" w:color="0000FF"/>
        </w:rPr>
        <w:t>0142(19980701)83:1&lt;</w:t>
      </w:r>
      <w:proofErr w:type="gramStart"/>
      <w:r w:rsidR="00F82BB4" w:rsidRPr="003032F6">
        <w:rPr>
          <w:color w:val="0000FF"/>
          <w:u w:val="single" w:color="0000FF"/>
        </w:rPr>
        <w:t>130::</w:t>
      </w:r>
      <w:proofErr w:type="gramEnd"/>
      <w:r w:rsidR="00F82BB4" w:rsidRPr="003032F6">
        <w:rPr>
          <w:color w:val="0000FF"/>
          <w:u w:val="single" w:color="0000FF"/>
        </w:rPr>
        <w:t>AID-CNCR17&gt;3.0.CO;2-Y</w:t>
      </w:r>
    </w:p>
    <w:p w14:paraId="28FF3CCE" w14:textId="6E5FAEA5"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lastRenderedPageBreak/>
        <w:t>Lattanzi</w:t>
      </w:r>
      <w:proofErr w:type="spellEnd"/>
      <w:r w:rsidRPr="003032F6">
        <w:rPr>
          <w:rFonts w:ascii="Arial" w:hAnsi="Arial" w:cs="Arial"/>
          <w:sz w:val="22"/>
          <w:szCs w:val="22"/>
        </w:rPr>
        <w:t xml:space="preserve">, J., McNeely, S., </w:t>
      </w:r>
      <w:r w:rsidR="003032F6" w:rsidRPr="003032F6">
        <w:rPr>
          <w:rFonts w:ascii="Arial" w:hAnsi="Arial" w:cs="Arial"/>
          <w:b/>
          <w:sz w:val="22"/>
          <w:szCs w:val="22"/>
        </w:rPr>
        <w:t>Hanlon, A.</w:t>
      </w:r>
      <w:r w:rsidRPr="003032F6">
        <w:rPr>
          <w:rFonts w:ascii="Arial" w:hAnsi="Arial" w:cs="Arial"/>
          <w:sz w:val="22"/>
          <w:szCs w:val="22"/>
        </w:rPr>
        <w:t xml:space="preserve">, Das, I., </w:t>
      </w:r>
      <w:proofErr w:type="spellStart"/>
      <w:r w:rsidRPr="003032F6">
        <w:rPr>
          <w:rFonts w:ascii="Arial" w:hAnsi="Arial" w:cs="Arial"/>
          <w:sz w:val="22"/>
          <w:szCs w:val="22"/>
        </w:rPr>
        <w:t>Schultheiss</w:t>
      </w:r>
      <w:proofErr w:type="spellEnd"/>
      <w:r w:rsidRPr="003032F6">
        <w:rPr>
          <w:rFonts w:ascii="Arial" w:hAnsi="Arial" w:cs="Arial"/>
          <w:sz w:val="22"/>
          <w:szCs w:val="22"/>
        </w:rPr>
        <w:t>, T. E.,</w:t>
      </w:r>
      <w:r w:rsidR="00CA7184" w:rsidRPr="003032F6">
        <w:rPr>
          <w:rFonts w:ascii="Arial" w:hAnsi="Arial" w:cs="Arial"/>
          <w:sz w:val="22"/>
          <w:szCs w:val="22"/>
        </w:rPr>
        <w:t xml:space="preserve"> </w:t>
      </w:r>
      <w:r w:rsidRPr="003032F6">
        <w:rPr>
          <w:rFonts w:ascii="Arial" w:hAnsi="Arial" w:cs="Arial"/>
          <w:sz w:val="22"/>
          <w:szCs w:val="22"/>
        </w:rPr>
        <w:t xml:space="preserve">Hanks, G. E. (1998). Daily CT localization for correcting portal errors in the treatment of prostate cancer. International Journal of Radiation Oncology • Biology • Physics, 41(5), 1079–1086. </w:t>
      </w:r>
      <w:r w:rsidRPr="003032F6">
        <w:rPr>
          <w:rFonts w:ascii="Arial" w:hAnsi="Arial" w:cs="Arial"/>
          <w:color w:val="0000FF"/>
          <w:sz w:val="22"/>
          <w:szCs w:val="22"/>
          <w:u w:val="single" w:color="0000FF"/>
        </w:rPr>
        <w:t>https://doi.org/10.1016/s0360-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3016(98)00156-4</w:t>
      </w:r>
    </w:p>
    <w:p w14:paraId="28FF3CCF" w14:textId="2E7D1E43" w:rsidR="00732CE6" w:rsidRPr="003032F6" w:rsidRDefault="00F82BB4" w:rsidP="008555C4">
      <w:pPr>
        <w:pStyle w:val="BodyText"/>
        <w:keepLines/>
        <w:spacing w:beforeLines="80" w:before="192"/>
        <w:ind w:right="240"/>
      </w:pPr>
      <w:r w:rsidRPr="003032F6">
        <w:t xml:space="preserve">Freedman, G. M., </w:t>
      </w:r>
      <w:proofErr w:type="spellStart"/>
      <w:r w:rsidRPr="003032F6">
        <w:t>Fowble</w:t>
      </w:r>
      <w:proofErr w:type="spellEnd"/>
      <w:r w:rsidRPr="003032F6">
        <w:t xml:space="preserve">, B. L., </w:t>
      </w:r>
      <w:r w:rsidR="003032F6" w:rsidRPr="003032F6">
        <w:rPr>
          <w:b/>
        </w:rPr>
        <w:t>Hanlon, A. L.</w:t>
      </w:r>
      <w:r w:rsidRPr="003032F6">
        <w:t xml:space="preserve">, </w:t>
      </w:r>
      <w:proofErr w:type="spellStart"/>
      <w:r w:rsidRPr="003032F6">
        <w:t>Myint</w:t>
      </w:r>
      <w:proofErr w:type="spellEnd"/>
      <w:r w:rsidRPr="003032F6">
        <w:t xml:space="preserve">, M. A., Hoffman, J. P., </w:t>
      </w:r>
      <w:proofErr w:type="spellStart"/>
      <w:r w:rsidRPr="003032F6">
        <w:t>Sigurdson</w:t>
      </w:r>
      <w:proofErr w:type="spellEnd"/>
      <w:r w:rsidRPr="003032F6">
        <w:t>, E. R., Eisenberg, B. L., Goldstein, L. J.,</w:t>
      </w:r>
      <w:r w:rsidR="00CA7184" w:rsidRPr="003032F6">
        <w:t xml:space="preserve"> </w:t>
      </w:r>
      <w:r w:rsidRPr="003032F6">
        <w:t xml:space="preserve">Fein, D. A. (1998). A close or positive margin after mastectomy is not an indication for chest wall irradiation except in women aged fifty or younger. International Journal of Radiation Oncology • Biology • Physics, 41(3), 599–605. </w:t>
      </w:r>
      <w:r w:rsidRPr="003032F6">
        <w:rPr>
          <w:color w:val="0000FF"/>
          <w:u w:val="single" w:color="0000FF"/>
        </w:rPr>
        <w:t>https://doi.org/10.1016/s0360-</w:t>
      </w:r>
      <w:r w:rsidRPr="003032F6">
        <w:rPr>
          <w:color w:val="0000FF"/>
        </w:rPr>
        <w:t xml:space="preserve"> </w:t>
      </w:r>
      <w:r w:rsidRPr="003032F6">
        <w:rPr>
          <w:color w:val="0000FF"/>
          <w:u w:val="single" w:color="0000FF"/>
        </w:rPr>
        <w:t>3016(98)00103-5</w:t>
      </w:r>
    </w:p>
    <w:p w14:paraId="28FF3CD1" w14:textId="15E1E374" w:rsidR="00732CE6" w:rsidRPr="003032F6" w:rsidRDefault="00F82BB4" w:rsidP="00FB6450">
      <w:pPr>
        <w:pStyle w:val="BodyText"/>
        <w:keepLines/>
        <w:spacing w:beforeLines="80" w:before="192"/>
        <w:ind w:right="240"/>
      </w:pPr>
      <w:r w:rsidRPr="003032F6">
        <w:t xml:space="preserve">Hanks, G. E., </w:t>
      </w:r>
      <w:r w:rsidR="003032F6" w:rsidRPr="003032F6">
        <w:rPr>
          <w:b/>
        </w:rPr>
        <w:t>Hanlon, A. L.</w:t>
      </w:r>
      <w:r w:rsidRPr="003032F6">
        <w:t xml:space="preserve">, </w:t>
      </w:r>
      <w:proofErr w:type="spellStart"/>
      <w:r w:rsidRPr="003032F6">
        <w:t>Schultheiss</w:t>
      </w:r>
      <w:proofErr w:type="spellEnd"/>
      <w:r w:rsidRPr="003032F6">
        <w:t xml:space="preserve">, T. E., </w:t>
      </w:r>
      <w:proofErr w:type="spellStart"/>
      <w:r w:rsidRPr="003032F6">
        <w:t>Pinover</w:t>
      </w:r>
      <w:proofErr w:type="spellEnd"/>
      <w:r w:rsidRPr="003032F6">
        <w:t xml:space="preserve">, W. H., </w:t>
      </w:r>
      <w:proofErr w:type="spellStart"/>
      <w:r w:rsidRPr="003032F6">
        <w:t>Movsas</w:t>
      </w:r>
      <w:proofErr w:type="spellEnd"/>
      <w:r w:rsidRPr="003032F6">
        <w:t>, B., Epstein, B. E.,</w:t>
      </w:r>
      <w:r w:rsidR="00CA7184" w:rsidRPr="003032F6">
        <w:t xml:space="preserve"> </w:t>
      </w:r>
      <w:r w:rsidRPr="003032F6">
        <w:t>Hunt, M.</w:t>
      </w:r>
      <w:r w:rsidR="00FB6450" w:rsidRPr="003032F6">
        <w:t xml:space="preserve"> </w:t>
      </w:r>
      <w:r w:rsidRPr="003032F6">
        <w:t>A. (1998). Dose escalation with 3D conformal treatment: Five-year outcomes, treatment optimization, and future directions. International Journal of Radiation Oncology • Biology • Physics, 41(3), 501–510.</w:t>
      </w:r>
      <w:r w:rsidRPr="003032F6">
        <w:rPr>
          <w:color w:val="0000FF"/>
          <w:u w:val="single" w:color="0000FF"/>
        </w:rPr>
        <w:t xml:space="preserve"> https://doi.org/10.1016/s0360-3016(98)00089-3</w:t>
      </w:r>
    </w:p>
    <w:p w14:paraId="28FF3CD2" w14:textId="3AC0CAFA" w:rsidR="00732CE6" w:rsidRPr="003032F6" w:rsidRDefault="00F82BB4" w:rsidP="008555C4">
      <w:pPr>
        <w:pStyle w:val="BodyText"/>
        <w:keepLines/>
        <w:spacing w:beforeLines="80" w:before="192"/>
        <w:ind w:right="240"/>
      </w:pPr>
      <w:r w:rsidRPr="003032F6">
        <w:t xml:space="preserve">Herold, D. M., </w:t>
      </w:r>
      <w:r w:rsidR="003032F6" w:rsidRPr="003032F6">
        <w:rPr>
          <w:b/>
        </w:rPr>
        <w:t>Hanlon, A. L.</w:t>
      </w:r>
      <w:r w:rsidRPr="003032F6">
        <w:t xml:space="preserve">, </w:t>
      </w:r>
      <w:proofErr w:type="spellStart"/>
      <w:r w:rsidRPr="003032F6">
        <w:t>Movsas</w:t>
      </w:r>
      <w:proofErr w:type="spellEnd"/>
      <w:r w:rsidRPr="003032F6">
        <w:t>, B.,</w:t>
      </w:r>
      <w:r w:rsidR="00CA7184" w:rsidRPr="003032F6">
        <w:t xml:space="preserve"> </w:t>
      </w:r>
      <w:r w:rsidRPr="003032F6">
        <w:t xml:space="preserve">Hanks, G. E. (1998). Age-Related Prostate Cancer Metastases. Urology, 51(6), 985–990. </w:t>
      </w:r>
      <w:r w:rsidRPr="003032F6">
        <w:rPr>
          <w:color w:val="0000FF"/>
          <w:u w:val="single" w:color="0000FF"/>
        </w:rPr>
        <w:t>https://doi.org/10.1016/s0090-4295(98)00029-6</w:t>
      </w:r>
    </w:p>
    <w:p w14:paraId="28FF3CD4" w14:textId="21F5E1BF" w:rsidR="00732CE6" w:rsidRPr="003032F6" w:rsidRDefault="00F82BB4" w:rsidP="00FB6450">
      <w:pPr>
        <w:pStyle w:val="BodyText"/>
        <w:keepLines/>
        <w:spacing w:beforeLines="80" w:before="192"/>
        <w:ind w:right="240"/>
      </w:pPr>
      <w:r w:rsidRPr="003032F6">
        <w:t xml:space="preserve">Horwitz, E., </w:t>
      </w:r>
      <w:r w:rsidR="003032F6" w:rsidRPr="003032F6">
        <w:rPr>
          <w:b/>
        </w:rPr>
        <w:t>Hanlon, A.</w:t>
      </w:r>
      <w:r w:rsidRPr="003032F6">
        <w:t xml:space="preserve">, </w:t>
      </w:r>
      <w:proofErr w:type="spellStart"/>
      <w:r w:rsidRPr="003032F6">
        <w:t>Pinover</w:t>
      </w:r>
      <w:proofErr w:type="spellEnd"/>
      <w:r w:rsidRPr="003032F6">
        <w:t>, W.,</w:t>
      </w:r>
      <w:r w:rsidR="00CA7184" w:rsidRPr="003032F6">
        <w:t xml:space="preserve"> </w:t>
      </w:r>
      <w:r w:rsidRPr="003032F6">
        <w:t>Hanks, G. (1998). The treatment of nonpalpable PSA- detected adenocarcinoma of the prostate with 3-dimensional conformal radiation therapy.</w:t>
      </w:r>
      <w:r w:rsidR="00FB6450" w:rsidRPr="003032F6">
        <w:t xml:space="preserve"> </w:t>
      </w:r>
      <w:r w:rsidRPr="003032F6">
        <w:t xml:space="preserve">International Journal of Radiation Oncology • Biology • Physics, 41(3), 519–523. </w:t>
      </w:r>
      <w:r w:rsidRPr="003032F6">
        <w:rPr>
          <w:color w:val="0000FF"/>
          <w:u w:val="single" w:color="0000FF"/>
        </w:rPr>
        <w:t>https://doi.org/10.1016/s0360-3016(98)00095-9</w:t>
      </w:r>
    </w:p>
    <w:p w14:paraId="28FF3CD5" w14:textId="30D705CA"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Katz, A., </w:t>
      </w:r>
      <w:r w:rsidR="003032F6" w:rsidRPr="003032F6">
        <w:rPr>
          <w:rFonts w:ascii="Arial" w:hAnsi="Arial" w:cs="Arial"/>
          <w:b/>
          <w:sz w:val="22"/>
          <w:szCs w:val="22"/>
        </w:rPr>
        <w:t>Hanlon, A.</w:t>
      </w:r>
      <w:r w:rsidRPr="003032F6">
        <w:rPr>
          <w:rFonts w:ascii="Arial" w:hAnsi="Arial" w:cs="Arial"/>
          <w:sz w:val="22"/>
          <w:szCs w:val="22"/>
        </w:rPr>
        <w:t xml:space="preserve">, </w:t>
      </w:r>
      <w:proofErr w:type="spellStart"/>
      <w:r w:rsidRPr="003032F6">
        <w:rPr>
          <w:rFonts w:ascii="Arial" w:hAnsi="Arial" w:cs="Arial"/>
          <w:sz w:val="22"/>
          <w:szCs w:val="22"/>
        </w:rPr>
        <w:t>Lanciano</w:t>
      </w:r>
      <w:proofErr w:type="spellEnd"/>
      <w:r w:rsidRPr="003032F6">
        <w:rPr>
          <w:rFonts w:ascii="Arial" w:hAnsi="Arial" w:cs="Arial"/>
          <w:sz w:val="22"/>
          <w:szCs w:val="22"/>
        </w:rPr>
        <w:t>, R., Hoffman, J.,</w:t>
      </w:r>
      <w:r w:rsidR="00CA7184" w:rsidRPr="003032F6">
        <w:rPr>
          <w:rFonts w:ascii="Arial" w:hAnsi="Arial" w:cs="Arial"/>
          <w:sz w:val="22"/>
          <w:szCs w:val="22"/>
        </w:rPr>
        <w:t xml:space="preserve"> </w:t>
      </w:r>
      <w:proofErr w:type="spellStart"/>
      <w:r w:rsidRPr="003032F6">
        <w:rPr>
          <w:rFonts w:ascii="Arial" w:hAnsi="Arial" w:cs="Arial"/>
          <w:sz w:val="22"/>
          <w:szCs w:val="22"/>
        </w:rPr>
        <w:t>Coia</w:t>
      </w:r>
      <w:proofErr w:type="spellEnd"/>
      <w:r w:rsidRPr="003032F6">
        <w:rPr>
          <w:rFonts w:ascii="Arial" w:hAnsi="Arial" w:cs="Arial"/>
          <w:sz w:val="22"/>
          <w:szCs w:val="22"/>
        </w:rPr>
        <w:t xml:space="preserve">, L. (1998). Prognostic Value of CA 19-9 Levels in Patients with Carcinoma of the Pancreas Treated with Radiotherapy. International Journal of Radiation Oncology • Biology • Physics, 41(2), 393–396. </w:t>
      </w:r>
      <w:r w:rsidRPr="003032F6">
        <w:rPr>
          <w:rFonts w:ascii="Arial" w:hAnsi="Arial" w:cs="Arial"/>
          <w:color w:val="0000FF"/>
          <w:sz w:val="22"/>
          <w:szCs w:val="22"/>
          <w:u w:val="single" w:color="0000FF"/>
        </w:rPr>
        <w:t>https://doi.org/10.1016/s0360-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3016(98)00058-3</w:t>
      </w:r>
    </w:p>
    <w:p w14:paraId="28FF3CD6" w14:textId="2E2642B2"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Movsas</w:t>
      </w:r>
      <w:proofErr w:type="spellEnd"/>
      <w:r w:rsidRPr="003032F6">
        <w:rPr>
          <w:rFonts w:ascii="Arial" w:hAnsi="Arial" w:cs="Arial"/>
          <w:sz w:val="22"/>
          <w:szCs w:val="22"/>
        </w:rPr>
        <w:t xml:space="preserve">, B.,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Pinover</w:t>
      </w:r>
      <w:proofErr w:type="spellEnd"/>
      <w:r w:rsidRPr="003032F6">
        <w:rPr>
          <w:rFonts w:ascii="Arial" w:hAnsi="Arial" w:cs="Arial"/>
          <w:sz w:val="22"/>
          <w:szCs w:val="22"/>
        </w:rPr>
        <w:t>, W.,</w:t>
      </w:r>
      <w:r w:rsidR="00CA7184" w:rsidRPr="003032F6">
        <w:rPr>
          <w:rFonts w:ascii="Arial" w:hAnsi="Arial" w:cs="Arial"/>
          <w:sz w:val="22"/>
          <w:szCs w:val="22"/>
        </w:rPr>
        <w:t xml:space="preserve"> </w:t>
      </w:r>
      <w:r w:rsidRPr="003032F6">
        <w:rPr>
          <w:rFonts w:ascii="Arial" w:hAnsi="Arial" w:cs="Arial"/>
          <w:sz w:val="22"/>
          <w:szCs w:val="22"/>
        </w:rPr>
        <w:t xml:space="preserve">Hanks, G. E. (1998). Is There an Increased Risk of Second Primaries Following Prostate Irradiation? International Journal of Radiation Oncology • Biology • Physics, 41(2), 251–255. </w:t>
      </w:r>
      <w:r w:rsidRPr="003032F6">
        <w:rPr>
          <w:rFonts w:ascii="Arial" w:hAnsi="Arial" w:cs="Arial"/>
          <w:color w:val="0000FF"/>
          <w:sz w:val="22"/>
          <w:szCs w:val="22"/>
          <w:u w:val="single" w:color="0000FF"/>
        </w:rPr>
        <w:t>https://doi.org/10.1016/s0360-3016(97)00570-1</w:t>
      </w:r>
    </w:p>
    <w:p w14:paraId="28FF3CD7" w14:textId="0FBEDF8E" w:rsidR="00732CE6" w:rsidRPr="003032F6" w:rsidRDefault="00F82BB4" w:rsidP="008555C4">
      <w:pPr>
        <w:pStyle w:val="BodyText"/>
        <w:keepLines/>
        <w:spacing w:beforeLines="80" w:before="192"/>
        <w:ind w:right="240"/>
      </w:pPr>
      <w:proofErr w:type="spellStart"/>
      <w:r w:rsidRPr="003032F6">
        <w:t>Siegelmann-Danieli</w:t>
      </w:r>
      <w:proofErr w:type="spellEnd"/>
      <w:r w:rsidRPr="003032F6">
        <w:t xml:space="preserve">, N., </w:t>
      </w:r>
      <w:r w:rsidR="003032F6" w:rsidRPr="003032F6">
        <w:rPr>
          <w:b/>
        </w:rPr>
        <w:t>Hanlon, A.</w:t>
      </w:r>
      <w:r w:rsidRPr="003032F6">
        <w:t xml:space="preserve">, Ridge, J. A., </w:t>
      </w:r>
      <w:proofErr w:type="spellStart"/>
      <w:r w:rsidRPr="003032F6">
        <w:t>Padmore</w:t>
      </w:r>
      <w:proofErr w:type="spellEnd"/>
      <w:r w:rsidRPr="003032F6">
        <w:t>, R., Fein, D. A.,</w:t>
      </w:r>
      <w:r w:rsidR="00CA7184" w:rsidRPr="003032F6">
        <w:t xml:space="preserve"> </w:t>
      </w:r>
      <w:r w:rsidRPr="003032F6">
        <w:t xml:space="preserve">Langer, C. J. (1998). Oral tongue cancer in patients less than 45 years old: Institutional experience and comparison with older patients. Journal of Clinical Oncology, 16(2), 745–753. </w:t>
      </w:r>
      <w:r w:rsidRPr="003032F6">
        <w:rPr>
          <w:color w:val="0000FF"/>
          <w:u w:val="single" w:color="0000FF"/>
        </w:rPr>
        <w:t>https://doi.org/10.1200/jco.1998.16.2.745</w:t>
      </w:r>
    </w:p>
    <w:p w14:paraId="28FF3CD8" w14:textId="2B3D7112" w:rsidR="00732CE6" w:rsidRPr="003032F6" w:rsidRDefault="00F82BB4" w:rsidP="008555C4">
      <w:pPr>
        <w:pStyle w:val="BodyText"/>
        <w:keepLines/>
        <w:spacing w:beforeLines="80" w:before="192"/>
        <w:ind w:right="240"/>
      </w:pPr>
      <w:r w:rsidRPr="003032F6">
        <w:t xml:space="preserve">Freedman, G., </w:t>
      </w:r>
      <w:proofErr w:type="spellStart"/>
      <w:r w:rsidRPr="003032F6">
        <w:t>Fowble</w:t>
      </w:r>
      <w:proofErr w:type="spellEnd"/>
      <w:r w:rsidRPr="003032F6">
        <w:t xml:space="preserve">, B., </w:t>
      </w:r>
      <w:r w:rsidR="003032F6" w:rsidRPr="003032F6">
        <w:rPr>
          <w:b/>
        </w:rPr>
        <w:t>Hanlon, A.</w:t>
      </w:r>
      <w:r w:rsidRPr="003032F6">
        <w:t xml:space="preserve">, Fein, D., Nicolaou, N., Hoffman, J., </w:t>
      </w:r>
      <w:proofErr w:type="spellStart"/>
      <w:r w:rsidRPr="003032F6">
        <w:t>Sigurdson</w:t>
      </w:r>
      <w:proofErr w:type="spellEnd"/>
      <w:r w:rsidRPr="003032F6">
        <w:t xml:space="preserve">, E., </w:t>
      </w:r>
      <w:proofErr w:type="spellStart"/>
      <w:r w:rsidRPr="003032F6">
        <w:t>Boraas</w:t>
      </w:r>
      <w:proofErr w:type="spellEnd"/>
      <w:r w:rsidRPr="003032F6">
        <w:t>, M.,</w:t>
      </w:r>
      <w:r w:rsidR="00CA7184" w:rsidRPr="003032F6">
        <w:t xml:space="preserve"> </w:t>
      </w:r>
      <w:r w:rsidRPr="003032F6">
        <w:t xml:space="preserve">Goldstein, L. (1998). Patients with close or positive margins treated with conservative surgery and radiation have an increased risk of breast recurrence that is delayed by adjuvant systemic therapy. International Journal of Radiation Oncology • Biology • Physics, 42(1), 126. </w:t>
      </w:r>
      <w:r w:rsidRPr="003032F6">
        <w:rPr>
          <w:color w:val="0000FF"/>
          <w:u w:val="single" w:color="0000FF"/>
        </w:rPr>
        <w:t>https://doi.org/10.1016/s0360-3016(98)80105-3</w:t>
      </w:r>
    </w:p>
    <w:p w14:paraId="28FF3CD9" w14:textId="5B56C560" w:rsidR="00732CE6" w:rsidRPr="003032F6" w:rsidRDefault="00F82BB4" w:rsidP="008555C4">
      <w:pPr>
        <w:keepLines/>
        <w:spacing w:beforeLines="80" w:before="192"/>
        <w:ind w:left="202" w:right="240"/>
        <w:rPr>
          <w:rFonts w:ascii="Arial" w:hAnsi="Arial" w:cs="Arial"/>
          <w:color w:val="0000FF"/>
          <w:sz w:val="22"/>
          <w:szCs w:val="22"/>
          <w:u w:val="single" w:color="0000FF"/>
        </w:rPr>
      </w:pPr>
      <w:r w:rsidRPr="003032F6">
        <w:rPr>
          <w:rFonts w:ascii="Arial" w:hAnsi="Arial" w:cs="Arial"/>
          <w:sz w:val="22"/>
          <w:szCs w:val="22"/>
        </w:rPr>
        <w:t xml:space="preserve">Anderson, P. R.,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Movsas</w:t>
      </w:r>
      <w:proofErr w:type="spellEnd"/>
      <w:r w:rsidRPr="003032F6">
        <w:rPr>
          <w:rFonts w:ascii="Arial" w:hAnsi="Arial" w:cs="Arial"/>
          <w:sz w:val="22"/>
          <w:szCs w:val="22"/>
        </w:rPr>
        <w:t>, B.,</w:t>
      </w:r>
      <w:r w:rsidR="00CA7184" w:rsidRPr="003032F6">
        <w:rPr>
          <w:rFonts w:ascii="Arial" w:hAnsi="Arial" w:cs="Arial"/>
          <w:sz w:val="22"/>
          <w:szCs w:val="22"/>
        </w:rPr>
        <w:t xml:space="preserve"> </w:t>
      </w:r>
      <w:r w:rsidRPr="003032F6">
        <w:rPr>
          <w:rFonts w:ascii="Arial" w:hAnsi="Arial" w:cs="Arial"/>
          <w:sz w:val="22"/>
          <w:szCs w:val="22"/>
        </w:rPr>
        <w:t xml:space="preserve">Hanks, G. E. (1997). Prostate cancer patient subsets showing improved </w:t>
      </w:r>
      <w:proofErr w:type="spellStart"/>
      <w:r w:rsidRPr="003032F6">
        <w:rPr>
          <w:rFonts w:ascii="Arial" w:hAnsi="Arial" w:cs="Arial"/>
          <w:sz w:val="22"/>
          <w:szCs w:val="22"/>
        </w:rPr>
        <w:t>bNED</w:t>
      </w:r>
      <w:proofErr w:type="spellEnd"/>
      <w:r w:rsidRPr="003032F6">
        <w:rPr>
          <w:rFonts w:ascii="Arial" w:hAnsi="Arial" w:cs="Arial"/>
          <w:sz w:val="22"/>
          <w:szCs w:val="22"/>
        </w:rPr>
        <w:t xml:space="preserve"> control with adjuvant androgen deprivation. International Journal of Radiation Oncology, Biology, Physics, 39(5), 1025–1030. </w:t>
      </w:r>
      <w:r w:rsidRPr="003032F6">
        <w:rPr>
          <w:rFonts w:ascii="Arial" w:hAnsi="Arial" w:cs="Arial"/>
          <w:color w:val="0000FF"/>
          <w:sz w:val="22"/>
          <w:szCs w:val="22"/>
          <w:u w:val="single" w:color="0000FF"/>
        </w:rPr>
        <w:t>https://doi.org/10.1016/s0360-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3016(97)00388-x</w:t>
      </w:r>
    </w:p>
    <w:p w14:paraId="28FF3CDB" w14:textId="453E00D6" w:rsidR="00732CE6" w:rsidRPr="003032F6" w:rsidRDefault="00F82BB4" w:rsidP="008555C4">
      <w:pPr>
        <w:pStyle w:val="BodyText"/>
        <w:keepLines/>
        <w:spacing w:beforeLines="80" w:before="192"/>
        <w:ind w:right="240"/>
      </w:pPr>
      <w:r w:rsidRPr="003032F6">
        <w:t xml:space="preserve">Freedman, G. M., </w:t>
      </w:r>
      <w:proofErr w:type="spellStart"/>
      <w:r w:rsidRPr="003032F6">
        <w:t>Fowble</w:t>
      </w:r>
      <w:proofErr w:type="spellEnd"/>
      <w:r w:rsidRPr="003032F6">
        <w:t xml:space="preserve">, B. L., </w:t>
      </w:r>
      <w:r w:rsidR="003032F6" w:rsidRPr="003032F6">
        <w:rPr>
          <w:b/>
        </w:rPr>
        <w:t>Hanlon, A. L.</w:t>
      </w:r>
      <w:r w:rsidRPr="003032F6">
        <w:t xml:space="preserve">, Fein, D. A., Hoffman, J. P., </w:t>
      </w:r>
      <w:proofErr w:type="spellStart"/>
      <w:r w:rsidRPr="003032F6">
        <w:t>Sigurdson</w:t>
      </w:r>
      <w:proofErr w:type="spellEnd"/>
      <w:r w:rsidRPr="003032F6">
        <w:t>, E. R.,</w:t>
      </w:r>
      <w:r w:rsidR="00CA7184" w:rsidRPr="003032F6">
        <w:t xml:space="preserve"> </w:t>
      </w:r>
      <w:r w:rsidRPr="003032F6">
        <w:t xml:space="preserve">Goldstein, L. J. (1997). Postmastectomy Radiation and Adjuvant Systemic Therapy: Outcomes in High-Risk Women with Stage II–III Breast Cancer and Assessment of Clinical, Pathologic, and Treatment-Related Factors Influencing Local-Regional Control. The Breast Journal, 3(6), 337–344. </w:t>
      </w:r>
      <w:r w:rsidRPr="003032F6">
        <w:rPr>
          <w:color w:val="0000FF"/>
          <w:u w:val="single" w:color="0000FF"/>
        </w:rPr>
        <w:t>https://doi.org/10.1111/j.1524-4741.1997.tb00190.x</w:t>
      </w:r>
    </w:p>
    <w:p w14:paraId="28FF3CDC" w14:textId="4846CD56" w:rsidR="00732CE6" w:rsidRPr="003032F6" w:rsidRDefault="00F82BB4" w:rsidP="008555C4">
      <w:pPr>
        <w:pStyle w:val="BodyText"/>
        <w:keepLines/>
        <w:spacing w:beforeLines="80" w:before="192"/>
        <w:ind w:right="240"/>
      </w:pPr>
      <w:r w:rsidRPr="003032F6">
        <w:t xml:space="preserve">Hanks, G. E., </w:t>
      </w:r>
      <w:r w:rsidR="003032F6" w:rsidRPr="003032F6">
        <w:rPr>
          <w:b/>
        </w:rPr>
        <w:t>Hanlon, A. L.</w:t>
      </w:r>
      <w:r w:rsidRPr="003032F6">
        <w:t xml:space="preserve">, </w:t>
      </w:r>
      <w:proofErr w:type="spellStart"/>
      <w:r w:rsidRPr="003032F6">
        <w:t>Pinover</w:t>
      </w:r>
      <w:proofErr w:type="spellEnd"/>
      <w:r w:rsidRPr="003032F6">
        <w:t>, W. H., Al-Saleem, T. I.,</w:t>
      </w:r>
      <w:r w:rsidR="00CA7184" w:rsidRPr="003032F6">
        <w:t xml:space="preserve"> </w:t>
      </w:r>
      <w:proofErr w:type="spellStart"/>
      <w:r w:rsidRPr="003032F6">
        <w:t>Schultheiss</w:t>
      </w:r>
      <w:proofErr w:type="spellEnd"/>
      <w:r w:rsidRPr="003032F6">
        <w:t xml:space="preserve">, T. E. (1997). Radiation therapy as treatment for stage T1c prostate cancers. World Journal of Urology, 15(6), 369–372. </w:t>
      </w:r>
      <w:r w:rsidRPr="003032F6">
        <w:rPr>
          <w:color w:val="0000FF"/>
          <w:u w:val="single" w:color="0000FF"/>
        </w:rPr>
        <w:t>https://doi.org/10.1007/bf01300185</w:t>
      </w:r>
    </w:p>
    <w:p w14:paraId="28FF3CDD" w14:textId="3DDA9021" w:rsidR="00732CE6" w:rsidRPr="003032F6" w:rsidRDefault="00F82BB4" w:rsidP="008555C4">
      <w:pPr>
        <w:pStyle w:val="BodyText"/>
        <w:keepLines/>
        <w:spacing w:beforeLines="80" w:before="192"/>
        <w:ind w:right="240"/>
      </w:pPr>
      <w:proofErr w:type="spellStart"/>
      <w:r w:rsidRPr="003032F6">
        <w:lastRenderedPageBreak/>
        <w:t>Movsas</w:t>
      </w:r>
      <w:proofErr w:type="spellEnd"/>
      <w:r w:rsidRPr="003032F6">
        <w:t xml:space="preserve">, B., </w:t>
      </w:r>
      <w:r w:rsidR="003032F6" w:rsidRPr="003032F6">
        <w:rPr>
          <w:b/>
        </w:rPr>
        <w:t>Hanlon, A. L.</w:t>
      </w:r>
      <w:r w:rsidRPr="003032F6">
        <w:t xml:space="preserve">, </w:t>
      </w:r>
      <w:proofErr w:type="spellStart"/>
      <w:r w:rsidRPr="003032F6">
        <w:t>Teshima</w:t>
      </w:r>
      <w:proofErr w:type="spellEnd"/>
      <w:r w:rsidRPr="003032F6">
        <w:t>, T.,</w:t>
      </w:r>
      <w:r w:rsidR="00CA7184" w:rsidRPr="003032F6">
        <w:t xml:space="preserve"> </w:t>
      </w:r>
      <w:r w:rsidRPr="003032F6">
        <w:t xml:space="preserve">Hanks, G. E. (1997). Analyzing predictive models following definitive radiotherapy for prostate carcinoma. Cancer, 80(6), 1093–1102. </w:t>
      </w:r>
      <w:r w:rsidRPr="003032F6">
        <w:rPr>
          <w:color w:val="0000FF"/>
          <w:u w:val="single" w:color="0000FF"/>
        </w:rPr>
        <w:t>https://doi.org/10.1002/(sici)1097-0142(19970915)80:6&lt;</w:t>
      </w:r>
      <w:proofErr w:type="gramStart"/>
      <w:r w:rsidRPr="003032F6">
        <w:rPr>
          <w:color w:val="0000FF"/>
          <w:u w:val="single" w:color="0000FF"/>
        </w:rPr>
        <w:t>1093::</w:t>
      </w:r>
      <w:proofErr w:type="gramEnd"/>
      <w:r w:rsidRPr="003032F6">
        <w:rPr>
          <w:color w:val="0000FF"/>
          <w:u w:val="single" w:color="0000FF"/>
        </w:rPr>
        <w:t>aid-cncr12&gt;3.0.co;2-3</w:t>
      </w:r>
    </w:p>
    <w:p w14:paraId="28FF3CDE" w14:textId="6FEA3A1E"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Teshima</w:t>
      </w:r>
      <w:proofErr w:type="spellEnd"/>
      <w:r w:rsidRPr="003032F6">
        <w:rPr>
          <w:rFonts w:ascii="Arial" w:hAnsi="Arial" w:cs="Arial"/>
          <w:sz w:val="22"/>
          <w:szCs w:val="22"/>
        </w:rPr>
        <w:t xml:space="preserve">, T., Hanks, G. E., </w:t>
      </w:r>
      <w:r w:rsidR="003032F6" w:rsidRPr="003032F6">
        <w:rPr>
          <w:rFonts w:ascii="Arial" w:hAnsi="Arial" w:cs="Arial"/>
          <w:b/>
          <w:sz w:val="22"/>
          <w:szCs w:val="22"/>
        </w:rPr>
        <w:t>Hanlon, A. L.</w:t>
      </w:r>
      <w:r w:rsidRPr="003032F6">
        <w:rPr>
          <w:rFonts w:ascii="Arial" w:hAnsi="Arial" w:cs="Arial"/>
          <w:sz w:val="22"/>
          <w:szCs w:val="22"/>
        </w:rPr>
        <w:t>, Peter, R. S.,</w:t>
      </w:r>
      <w:r w:rsidR="00CA7184" w:rsidRPr="003032F6">
        <w:rPr>
          <w:rFonts w:ascii="Arial" w:hAnsi="Arial" w:cs="Arial"/>
          <w:sz w:val="22"/>
          <w:szCs w:val="22"/>
        </w:rPr>
        <w:t xml:space="preserve"> </w:t>
      </w:r>
      <w:proofErr w:type="spellStart"/>
      <w:r w:rsidRPr="003032F6">
        <w:rPr>
          <w:rFonts w:ascii="Arial" w:hAnsi="Arial" w:cs="Arial"/>
          <w:sz w:val="22"/>
          <w:szCs w:val="22"/>
        </w:rPr>
        <w:t>Schultheiss</w:t>
      </w:r>
      <w:proofErr w:type="spellEnd"/>
      <w:r w:rsidRPr="003032F6">
        <w:rPr>
          <w:rFonts w:ascii="Arial" w:hAnsi="Arial" w:cs="Arial"/>
          <w:sz w:val="22"/>
          <w:szCs w:val="22"/>
        </w:rPr>
        <w:t xml:space="preserve">, T. E. (1997). Rectal bleeding after conformal 3D treatment of prostate cancer: Time to occurrence, response to treatment and duration of morbidity. International Journal of Radiation Oncology • Biology • Physics, 39(1), 77– 83. </w:t>
      </w:r>
      <w:r w:rsidRPr="003032F6">
        <w:rPr>
          <w:rFonts w:ascii="Arial" w:hAnsi="Arial" w:cs="Arial"/>
          <w:color w:val="0000FF"/>
          <w:sz w:val="22"/>
          <w:szCs w:val="22"/>
          <w:u w:val="single" w:color="0000FF"/>
        </w:rPr>
        <w:t>https://doi.org/10.1016/s0360-3016(97)00301-5</w:t>
      </w:r>
    </w:p>
    <w:p w14:paraId="28FF3CDF" w14:textId="1AC5E6C8"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Fowble</w:t>
      </w:r>
      <w:proofErr w:type="spellEnd"/>
      <w:r w:rsidRPr="003032F6">
        <w:rPr>
          <w:rFonts w:ascii="Arial" w:hAnsi="Arial" w:cs="Arial"/>
          <w:sz w:val="22"/>
          <w:szCs w:val="22"/>
        </w:rPr>
        <w:t xml:space="preserve">, B., </w:t>
      </w:r>
      <w:r w:rsidR="003032F6" w:rsidRPr="003032F6">
        <w:rPr>
          <w:rFonts w:ascii="Arial" w:hAnsi="Arial" w:cs="Arial"/>
          <w:b/>
          <w:sz w:val="22"/>
          <w:szCs w:val="22"/>
        </w:rPr>
        <w:t>Hanlon, A. L.</w:t>
      </w:r>
      <w:r w:rsidRPr="003032F6">
        <w:rPr>
          <w:rFonts w:ascii="Arial" w:hAnsi="Arial" w:cs="Arial"/>
          <w:sz w:val="22"/>
          <w:szCs w:val="22"/>
        </w:rPr>
        <w:t xml:space="preserve">, Fein, D. A., Hoffman, J. P., </w:t>
      </w:r>
      <w:proofErr w:type="spellStart"/>
      <w:r w:rsidRPr="003032F6">
        <w:rPr>
          <w:rFonts w:ascii="Arial" w:hAnsi="Arial" w:cs="Arial"/>
          <w:sz w:val="22"/>
          <w:szCs w:val="22"/>
        </w:rPr>
        <w:t>Sigurdson</w:t>
      </w:r>
      <w:proofErr w:type="spellEnd"/>
      <w:r w:rsidRPr="003032F6">
        <w:rPr>
          <w:rFonts w:ascii="Arial" w:hAnsi="Arial" w:cs="Arial"/>
          <w:sz w:val="22"/>
          <w:szCs w:val="22"/>
        </w:rPr>
        <w:t xml:space="preserve">, E. R., </w:t>
      </w:r>
      <w:proofErr w:type="spellStart"/>
      <w:r w:rsidRPr="003032F6">
        <w:rPr>
          <w:rFonts w:ascii="Arial" w:hAnsi="Arial" w:cs="Arial"/>
          <w:sz w:val="22"/>
          <w:szCs w:val="22"/>
        </w:rPr>
        <w:t>Patchefsky</w:t>
      </w:r>
      <w:proofErr w:type="spellEnd"/>
      <w:r w:rsidRPr="003032F6">
        <w:rPr>
          <w:rFonts w:ascii="Arial" w:hAnsi="Arial" w:cs="Arial"/>
          <w:sz w:val="22"/>
          <w:szCs w:val="22"/>
        </w:rPr>
        <w:t>, A.,</w:t>
      </w:r>
      <w:r w:rsidR="00CA7184" w:rsidRPr="003032F6">
        <w:rPr>
          <w:rFonts w:ascii="Arial" w:hAnsi="Arial" w:cs="Arial"/>
          <w:sz w:val="22"/>
          <w:szCs w:val="22"/>
        </w:rPr>
        <w:t xml:space="preserve"> </w:t>
      </w:r>
      <w:r w:rsidRPr="003032F6">
        <w:rPr>
          <w:rFonts w:ascii="Arial" w:hAnsi="Arial" w:cs="Arial"/>
          <w:sz w:val="22"/>
          <w:szCs w:val="22"/>
        </w:rPr>
        <w:t>Kessler, H. (1997).</w:t>
      </w:r>
      <w:r w:rsidRPr="003032F6">
        <w:rPr>
          <w:rFonts w:ascii="Arial" w:hAnsi="Arial" w:cs="Arial"/>
          <w:spacing w:val="-5"/>
          <w:sz w:val="22"/>
          <w:szCs w:val="22"/>
        </w:rPr>
        <w:t xml:space="preserve"> </w:t>
      </w:r>
      <w:r w:rsidRPr="003032F6">
        <w:rPr>
          <w:rFonts w:ascii="Arial" w:hAnsi="Arial" w:cs="Arial"/>
          <w:sz w:val="22"/>
          <w:szCs w:val="22"/>
        </w:rPr>
        <w:t>Results</w:t>
      </w:r>
      <w:r w:rsidRPr="003032F6">
        <w:rPr>
          <w:rFonts w:ascii="Arial" w:hAnsi="Arial" w:cs="Arial"/>
          <w:spacing w:val="-4"/>
          <w:sz w:val="22"/>
          <w:szCs w:val="22"/>
        </w:rPr>
        <w:t xml:space="preserve"> </w:t>
      </w:r>
      <w:r w:rsidRPr="003032F6">
        <w:rPr>
          <w:rFonts w:ascii="Arial" w:hAnsi="Arial" w:cs="Arial"/>
          <w:sz w:val="22"/>
          <w:szCs w:val="22"/>
        </w:rPr>
        <w:t>of</w:t>
      </w:r>
      <w:r w:rsidRPr="003032F6">
        <w:rPr>
          <w:rFonts w:ascii="Arial" w:hAnsi="Arial" w:cs="Arial"/>
          <w:spacing w:val="-5"/>
          <w:sz w:val="22"/>
          <w:szCs w:val="22"/>
        </w:rPr>
        <w:t xml:space="preserve"> </w:t>
      </w:r>
      <w:r w:rsidRPr="003032F6">
        <w:rPr>
          <w:rFonts w:ascii="Arial" w:hAnsi="Arial" w:cs="Arial"/>
          <w:sz w:val="22"/>
          <w:szCs w:val="22"/>
        </w:rPr>
        <w:t>conservative</w:t>
      </w:r>
      <w:r w:rsidRPr="003032F6">
        <w:rPr>
          <w:rFonts w:ascii="Arial" w:hAnsi="Arial" w:cs="Arial"/>
          <w:spacing w:val="-4"/>
          <w:sz w:val="22"/>
          <w:szCs w:val="22"/>
        </w:rPr>
        <w:t xml:space="preserve"> </w:t>
      </w:r>
      <w:r w:rsidRPr="003032F6">
        <w:rPr>
          <w:rFonts w:ascii="Arial" w:hAnsi="Arial" w:cs="Arial"/>
          <w:sz w:val="22"/>
          <w:szCs w:val="22"/>
        </w:rPr>
        <w:t>surgery</w:t>
      </w:r>
      <w:r w:rsidRPr="003032F6">
        <w:rPr>
          <w:rFonts w:ascii="Arial" w:hAnsi="Arial" w:cs="Arial"/>
          <w:spacing w:val="-5"/>
          <w:sz w:val="22"/>
          <w:szCs w:val="22"/>
        </w:rPr>
        <w:t xml:space="preserve"> </w:t>
      </w:r>
      <w:r w:rsidRPr="003032F6">
        <w:rPr>
          <w:rFonts w:ascii="Arial" w:hAnsi="Arial" w:cs="Arial"/>
          <w:sz w:val="22"/>
          <w:szCs w:val="22"/>
        </w:rPr>
        <w:t>and</w:t>
      </w:r>
      <w:r w:rsidRPr="003032F6">
        <w:rPr>
          <w:rFonts w:ascii="Arial" w:hAnsi="Arial" w:cs="Arial"/>
          <w:spacing w:val="-4"/>
          <w:sz w:val="22"/>
          <w:szCs w:val="22"/>
        </w:rPr>
        <w:t xml:space="preserve"> </w:t>
      </w:r>
      <w:r w:rsidRPr="003032F6">
        <w:rPr>
          <w:rFonts w:ascii="Arial" w:hAnsi="Arial" w:cs="Arial"/>
          <w:sz w:val="22"/>
          <w:szCs w:val="22"/>
        </w:rPr>
        <w:t>radiation</w:t>
      </w:r>
      <w:r w:rsidRPr="003032F6">
        <w:rPr>
          <w:rFonts w:ascii="Arial" w:hAnsi="Arial" w:cs="Arial"/>
          <w:spacing w:val="-5"/>
          <w:sz w:val="22"/>
          <w:szCs w:val="22"/>
        </w:rPr>
        <w:t xml:space="preserve"> </w:t>
      </w:r>
      <w:r w:rsidRPr="003032F6">
        <w:rPr>
          <w:rFonts w:ascii="Arial" w:hAnsi="Arial" w:cs="Arial"/>
          <w:sz w:val="22"/>
          <w:szCs w:val="22"/>
        </w:rPr>
        <w:t>for</w:t>
      </w:r>
      <w:r w:rsidRPr="003032F6">
        <w:rPr>
          <w:rFonts w:ascii="Arial" w:hAnsi="Arial" w:cs="Arial"/>
          <w:spacing w:val="-4"/>
          <w:sz w:val="22"/>
          <w:szCs w:val="22"/>
        </w:rPr>
        <w:t xml:space="preserve"> </w:t>
      </w:r>
      <w:r w:rsidRPr="003032F6">
        <w:rPr>
          <w:rFonts w:ascii="Arial" w:hAnsi="Arial" w:cs="Arial"/>
          <w:sz w:val="22"/>
          <w:szCs w:val="22"/>
        </w:rPr>
        <w:t>mammographically</w:t>
      </w:r>
      <w:r w:rsidRPr="003032F6">
        <w:rPr>
          <w:rFonts w:ascii="Arial" w:hAnsi="Arial" w:cs="Arial"/>
          <w:spacing w:val="-5"/>
          <w:sz w:val="22"/>
          <w:szCs w:val="22"/>
        </w:rPr>
        <w:t xml:space="preserve"> </w:t>
      </w:r>
      <w:r w:rsidRPr="003032F6">
        <w:rPr>
          <w:rFonts w:ascii="Arial" w:hAnsi="Arial" w:cs="Arial"/>
          <w:sz w:val="22"/>
          <w:szCs w:val="22"/>
        </w:rPr>
        <w:t>detected</w:t>
      </w:r>
      <w:r w:rsidRPr="003032F6">
        <w:rPr>
          <w:rFonts w:ascii="Arial" w:hAnsi="Arial" w:cs="Arial"/>
          <w:spacing w:val="-4"/>
          <w:sz w:val="22"/>
          <w:szCs w:val="22"/>
        </w:rPr>
        <w:t xml:space="preserve"> </w:t>
      </w:r>
      <w:r w:rsidRPr="003032F6">
        <w:rPr>
          <w:rFonts w:ascii="Arial" w:hAnsi="Arial" w:cs="Arial"/>
          <w:sz w:val="22"/>
          <w:szCs w:val="22"/>
        </w:rPr>
        <w:t>ductal</w:t>
      </w:r>
      <w:r w:rsidRPr="003032F6">
        <w:rPr>
          <w:rFonts w:ascii="Arial" w:hAnsi="Arial" w:cs="Arial"/>
          <w:spacing w:val="-4"/>
          <w:sz w:val="22"/>
          <w:szCs w:val="22"/>
        </w:rPr>
        <w:t xml:space="preserve"> </w:t>
      </w:r>
      <w:r w:rsidRPr="003032F6">
        <w:rPr>
          <w:rFonts w:ascii="Arial" w:hAnsi="Arial" w:cs="Arial"/>
          <w:sz w:val="22"/>
          <w:szCs w:val="22"/>
        </w:rPr>
        <w:t xml:space="preserve">carcinoma in situ (DCIS). International Journal of Radiation Oncology • Biology • Physics, 38(5), 949–957. </w:t>
      </w:r>
      <w:r w:rsidRPr="003032F6">
        <w:rPr>
          <w:rFonts w:ascii="Arial" w:hAnsi="Arial" w:cs="Arial"/>
          <w:color w:val="0000FF"/>
          <w:sz w:val="22"/>
          <w:szCs w:val="22"/>
          <w:u w:val="single" w:color="0000FF"/>
        </w:rPr>
        <w:t>https://doi.org/10.1016/s0360-3016(97)00153-3</w:t>
      </w:r>
    </w:p>
    <w:p w14:paraId="28FF3CE0" w14:textId="0B1E86F2" w:rsidR="00732CE6" w:rsidRPr="003032F6" w:rsidRDefault="00F82BB4" w:rsidP="008555C4">
      <w:pPr>
        <w:pStyle w:val="BodyText"/>
        <w:keepLines/>
        <w:spacing w:beforeLines="80" w:before="192"/>
        <w:ind w:right="240"/>
      </w:pPr>
      <w:r w:rsidRPr="003032F6">
        <w:t xml:space="preserve">Hanks, G. E., </w:t>
      </w:r>
      <w:r w:rsidR="003032F6" w:rsidRPr="003032F6">
        <w:rPr>
          <w:b/>
        </w:rPr>
        <w:t>Hanlon, A. L.</w:t>
      </w:r>
      <w:r w:rsidRPr="003032F6">
        <w:t xml:space="preserve">, </w:t>
      </w:r>
      <w:proofErr w:type="spellStart"/>
      <w:r w:rsidRPr="003032F6">
        <w:t>Schultheiss</w:t>
      </w:r>
      <w:proofErr w:type="spellEnd"/>
      <w:r w:rsidRPr="003032F6">
        <w:t xml:space="preserve">, T. E., Freedman, G. M., Hunt, M., </w:t>
      </w:r>
      <w:proofErr w:type="spellStart"/>
      <w:r w:rsidRPr="003032F6">
        <w:t>Pinover</w:t>
      </w:r>
      <w:proofErr w:type="spellEnd"/>
      <w:r w:rsidRPr="003032F6">
        <w:t>, W. H.,</w:t>
      </w:r>
      <w:r w:rsidR="00CA7184" w:rsidRPr="003032F6">
        <w:t xml:space="preserve"> </w:t>
      </w:r>
      <w:proofErr w:type="spellStart"/>
      <w:r w:rsidRPr="003032F6">
        <w:t>Movsas</w:t>
      </w:r>
      <w:proofErr w:type="spellEnd"/>
      <w:r w:rsidRPr="003032F6">
        <w:t xml:space="preserve">, B. (1997). Conformal external beam treatment of prostate cancer. Urology, 50(1), 87–92. </w:t>
      </w:r>
      <w:r w:rsidRPr="003032F6">
        <w:rPr>
          <w:color w:val="0000FF"/>
          <w:u w:val="single" w:color="0000FF"/>
        </w:rPr>
        <w:t>https://doi.org/10.1016/S0090-4295(97)00226-4</w:t>
      </w:r>
    </w:p>
    <w:p w14:paraId="28FF3CE1" w14:textId="0134FF52"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Lattanzi</w:t>
      </w:r>
      <w:proofErr w:type="spellEnd"/>
      <w:r w:rsidRPr="003032F6">
        <w:rPr>
          <w:rFonts w:ascii="Arial" w:hAnsi="Arial" w:cs="Arial"/>
          <w:sz w:val="22"/>
          <w:szCs w:val="22"/>
        </w:rPr>
        <w:t xml:space="preserve">, J. P., </w:t>
      </w:r>
      <w:r w:rsidR="003032F6" w:rsidRPr="003032F6">
        <w:rPr>
          <w:rFonts w:ascii="Arial" w:hAnsi="Arial" w:cs="Arial"/>
          <w:b/>
          <w:sz w:val="22"/>
          <w:szCs w:val="22"/>
        </w:rPr>
        <w:t>Hanlon, A. L.</w:t>
      </w:r>
      <w:r w:rsidRPr="003032F6">
        <w:rPr>
          <w:rFonts w:ascii="Arial" w:hAnsi="Arial" w:cs="Arial"/>
          <w:sz w:val="22"/>
          <w:szCs w:val="22"/>
        </w:rPr>
        <w:t>,</w:t>
      </w:r>
      <w:r w:rsidR="00CA7184" w:rsidRPr="003032F6">
        <w:rPr>
          <w:rFonts w:ascii="Arial" w:hAnsi="Arial" w:cs="Arial"/>
          <w:sz w:val="22"/>
          <w:szCs w:val="22"/>
        </w:rPr>
        <w:t xml:space="preserve"> </w:t>
      </w:r>
      <w:r w:rsidRPr="003032F6">
        <w:rPr>
          <w:rFonts w:ascii="Arial" w:hAnsi="Arial" w:cs="Arial"/>
          <w:sz w:val="22"/>
          <w:szCs w:val="22"/>
        </w:rPr>
        <w:t xml:space="preserve">Hanks, G. E. (1997). Early-stage prostate cancer treated with radiation therapy: Stratifying an intermediate risk group. International Journal of Radiation Oncology • Biology • Physics, 38(3), 569–573. </w:t>
      </w:r>
      <w:r w:rsidRPr="003032F6">
        <w:rPr>
          <w:rFonts w:ascii="Arial" w:hAnsi="Arial" w:cs="Arial"/>
          <w:color w:val="0000FF"/>
          <w:sz w:val="22"/>
          <w:szCs w:val="22"/>
          <w:u w:val="single" w:color="0000FF"/>
        </w:rPr>
        <w:t>https://doi.org/10.1016/s0360-3016(97)00100-4</w:t>
      </w:r>
    </w:p>
    <w:p w14:paraId="28FF3CE2" w14:textId="7AB2583B" w:rsidR="00732CE6" w:rsidRPr="003032F6" w:rsidRDefault="00F82BB4" w:rsidP="008555C4">
      <w:pPr>
        <w:pStyle w:val="BodyText"/>
        <w:keepLines/>
        <w:spacing w:beforeLines="80" w:before="192"/>
        <w:ind w:right="240"/>
      </w:pPr>
      <w:r w:rsidRPr="003032F6">
        <w:t xml:space="preserve">Fein, D. A., </w:t>
      </w:r>
      <w:proofErr w:type="spellStart"/>
      <w:r w:rsidRPr="003032F6">
        <w:t>Fowble</w:t>
      </w:r>
      <w:proofErr w:type="spellEnd"/>
      <w:r w:rsidRPr="003032F6">
        <w:t xml:space="preserve">, B. L., </w:t>
      </w:r>
      <w:r w:rsidR="003032F6" w:rsidRPr="003032F6">
        <w:rPr>
          <w:b/>
        </w:rPr>
        <w:t>Hanlon, A. L.</w:t>
      </w:r>
      <w:r w:rsidRPr="003032F6">
        <w:t xml:space="preserve">, Hooks, M. A., Hoffman, J. P., </w:t>
      </w:r>
      <w:proofErr w:type="spellStart"/>
      <w:r w:rsidRPr="003032F6">
        <w:t>Sigurdson</w:t>
      </w:r>
      <w:proofErr w:type="spellEnd"/>
      <w:r w:rsidRPr="003032F6">
        <w:t xml:space="preserve">, E. R., </w:t>
      </w:r>
      <w:proofErr w:type="spellStart"/>
      <w:r w:rsidRPr="003032F6">
        <w:t>Jardines</w:t>
      </w:r>
      <w:proofErr w:type="spellEnd"/>
      <w:r w:rsidRPr="003032F6">
        <w:t>, L. A.,</w:t>
      </w:r>
      <w:r w:rsidR="00CA7184" w:rsidRPr="003032F6">
        <w:t xml:space="preserve"> </w:t>
      </w:r>
      <w:r w:rsidRPr="003032F6">
        <w:t xml:space="preserve">Eisenberg, B. L. (1997). Identification of women with T1-T2 breast cancer at low risk of positive axillary nodes. Journal of Surgical Oncology, 65(1), 34–39. </w:t>
      </w:r>
      <w:r w:rsidRPr="003032F6">
        <w:rPr>
          <w:color w:val="0000FF"/>
          <w:u w:val="single" w:color="0000FF"/>
        </w:rPr>
        <w:t>https://doi.org/10.1002/(sici)1096-</w:t>
      </w:r>
      <w:r w:rsidRPr="003032F6">
        <w:rPr>
          <w:color w:val="0000FF"/>
        </w:rPr>
        <w:t xml:space="preserve"> </w:t>
      </w:r>
      <w:r w:rsidRPr="003032F6">
        <w:rPr>
          <w:color w:val="0000FF"/>
          <w:u w:val="single" w:color="0000FF"/>
        </w:rPr>
        <w:t>9098(</w:t>
      </w:r>
      <w:proofErr w:type="gramStart"/>
      <w:r w:rsidRPr="003032F6">
        <w:rPr>
          <w:color w:val="0000FF"/>
          <w:u w:val="single" w:color="0000FF"/>
        </w:rPr>
        <w:t>199705)65:1</w:t>
      </w:r>
      <w:proofErr w:type="gramEnd"/>
      <w:r w:rsidRPr="003032F6">
        <w:rPr>
          <w:color w:val="0000FF"/>
          <w:u w:val="single" w:color="0000FF"/>
        </w:rPr>
        <w:t>&lt;34::aid-jso7&gt;3.0.co;2-p</w:t>
      </w:r>
    </w:p>
    <w:p w14:paraId="28FF3CE3" w14:textId="55C756F3" w:rsidR="00732CE6" w:rsidRPr="003032F6" w:rsidRDefault="00F82BB4" w:rsidP="008555C4">
      <w:pPr>
        <w:pStyle w:val="BodyText"/>
        <w:keepLines/>
        <w:spacing w:beforeLines="80" w:before="192"/>
        <w:ind w:right="240"/>
      </w:pPr>
      <w:r w:rsidRPr="003032F6">
        <w:t xml:space="preserve">Fein, D. A., </w:t>
      </w:r>
      <w:r w:rsidR="003032F6" w:rsidRPr="003032F6">
        <w:rPr>
          <w:b/>
        </w:rPr>
        <w:t>Hanlon, A. L.</w:t>
      </w:r>
      <w:r w:rsidRPr="003032F6">
        <w:t>, Lee, W. R., Ridge, J. A.,</w:t>
      </w:r>
      <w:r w:rsidR="00CA7184" w:rsidRPr="003032F6">
        <w:t xml:space="preserve"> </w:t>
      </w:r>
      <w:proofErr w:type="spellStart"/>
      <w:r w:rsidRPr="003032F6">
        <w:t>Coia</w:t>
      </w:r>
      <w:proofErr w:type="spellEnd"/>
      <w:r w:rsidRPr="003032F6">
        <w:t xml:space="preserve">, L. R. (1997). Neck Failure in T2N0 Squamous Cell Carcinoma of the True Vocal Cords: The Fox Chase Experience and Review of the Literature. American Journal of Clinical Oncology, 20(2), 154–157. </w:t>
      </w:r>
      <w:r w:rsidRPr="003032F6">
        <w:rPr>
          <w:color w:val="0000FF"/>
          <w:u w:val="single" w:color="0000FF"/>
        </w:rPr>
        <w:t>https://doi.org/10.1097/00000421-</w:t>
      </w:r>
      <w:r w:rsidRPr="003032F6">
        <w:rPr>
          <w:color w:val="0000FF"/>
        </w:rPr>
        <w:t xml:space="preserve"> </w:t>
      </w:r>
      <w:r w:rsidRPr="003032F6">
        <w:rPr>
          <w:color w:val="0000FF"/>
          <w:u w:val="single" w:color="0000FF"/>
        </w:rPr>
        <w:t>199704000-00010</w:t>
      </w:r>
    </w:p>
    <w:p w14:paraId="28FF3CE4" w14:textId="797171AE" w:rsidR="00732CE6" w:rsidRPr="003032F6" w:rsidRDefault="003032F6" w:rsidP="008555C4">
      <w:pPr>
        <w:keepLines/>
        <w:spacing w:beforeLines="80" w:before="192"/>
        <w:ind w:left="202" w:right="240"/>
        <w:rPr>
          <w:rFonts w:ascii="Arial" w:hAnsi="Arial" w:cs="Arial"/>
          <w:sz w:val="22"/>
          <w:szCs w:val="22"/>
        </w:rPr>
      </w:pPr>
      <w:r w:rsidRPr="003032F6">
        <w:rPr>
          <w:rFonts w:ascii="Arial" w:hAnsi="Arial" w:cs="Arial"/>
          <w:b/>
          <w:sz w:val="22"/>
          <w:szCs w:val="22"/>
        </w:rPr>
        <w:t>Hanlon, A. L.</w:t>
      </w:r>
      <w:r w:rsidR="00F82BB4" w:rsidRPr="003032F6">
        <w:rPr>
          <w:rFonts w:ascii="Arial" w:hAnsi="Arial" w:cs="Arial"/>
          <w:sz w:val="22"/>
          <w:szCs w:val="22"/>
        </w:rPr>
        <w:t xml:space="preserve">, </w:t>
      </w:r>
      <w:proofErr w:type="spellStart"/>
      <w:r w:rsidR="00F82BB4" w:rsidRPr="003032F6">
        <w:rPr>
          <w:rFonts w:ascii="Arial" w:hAnsi="Arial" w:cs="Arial"/>
          <w:sz w:val="22"/>
          <w:szCs w:val="22"/>
        </w:rPr>
        <w:t>Schultheiss</w:t>
      </w:r>
      <w:proofErr w:type="spellEnd"/>
      <w:r w:rsidR="00F82BB4" w:rsidRPr="003032F6">
        <w:rPr>
          <w:rFonts w:ascii="Arial" w:hAnsi="Arial" w:cs="Arial"/>
          <w:sz w:val="22"/>
          <w:szCs w:val="22"/>
        </w:rPr>
        <w:t xml:space="preserve">, T. E., Hunt, M. A., </w:t>
      </w:r>
      <w:proofErr w:type="spellStart"/>
      <w:r w:rsidR="00F82BB4" w:rsidRPr="003032F6">
        <w:rPr>
          <w:rFonts w:ascii="Arial" w:hAnsi="Arial" w:cs="Arial"/>
          <w:sz w:val="22"/>
          <w:szCs w:val="22"/>
        </w:rPr>
        <w:t>Movsas</w:t>
      </w:r>
      <w:proofErr w:type="spellEnd"/>
      <w:r w:rsidR="00F82BB4" w:rsidRPr="003032F6">
        <w:rPr>
          <w:rFonts w:ascii="Arial" w:hAnsi="Arial" w:cs="Arial"/>
          <w:sz w:val="22"/>
          <w:szCs w:val="22"/>
        </w:rPr>
        <w:t>, B., Peter, R. S.,</w:t>
      </w:r>
      <w:r w:rsidR="00CA7184" w:rsidRPr="003032F6">
        <w:rPr>
          <w:rFonts w:ascii="Arial" w:hAnsi="Arial" w:cs="Arial"/>
          <w:sz w:val="22"/>
          <w:szCs w:val="22"/>
        </w:rPr>
        <w:t xml:space="preserve"> </w:t>
      </w:r>
      <w:r w:rsidR="00F82BB4" w:rsidRPr="003032F6">
        <w:rPr>
          <w:rFonts w:ascii="Arial" w:hAnsi="Arial" w:cs="Arial"/>
          <w:sz w:val="22"/>
          <w:szCs w:val="22"/>
        </w:rPr>
        <w:t xml:space="preserve">Hanks, G. E. (1997). Chronic rectal bleeding after high-dose conformal treatment of prostate cancer warrants modification of existing morbidity scales. International Journal of Radiation Oncology • Biology • Physics, 38(1), 59–63. </w:t>
      </w:r>
      <w:r w:rsidR="00F82BB4" w:rsidRPr="003032F6">
        <w:rPr>
          <w:rFonts w:ascii="Arial" w:hAnsi="Arial" w:cs="Arial"/>
          <w:color w:val="0000FF"/>
          <w:sz w:val="22"/>
          <w:szCs w:val="22"/>
          <w:u w:val="single" w:color="0000FF"/>
        </w:rPr>
        <w:t>https://doi.org/10.1016/s0360-3016(97)00234-4</w:t>
      </w:r>
    </w:p>
    <w:p w14:paraId="28FF3CE5" w14:textId="2E06FB09" w:rsidR="00732CE6" w:rsidRPr="003032F6" w:rsidRDefault="00F82BB4" w:rsidP="008555C4">
      <w:pPr>
        <w:pStyle w:val="BodyText"/>
        <w:keepLines/>
        <w:spacing w:beforeLines="80" w:before="192"/>
        <w:ind w:right="240"/>
      </w:pPr>
      <w:r w:rsidRPr="003032F6">
        <w:t xml:space="preserve">Smith, A. R., Gerber, R. L., Hughes, D. B., Kline, R. W., Kutcher, G., Ling, C., </w:t>
      </w:r>
      <w:r w:rsidR="003032F6" w:rsidRPr="003032F6">
        <w:rPr>
          <w:b/>
        </w:rPr>
        <w:t>Hanlon, A.</w:t>
      </w:r>
      <w:r w:rsidRPr="003032F6">
        <w:t>, Owen, J. B.,</w:t>
      </w:r>
      <w:r w:rsidR="00CA7184" w:rsidRPr="003032F6">
        <w:t xml:space="preserve"> </w:t>
      </w:r>
      <w:r w:rsidRPr="003032F6">
        <w:t xml:space="preserve">Hanks, G. E. (1997). Assessment of physics quality assurance in United States radiotherapy facilities and comparison with American College of Radiology Standard for Radiation Oncology Physics for External Beam Therapy. Seminars in Radiation Oncology, 7(2), 157–162. </w:t>
      </w:r>
      <w:r w:rsidRPr="003032F6">
        <w:rPr>
          <w:color w:val="0000FF"/>
          <w:u w:val="single" w:color="0000FF"/>
        </w:rPr>
        <w:t>https://doi.org/10.1016/s1053-4296(97)80051-3</w:t>
      </w:r>
    </w:p>
    <w:p w14:paraId="0E998C44" w14:textId="18C112ED"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Hanks, G. E., </w:t>
      </w:r>
      <w:proofErr w:type="spellStart"/>
      <w:r w:rsidRPr="003032F6">
        <w:rPr>
          <w:rFonts w:ascii="Arial" w:hAnsi="Arial" w:cs="Arial"/>
          <w:sz w:val="22"/>
          <w:szCs w:val="22"/>
        </w:rPr>
        <w:t>Schultheiss</w:t>
      </w:r>
      <w:proofErr w:type="spellEnd"/>
      <w:r w:rsidRPr="003032F6">
        <w:rPr>
          <w:rFonts w:ascii="Arial" w:hAnsi="Arial" w:cs="Arial"/>
          <w:sz w:val="22"/>
          <w:szCs w:val="22"/>
        </w:rPr>
        <w:t xml:space="preserve">, T. E., </w:t>
      </w:r>
      <w:r w:rsidR="003032F6" w:rsidRPr="003032F6">
        <w:rPr>
          <w:rFonts w:ascii="Arial" w:hAnsi="Arial" w:cs="Arial"/>
          <w:b/>
          <w:sz w:val="22"/>
          <w:szCs w:val="22"/>
        </w:rPr>
        <w:t>Hanlon, A. L.</w:t>
      </w:r>
      <w:r w:rsidRPr="003032F6">
        <w:rPr>
          <w:rFonts w:ascii="Arial" w:hAnsi="Arial" w:cs="Arial"/>
          <w:sz w:val="22"/>
          <w:szCs w:val="22"/>
        </w:rPr>
        <w:t>, Hunt, M., Lee, W. R., Epstein, B. E.,</w:t>
      </w:r>
      <w:r w:rsidR="00CA7184" w:rsidRPr="003032F6">
        <w:rPr>
          <w:rFonts w:ascii="Arial" w:hAnsi="Arial" w:cs="Arial"/>
          <w:sz w:val="22"/>
          <w:szCs w:val="22"/>
        </w:rPr>
        <w:t xml:space="preserve"> </w:t>
      </w:r>
      <w:proofErr w:type="spellStart"/>
      <w:r w:rsidRPr="003032F6">
        <w:rPr>
          <w:rFonts w:ascii="Arial" w:hAnsi="Arial" w:cs="Arial"/>
          <w:sz w:val="22"/>
          <w:szCs w:val="22"/>
        </w:rPr>
        <w:t>Coia</w:t>
      </w:r>
      <w:proofErr w:type="spellEnd"/>
      <w:r w:rsidRPr="003032F6">
        <w:rPr>
          <w:rFonts w:ascii="Arial" w:hAnsi="Arial" w:cs="Arial"/>
          <w:sz w:val="22"/>
          <w:szCs w:val="22"/>
        </w:rPr>
        <w:t xml:space="preserve">, L. R. (1997). Optimization of conformal radiation treatment of prostate cancer: Report of a dose escalation study. International Journal of Radiation Oncology • Biology • Physics, 37(3), 543–550. </w:t>
      </w:r>
      <w:r w:rsidRPr="003032F6">
        <w:rPr>
          <w:rFonts w:ascii="Arial" w:hAnsi="Arial" w:cs="Arial"/>
          <w:color w:val="0000FF"/>
          <w:sz w:val="22"/>
          <w:szCs w:val="22"/>
          <w:u w:val="single" w:color="0000FF"/>
        </w:rPr>
        <w:t>https://doi.org/10.1016/s0360-3016(96)00602-5</w:t>
      </w:r>
    </w:p>
    <w:p w14:paraId="28FF3CE8" w14:textId="0E8EF519" w:rsidR="00732CE6" w:rsidRPr="003032F6" w:rsidRDefault="00F82BB4" w:rsidP="008555C4">
      <w:pPr>
        <w:pStyle w:val="BodyText"/>
        <w:keepLines/>
        <w:spacing w:beforeLines="80" w:before="192"/>
        <w:ind w:right="240"/>
      </w:pPr>
      <w:r w:rsidRPr="003032F6">
        <w:t xml:space="preserve">Bonin, S. R., </w:t>
      </w:r>
      <w:r w:rsidR="003032F6" w:rsidRPr="003032F6">
        <w:rPr>
          <w:b/>
        </w:rPr>
        <w:t>Hanlon, A. L.</w:t>
      </w:r>
      <w:r w:rsidRPr="003032F6">
        <w:t xml:space="preserve">, Lee, W. R., </w:t>
      </w:r>
      <w:proofErr w:type="spellStart"/>
      <w:r w:rsidRPr="003032F6">
        <w:t>Movsas</w:t>
      </w:r>
      <w:proofErr w:type="spellEnd"/>
      <w:r w:rsidRPr="003032F6">
        <w:t>, B., Al-Saleem, T. I.,</w:t>
      </w:r>
      <w:r w:rsidR="00CA7184" w:rsidRPr="003032F6">
        <w:t xml:space="preserve"> </w:t>
      </w:r>
      <w:r w:rsidRPr="003032F6">
        <w:t xml:space="preserve">Hanks, G. E. (1997). Evidence of increased failure in the treatment of prostate carcinoma patients who have perineural invasion treated with three-dimensional conformal radiation therapy. Cancer, 79(1), 75–80. </w:t>
      </w:r>
      <w:r w:rsidRPr="003032F6">
        <w:rPr>
          <w:color w:val="0000FF"/>
          <w:u w:val="single" w:color="0000FF"/>
        </w:rPr>
        <w:t>https://doi.org/10.1002/(sici)1097-0142(19970101)79:1&lt;</w:t>
      </w:r>
      <w:proofErr w:type="gramStart"/>
      <w:r w:rsidRPr="003032F6">
        <w:rPr>
          <w:color w:val="0000FF"/>
          <w:u w:val="single" w:color="0000FF"/>
        </w:rPr>
        <w:t>75::</w:t>
      </w:r>
      <w:proofErr w:type="gramEnd"/>
      <w:r w:rsidRPr="003032F6">
        <w:rPr>
          <w:color w:val="0000FF"/>
          <w:u w:val="single" w:color="0000FF"/>
        </w:rPr>
        <w:t>aid-cncr11&gt;3.0.co;2-3</w:t>
      </w:r>
    </w:p>
    <w:p w14:paraId="28FF3CE9" w14:textId="2893BF2E" w:rsidR="00732CE6" w:rsidRPr="003032F6" w:rsidRDefault="00F82BB4" w:rsidP="008555C4">
      <w:pPr>
        <w:pStyle w:val="BodyText"/>
        <w:keepLines/>
        <w:spacing w:beforeLines="80" w:before="192"/>
        <w:ind w:right="240"/>
      </w:pPr>
      <w:r w:rsidRPr="003032F6">
        <w:t xml:space="preserve">Herold, D., Hanks, G., </w:t>
      </w:r>
      <w:proofErr w:type="spellStart"/>
      <w:r w:rsidRPr="003032F6">
        <w:t>Movsas</w:t>
      </w:r>
      <w:proofErr w:type="spellEnd"/>
      <w:r w:rsidRPr="003032F6">
        <w:t>, B.,</w:t>
      </w:r>
      <w:r w:rsidR="00CA7184" w:rsidRPr="003032F6">
        <w:t xml:space="preserve"> </w:t>
      </w:r>
      <w:r w:rsidR="003032F6" w:rsidRPr="003032F6">
        <w:rPr>
          <w:b/>
        </w:rPr>
        <w:t>Hanlon, A.</w:t>
      </w:r>
      <w:r w:rsidRPr="003032F6">
        <w:t xml:space="preserve"> (1997). Postradiotherapy PSA nadirs fail to support dose escalation study in patients with pretreatment PSA values &lt;10 ng/ml. International Journal of Cancer, 5(1), 15–19. </w:t>
      </w:r>
      <w:r w:rsidRPr="003032F6">
        <w:rPr>
          <w:color w:val="0000FF"/>
          <w:u w:val="single" w:color="0000FF"/>
        </w:rPr>
        <w:t>https://doi.org/10.1002/(sici)1520-6823(1997)5:1&lt;</w:t>
      </w:r>
      <w:proofErr w:type="gramStart"/>
      <w:r w:rsidRPr="003032F6">
        <w:rPr>
          <w:color w:val="0000FF"/>
          <w:u w:val="single" w:color="0000FF"/>
        </w:rPr>
        <w:t>15::</w:t>
      </w:r>
      <w:proofErr w:type="gramEnd"/>
      <w:r w:rsidRPr="003032F6">
        <w:rPr>
          <w:color w:val="0000FF"/>
          <w:u w:val="single" w:color="0000FF"/>
        </w:rPr>
        <w:t>aid-</w:t>
      </w:r>
      <w:r w:rsidRPr="003032F6">
        <w:rPr>
          <w:color w:val="0000FF"/>
        </w:rPr>
        <w:t xml:space="preserve"> </w:t>
      </w:r>
      <w:r w:rsidRPr="003032F6">
        <w:rPr>
          <w:color w:val="0000FF"/>
          <w:u w:val="single" w:color="0000FF"/>
        </w:rPr>
        <w:t>roi3&gt;3.0.co;2-n</w:t>
      </w:r>
    </w:p>
    <w:p w14:paraId="28FF3CEB" w14:textId="4C10C33D" w:rsidR="00732CE6" w:rsidRPr="003032F6" w:rsidRDefault="00F82BB4" w:rsidP="00FB6450">
      <w:pPr>
        <w:pStyle w:val="BodyText"/>
        <w:keepLines/>
        <w:spacing w:beforeLines="80" w:before="192"/>
        <w:ind w:right="240"/>
      </w:pPr>
      <w:r w:rsidRPr="003032F6">
        <w:lastRenderedPageBreak/>
        <w:t xml:space="preserve">Kline, R. W., Smith, A. R., </w:t>
      </w:r>
      <w:proofErr w:type="spellStart"/>
      <w:r w:rsidRPr="003032F6">
        <w:t>Coia</w:t>
      </w:r>
      <w:proofErr w:type="spellEnd"/>
      <w:r w:rsidRPr="003032F6">
        <w:t xml:space="preserve">, L. R., Owen, J. B., </w:t>
      </w:r>
      <w:r w:rsidR="003032F6" w:rsidRPr="003032F6">
        <w:rPr>
          <w:b/>
        </w:rPr>
        <w:t>Hanlon, A.</w:t>
      </w:r>
      <w:r w:rsidRPr="003032F6">
        <w:t>, Wallace, M.,</w:t>
      </w:r>
      <w:r w:rsidR="00CA7184" w:rsidRPr="003032F6">
        <w:t xml:space="preserve"> </w:t>
      </w:r>
      <w:r w:rsidRPr="003032F6">
        <w:t>Hanks, G. (1997). Treatment planning for adenocarcinoma of the rectum and sigmoid: A patterns of care study.</w:t>
      </w:r>
      <w:r w:rsidR="00FB6450" w:rsidRPr="003032F6">
        <w:t xml:space="preserve"> </w:t>
      </w:r>
      <w:r w:rsidRPr="003032F6">
        <w:t xml:space="preserve">International Journal of Radiation Oncology • Biology • Physics, 37(2), 305–311. </w:t>
      </w:r>
      <w:r w:rsidRPr="003032F6">
        <w:rPr>
          <w:color w:val="0000FF"/>
          <w:u w:val="single" w:color="0000FF"/>
        </w:rPr>
        <w:t>https://doi.org/10.1016/s0360-3016(96)00532-9</w:t>
      </w:r>
    </w:p>
    <w:p w14:paraId="28FF3CEC" w14:textId="49C4AADB" w:rsidR="00732CE6" w:rsidRPr="003032F6" w:rsidRDefault="00F82BB4" w:rsidP="008555C4">
      <w:pPr>
        <w:pStyle w:val="BodyText"/>
        <w:keepLines/>
        <w:spacing w:beforeLines="80" w:before="192"/>
        <w:ind w:right="240"/>
      </w:pPr>
      <w:r w:rsidRPr="003032F6">
        <w:t>Lee, W. R., Hanks, G. E.,</w:t>
      </w:r>
      <w:r w:rsidR="00CA7184" w:rsidRPr="003032F6">
        <w:t xml:space="preserve"> </w:t>
      </w:r>
      <w:r w:rsidR="003032F6" w:rsidRPr="003032F6">
        <w:rPr>
          <w:b/>
        </w:rPr>
        <w:t>Hanlon, A.</w:t>
      </w:r>
      <w:r w:rsidRPr="003032F6">
        <w:t xml:space="preserve"> (1997). Increasing prostate-specific antigen profile following definitive radiation therapy for localized prostate cancer: Clinical observations. Journal of Clinical Oncology, 15(1), 230–238. </w:t>
      </w:r>
      <w:r w:rsidRPr="003032F6">
        <w:rPr>
          <w:color w:val="0000FF"/>
          <w:u w:val="single" w:color="0000FF"/>
        </w:rPr>
        <w:t>https://doi.org/10.1200/jco.1997.15.1.230</w:t>
      </w:r>
    </w:p>
    <w:p w14:paraId="28FF3CED" w14:textId="3570CEAF"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McGee, K. P., Fein, D. A., </w:t>
      </w:r>
      <w:r w:rsidR="003032F6" w:rsidRPr="003032F6">
        <w:rPr>
          <w:rFonts w:ascii="Arial" w:hAnsi="Arial" w:cs="Arial"/>
          <w:b/>
          <w:sz w:val="22"/>
          <w:szCs w:val="22"/>
        </w:rPr>
        <w:t>Hanlon, A. L.</w:t>
      </w:r>
      <w:r w:rsidRPr="003032F6">
        <w:rPr>
          <w:rFonts w:ascii="Arial" w:hAnsi="Arial" w:cs="Arial"/>
          <w:sz w:val="22"/>
          <w:szCs w:val="22"/>
        </w:rPr>
        <w:t xml:space="preserve">, </w:t>
      </w:r>
      <w:proofErr w:type="spellStart"/>
      <w:r w:rsidRPr="003032F6">
        <w:rPr>
          <w:rFonts w:ascii="Arial" w:hAnsi="Arial" w:cs="Arial"/>
          <w:sz w:val="22"/>
          <w:szCs w:val="22"/>
        </w:rPr>
        <w:t>Schultheiss</w:t>
      </w:r>
      <w:proofErr w:type="spellEnd"/>
      <w:r w:rsidRPr="003032F6">
        <w:rPr>
          <w:rFonts w:ascii="Arial" w:hAnsi="Arial" w:cs="Arial"/>
          <w:sz w:val="22"/>
          <w:szCs w:val="22"/>
        </w:rPr>
        <w:t>, T. E.,</w:t>
      </w:r>
      <w:r w:rsidR="00CA7184" w:rsidRPr="003032F6">
        <w:rPr>
          <w:rFonts w:ascii="Arial" w:hAnsi="Arial" w:cs="Arial"/>
          <w:sz w:val="22"/>
          <w:szCs w:val="22"/>
        </w:rPr>
        <w:t xml:space="preserve"> </w:t>
      </w:r>
      <w:proofErr w:type="spellStart"/>
      <w:r w:rsidRPr="003032F6">
        <w:rPr>
          <w:rFonts w:ascii="Arial" w:hAnsi="Arial" w:cs="Arial"/>
          <w:sz w:val="22"/>
          <w:szCs w:val="22"/>
        </w:rPr>
        <w:t>Fowble</w:t>
      </w:r>
      <w:proofErr w:type="spellEnd"/>
      <w:r w:rsidRPr="003032F6">
        <w:rPr>
          <w:rFonts w:ascii="Arial" w:hAnsi="Arial" w:cs="Arial"/>
          <w:sz w:val="22"/>
          <w:szCs w:val="22"/>
        </w:rPr>
        <w:t xml:space="preserve">, B. L. (1997). The value of setup portal films as an estimate of a patient’s position throughout fractionated tangential breast irradiation: An on-line study. International Journal of Radiation Oncology • Biology • Physics, 37(1), 223–228. </w:t>
      </w:r>
      <w:r w:rsidRPr="003032F6">
        <w:rPr>
          <w:rFonts w:ascii="Arial" w:hAnsi="Arial" w:cs="Arial"/>
          <w:color w:val="0000FF"/>
          <w:sz w:val="22"/>
          <w:szCs w:val="22"/>
          <w:u w:val="single" w:color="0000FF"/>
        </w:rPr>
        <w:t>https://doi.org/10.1016/s0360-3016(96)00463-4</w:t>
      </w:r>
    </w:p>
    <w:p w14:paraId="28FF3CEE" w14:textId="33A04680"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Schultheiss</w:t>
      </w:r>
      <w:proofErr w:type="spellEnd"/>
      <w:r w:rsidRPr="003032F6">
        <w:rPr>
          <w:rFonts w:ascii="Arial" w:hAnsi="Arial" w:cs="Arial"/>
          <w:sz w:val="22"/>
          <w:szCs w:val="22"/>
        </w:rPr>
        <w:t xml:space="preserve">, T. E., Lee, W. R., Hunt, M. A., </w:t>
      </w:r>
      <w:r w:rsidR="003032F6" w:rsidRPr="003032F6">
        <w:rPr>
          <w:rFonts w:ascii="Arial" w:hAnsi="Arial" w:cs="Arial"/>
          <w:b/>
          <w:sz w:val="22"/>
          <w:szCs w:val="22"/>
        </w:rPr>
        <w:t>Hanlon, A. L.</w:t>
      </w:r>
      <w:r w:rsidRPr="003032F6">
        <w:rPr>
          <w:rFonts w:ascii="Arial" w:hAnsi="Arial" w:cs="Arial"/>
          <w:sz w:val="22"/>
          <w:szCs w:val="22"/>
        </w:rPr>
        <w:t>, Peter, R. S.,</w:t>
      </w:r>
      <w:r w:rsidR="00CA7184" w:rsidRPr="003032F6">
        <w:rPr>
          <w:rFonts w:ascii="Arial" w:hAnsi="Arial" w:cs="Arial"/>
          <w:sz w:val="22"/>
          <w:szCs w:val="22"/>
        </w:rPr>
        <w:t xml:space="preserve"> </w:t>
      </w:r>
      <w:r w:rsidRPr="003032F6">
        <w:rPr>
          <w:rFonts w:ascii="Arial" w:hAnsi="Arial" w:cs="Arial"/>
          <w:sz w:val="22"/>
          <w:szCs w:val="22"/>
        </w:rPr>
        <w:t xml:space="preserve">Hanks, G. E. (1997). Late GI and GU complications in the treatment of prostate cancer. International Journal of Radiation Oncology • Biology • Physics, 37(1), 3–11. </w:t>
      </w:r>
      <w:r w:rsidRPr="003032F6">
        <w:rPr>
          <w:rFonts w:ascii="Arial" w:hAnsi="Arial" w:cs="Arial"/>
          <w:color w:val="0000FF"/>
          <w:sz w:val="22"/>
          <w:szCs w:val="22"/>
          <w:u w:val="single" w:color="0000FF"/>
        </w:rPr>
        <w:t>https://doi.org/10.1016/s0360-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3016(96)00468-3</w:t>
      </w:r>
    </w:p>
    <w:p w14:paraId="28FF3CEF" w14:textId="4DBF55C9"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Kutcher, G. J., Smith, A. R., </w:t>
      </w:r>
      <w:proofErr w:type="spellStart"/>
      <w:r w:rsidRPr="003032F6">
        <w:rPr>
          <w:rFonts w:ascii="Arial" w:hAnsi="Arial" w:cs="Arial"/>
          <w:sz w:val="22"/>
          <w:szCs w:val="22"/>
        </w:rPr>
        <w:t>Fowble</w:t>
      </w:r>
      <w:proofErr w:type="spellEnd"/>
      <w:r w:rsidRPr="003032F6">
        <w:rPr>
          <w:rFonts w:ascii="Arial" w:hAnsi="Arial" w:cs="Arial"/>
          <w:sz w:val="22"/>
          <w:szCs w:val="22"/>
        </w:rPr>
        <w:t xml:space="preserve">, B. L., Owen, J. B., </w:t>
      </w:r>
      <w:r w:rsidR="003032F6" w:rsidRPr="003032F6">
        <w:rPr>
          <w:rFonts w:ascii="Arial" w:hAnsi="Arial" w:cs="Arial"/>
          <w:b/>
          <w:sz w:val="22"/>
          <w:szCs w:val="22"/>
        </w:rPr>
        <w:t>Hanlon, A.</w:t>
      </w:r>
      <w:r w:rsidRPr="003032F6">
        <w:rPr>
          <w:rFonts w:ascii="Arial" w:hAnsi="Arial" w:cs="Arial"/>
          <w:sz w:val="22"/>
          <w:szCs w:val="22"/>
        </w:rPr>
        <w:t>, Wallace, M.,</w:t>
      </w:r>
      <w:r w:rsidR="00CA7184" w:rsidRPr="003032F6">
        <w:rPr>
          <w:rFonts w:ascii="Arial" w:hAnsi="Arial" w:cs="Arial"/>
          <w:sz w:val="22"/>
          <w:szCs w:val="22"/>
        </w:rPr>
        <w:t xml:space="preserve"> </w:t>
      </w:r>
      <w:r w:rsidRPr="003032F6">
        <w:rPr>
          <w:rFonts w:ascii="Arial" w:hAnsi="Arial" w:cs="Arial"/>
          <w:sz w:val="22"/>
          <w:szCs w:val="22"/>
        </w:rPr>
        <w:t xml:space="preserve">Hanks, G. E. (1996). Treatment planning for primary breast cancer: A patterns of care study. International Journal of Radiation Oncology • Biology • Physics, 36(3), 731–737. </w:t>
      </w:r>
      <w:r w:rsidRPr="003032F6">
        <w:rPr>
          <w:rFonts w:ascii="Arial" w:hAnsi="Arial" w:cs="Arial"/>
          <w:color w:val="0000FF"/>
          <w:sz w:val="22"/>
          <w:szCs w:val="22"/>
          <w:u w:val="single" w:color="0000FF"/>
        </w:rPr>
        <w:t>https://doi.org/10.1016/s0360-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3016(96)00368-9</w:t>
      </w:r>
    </w:p>
    <w:p w14:paraId="28FF3CF0" w14:textId="1315F8C7"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Fein, D. A., </w:t>
      </w:r>
      <w:r w:rsidR="003032F6" w:rsidRPr="003032F6">
        <w:rPr>
          <w:rFonts w:ascii="Arial" w:hAnsi="Arial" w:cs="Arial"/>
          <w:b/>
          <w:sz w:val="22"/>
          <w:szCs w:val="22"/>
        </w:rPr>
        <w:t>Hanlon, A. L.</w:t>
      </w:r>
      <w:r w:rsidRPr="003032F6">
        <w:rPr>
          <w:rFonts w:ascii="Arial" w:hAnsi="Arial" w:cs="Arial"/>
          <w:sz w:val="22"/>
          <w:szCs w:val="22"/>
        </w:rPr>
        <w:t>, Corn, B. W., Curran, W. J.,</w:t>
      </w:r>
      <w:r w:rsidR="00CA7184" w:rsidRPr="003032F6">
        <w:rPr>
          <w:rFonts w:ascii="Arial" w:hAnsi="Arial" w:cs="Arial"/>
          <w:sz w:val="22"/>
          <w:szCs w:val="22"/>
        </w:rPr>
        <w:t xml:space="preserve"> </w:t>
      </w:r>
      <w:proofErr w:type="spellStart"/>
      <w:r w:rsidRPr="003032F6">
        <w:rPr>
          <w:rFonts w:ascii="Arial" w:hAnsi="Arial" w:cs="Arial"/>
          <w:sz w:val="22"/>
          <w:szCs w:val="22"/>
        </w:rPr>
        <w:t>Coia</w:t>
      </w:r>
      <w:proofErr w:type="spellEnd"/>
      <w:r w:rsidRPr="003032F6">
        <w:rPr>
          <w:rFonts w:ascii="Arial" w:hAnsi="Arial" w:cs="Arial"/>
          <w:sz w:val="22"/>
          <w:szCs w:val="22"/>
        </w:rPr>
        <w:t xml:space="preserve">, L. R. (1996). The influence of lymphangiography on the development of hypothyroidism in patients irradiated for Hodgkin’s disease. International Journal of Radiation Oncology • Biology • Physics, 36(1), 13–18. </w:t>
      </w:r>
      <w:r w:rsidRPr="003032F6">
        <w:rPr>
          <w:rFonts w:ascii="Arial" w:hAnsi="Arial" w:cs="Arial"/>
          <w:color w:val="0000FF"/>
          <w:sz w:val="22"/>
          <w:szCs w:val="22"/>
          <w:u w:val="single" w:color="0000FF"/>
        </w:rPr>
        <w:t>https://doi.org/10.1016/s0360-3016(96)00249-0</w:t>
      </w:r>
    </w:p>
    <w:p w14:paraId="28FF3CF1" w14:textId="06957606" w:rsidR="00732CE6" w:rsidRPr="003032F6" w:rsidRDefault="00F82BB4" w:rsidP="008555C4">
      <w:pPr>
        <w:pStyle w:val="BodyText"/>
        <w:keepLines/>
        <w:spacing w:beforeLines="80" w:before="192"/>
        <w:ind w:right="240"/>
      </w:pPr>
      <w:r w:rsidRPr="003032F6">
        <w:t xml:space="preserve">Hood-Hanks, S., </w:t>
      </w:r>
      <w:r w:rsidR="003032F6" w:rsidRPr="003032F6">
        <w:rPr>
          <w:b/>
        </w:rPr>
        <w:t>Hanlon, A. L.</w:t>
      </w:r>
      <w:r w:rsidRPr="003032F6">
        <w:t xml:space="preserve">, Hanks, G. E. (1996). Quantitating regrowth delay of prostate cancers after failure of radiation therapy. Radiology, 200(2), 505–508. </w:t>
      </w:r>
      <w:r w:rsidRPr="003032F6">
        <w:rPr>
          <w:color w:val="0000FF"/>
          <w:u w:val="single" w:color="0000FF"/>
        </w:rPr>
        <w:t>https://doi.org/10.1148/radiology.200.2.8685348</w:t>
      </w:r>
    </w:p>
    <w:p w14:paraId="28FF3CF2" w14:textId="0426F878" w:rsidR="00732CE6" w:rsidRPr="003032F6" w:rsidRDefault="00F82BB4" w:rsidP="008555C4">
      <w:pPr>
        <w:pStyle w:val="BodyText"/>
        <w:keepLines/>
        <w:spacing w:beforeLines="80" w:before="192"/>
        <w:ind w:right="240"/>
      </w:pPr>
      <w:r w:rsidRPr="003032F6">
        <w:t xml:space="preserve">Lee, W. R., </w:t>
      </w:r>
      <w:r w:rsidR="003032F6" w:rsidRPr="003032F6">
        <w:rPr>
          <w:b/>
        </w:rPr>
        <w:t>Hanlon, A. L.</w:t>
      </w:r>
      <w:r w:rsidRPr="003032F6">
        <w:t xml:space="preserve">, Hanks, G. E. (1996). Prostate specific antigen nadir following external beam radiation therapy for clinically localized prostate Cancer: The relationship between nadir level and disease-free survival. Investigative Urology, 156(2), 450–453. </w:t>
      </w:r>
      <w:r w:rsidRPr="003032F6">
        <w:rPr>
          <w:color w:val="0000FF"/>
          <w:u w:val="single" w:color="0000FF"/>
        </w:rPr>
        <w:t>https://doi.org/10.1016/s0022-</w:t>
      </w:r>
      <w:r w:rsidRPr="003032F6">
        <w:rPr>
          <w:color w:val="0000FF"/>
        </w:rPr>
        <w:t xml:space="preserve"> </w:t>
      </w:r>
      <w:r w:rsidRPr="003032F6">
        <w:rPr>
          <w:color w:val="0000FF"/>
          <w:u w:val="single" w:color="0000FF"/>
        </w:rPr>
        <w:t>5347(01)65876-2</w:t>
      </w:r>
    </w:p>
    <w:p w14:paraId="548B5509" w14:textId="151055FF"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Algan</w:t>
      </w:r>
      <w:proofErr w:type="spellEnd"/>
      <w:r w:rsidRPr="003032F6">
        <w:rPr>
          <w:rFonts w:ascii="Arial" w:hAnsi="Arial" w:cs="Arial"/>
          <w:sz w:val="22"/>
          <w:szCs w:val="22"/>
        </w:rPr>
        <w:t xml:space="preserve">, Ö., </w:t>
      </w:r>
      <w:proofErr w:type="spellStart"/>
      <w:r w:rsidRPr="003032F6">
        <w:rPr>
          <w:rFonts w:ascii="Arial" w:hAnsi="Arial" w:cs="Arial"/>
          <w:sz w:val="22"/>
          <w:szCs w:val="22"/>
        </w:rPr>
        <w:t>Tabesh</w:t>
      </w:r>
      <w:proofErr w:type="spellEnd"/>
      <w:r w:rsidRPr="003032F6">
        <w:rPr>
          <w:rFonts w:ascii="Arial" w:hAnsi="Arial" w:cs="Arial"/>
          <w:sz w:val="22"/>
          <w:szCs w:val="22"/>
        </w:rPr>
        <w:t xml:space="preserve">, T., </w:t>
      </w:r>
      <w:r w:rsidR="003032F6" w:rsidRPr="003032F6">
        <w:rPr>
          <w:rFonts w:ascii="Arial" w:hAnsi="Arial" w:cs="Arial"/>
          <w:b/>
          <w:sz w:val="22"/>
          <w:szCs w:val="22"/>
        </w:rPr>
        <w:t>Hanlon, A.</w:t>
      </w:r>
      <w:r w:rsidRPr="003032F6">
        <w:rPr>
          <w:rFonts w:ascii="Arial" w:hAnsi="Arial" w:cs="Arial"/>
          <w:sz w:val="22"/>
          <w:szCs w:val="22"/>
        </w:rPr>
        <w:t xml:space="preserve">, Hogan, W. M., Boente, M., </w:t>
      </w:r>
      <w:proofErr w:type="spellStart"/>
      <w:r w:rsidRPr="003032F6">
        <w:rPr>
          <w:rFonts w:ascii="Arial" w:hAnsi="Arial" w:cs="Arial"/>
          <w:sz w:val="22"/>
          <w:szCs w:val="22"/>
        </w:rPr>
        <w:t>Lanciano</w:t>
      </w:r>
      <w:proofErr w:type="spellEnd"/>
      <w:r w:rsidRPr="003032F6">
        <w:rPr>
          <w:rFonts w:ascii="Arial" w:hAnsi="Arial" w:cs="Arial"/>
          <w:sz w:val="22"/>
          <w:szCs w:val="22"/>
        </w:rPr>
        <w:t xml:space="preserve">, R. M. (1996). Improved outcome in patients treated with postoperative radiation therapy for pathologic stage III endometrial cancer. International Journal of Radiation Oncology • Biology • Physics, 35(5), 925–933. </w:t>
      </w:r>
      <w:r w:rsidRPr="003032F6">
        <w:rPr>
          <w:rFonts w:ascii="Arial" w:hAnsi="Arial" w:cs="Arial"/>
          <w:color w:val="0000FF"/>
          <w:sz w:val="22"/>
          <w:szCs w:val="22"/>
          <w:u w:val="single" w:color="0000FF"/>
        </w:rPr>
        <w:t>https://doi.org/10.1016/0360-3016(96)00188-5</w:t>
      </w:r>
    </w:p>
    <w:p w14:paraId="28FF3CF5" w14:textId="0F1C467F" w:rsidR="00732CE6" w:rsidRPr="003032F6" w:rsidRDefault="00F82BB4" w:rsidP="008555C4">
      <w:pPr>
        <w:pStyle w:val="BodyText"/>
        <w:keepLines/>
        <w:spacing w:beforeLines="80" w:before="192"/>
        <w:ind w:right="240"/>
      </w:pPr>
      <w:proofErr w:type="spellStart"/>
      <w:r w:rsidRPr="003032F6">
        <w:t>Fowble</w:t>
      </w:r>
      <w:proofErr w:type="spellEnd"/>
      <w:r w:rsidRPr="003032F6">
        <w:t xml:space="preserve">, B., Fein, D. A., </w:t>
      </w:r>
      <w:r w:rsidR="003032F6" w:rsidRPr="003032F6">
        <w:rPr>
          <w:b/>
        </w:rPr>
        <w:t>Hanlon, A. L.</w:t>
      </w:r>
      <w:r w:rsidRPr="003032F6">
        <w:t xml:space="preserve">, Eisenberg, B. L., Hoffman, J. P., </w:t>
      </w:r>
      <w:proofErr w:type="spellStart"/>
      <w:r w:rsidRPr="003032F6">
        <w:t>Sigurdson</w:t>
      </w:r>
      <w:proofErr w:type="spellEnd"/>
      <w:r w:rsidRPr="003032F6">
        <w:t>, E. R., Daly, M. B.,</w:t>
      </w:r>
      <w:r w:rsidRPr="003032F6">
        <w:rPr>
          <w:spacing w:val="-4"/>
        </w:rPr>
        <w:t xml:space="preserve"> </w:t>
      </w:r>
      <w:r w:rsidRPr="003032F6">
        <w:t>Goldstein,</w:t>
      </w:r>
      <w:r w:rsidRPr="003032F6">
        <w:rPr>
          <w:spacing w:val="-3"/>
        </w:rPr>
        <w:t xml:space="preserve"> </w:t>
      </w:r>
      <w:r w:rsidRPr="003032F6">
        <w:t>L.</w:t>
      </w:r>
      <w:r w:rsidRPr="003032F6">
        <w:rPr>
          <w:spacing w:val="-4"/>
        </w:rPr>
        <w:t xml:space="preserve"> </w:t>
      </w:r>
      <w:r w:rsidRPr="003032F6">
        <w:t>J.</w:t>
      </w:r>
      <w:r w:rsidRPr="003032F6">
        <w:rPr>
          <w:spacing w:val="-3"/>
        </w:rPr>
        <w:t xml:space="preserve"> </w:t>
      </w:r>
      <w:r w:rsidRPr="003032F6">
        <w:t>(1996).</w:t>
      </w:r>
      <w:r w:rsidRPr="003032F6">
        <w:rPr>
          <w:spacing w:val="-4"/>
        </w:rPr>
        <w:t xml:space="preserve"> </w:t>
      </w:r>
      <w:r w:rsidRPr="003032F6">
        <w:t>The</w:t>
      </w:r>
      <w:r w:rsidRPr="003032F6">
        <w:rPr>
          <w:spacing w:val="-4"/>
        </w:rPr>
        <w:t xml:space="preserve"> </w:t>
      </w:r>
      <w:r w:rsidRPr="003032F6">
        <w:t>impact</w:t>
      </w:r>
      <w:r w:rsidRPr="003032F6">
        <w:rPr>
          <w:spacing w:val="-3"/>
        </w:rPr>
        <w:t xml:space="preserve"> </w:t>
      </w:r>
      <w:r w:rsidRPr="003032F6">
        <w:t>of</w:t>
      </w:r>
      <w:r w:rsidRPr="003032F6">
        <w:rPr>
          <w:spacing w:val="-4"/>
        </w:rPr>
        <w:t xml:space="preserve"> </w:t>
      </w:r>
      <w:r w:rsidRPr="003032F6">
        <w:t>tamoxifen</w:t>
      </w:r>
      <w:r w:rsidRPr="003032F6">
        <w:rPr>
          <w:spacing w:val="-3"/>
        </w:rPr>
        <w:t xml:space="preserve"> </w:t>
      </w:r>
      <w:r w:rsidRPr="003032F6">
        <w:t>on</w:t>
      </w:r>
      <w:r w:rsidRPr="003032F6">
        <w:rPr>
          <w:spacing w:val="-4"/>
        </w:rPr>
        <w:t xml:space="preserve"> </w:t>
      </w:r>
      <w:r w:rsidRPr="003032F6">
        <w:t>breast</w:t>
      </w:r>
      <w:r w:rsidRPr="003032F6">
        <w:rPr>
          <w:spacing w:val="-3"/>
        </w:rPr>
        <w:t xml:space="preserve"> </w:t>
      </w:r>
      <w:r w:rsidRPr="003032F6">
        <w:t>recurrence,</w:t>
      </w:r>
      <w:r w:rsidRPr="003032F6">
        <w:rPr>
          <w:spacing w:val="-4"/>
        </w:rPr>
        <w:t xml:space="preserve"> </w:t>
      </w:r>
      <w:r w:rsidRPr="003032F6">
        <w:t>cosmesis,</w:t>
      </w:r>
      <w:r w:rsidRPr="003032F6">
        <w:rPr>
          <w:spacing w:val="-4"/>
        </w:rPr>
        <w:t xml:space="preserve"> </w:t>
      </w:r>
      <w:r w:rsidRPr="003032F6">
        <w:t xml:space="preserve">complications, and survival in estrogen receptor-positive early-stage breast cancer. International Journal of Radiation Oncology • Biology • Physics, 35(4), 669–677. </w:t>
      </w:r>
      <w:r w:rsidRPr="003032F6">
        <w:rPr>
          <w:color w:val="0000FF"/>
          <w:u w:val="single" w:color="0000FF"/>
        </w:rPr>
        <w:t>https://doi.org/10.1016/0360-</w:t>
      </w:r>
      <w:r w:rsidRPr="003032F6">
        <w:rPr>
          <w:color w:val="0000FF"/>
        </w:rPr>
        <w:t xml:space="preserve"> </w:t>
      </w:r>
      <w:r w:rsidRPr="003032F6">
        <w:rPr>
          <w:color w:val="0000FF"/>
          <w:u w:val="single" w:color="0000FF"/>
        </w:rPr>
        <w:t>3016(96)00185-x</w:t>
      </w:r>
    </w:p>
    <w:p w14:paraId="28FF3CF6" w14:textId="20C46F6D" w:rsidR="00732CE6" w:rsidRPr="003032F6" w:rsidRDefault="00F82BB4" w:rsidP="008555C4">
      <w:pPr>
        <w:pStyle w:val="BodyText"/>
        <w:keepLines/>
        <w:spacing w:beforeLines="80" w:before="192"/>
        <w:ind w:right="240"/>
      </w:pPr>
      <w:r w:rsidRPr="003032F6">
        <w:t xml:space="preserve">Hanks, G. E., Lee, W. R., </w:t>
      </w:r>
      <w:r w:rsidR="003032F6" w:rsidRPr="003032F6">
        <w:rPr>
          <w:b/>
        </w:rPr>
        <w:t>Hanlon, A. L.</w:t>
      </w:r>
      <w:r w:rsidRPr="003032F6">
        <w:t xml:space="preserve">, Hunt, M., Kaplan, E., Epstein, B. E., </w:t>
      </w:r>
      <w:proofErr w:type="spellStart"/>
      <w:r w:rsidRPr="003032F6">
        <w:t>Movsas</w:t>
      </w:r>
      <w:proofErr w:type="spellEnd"/>
      <w:r w:rsidRPr="003032F6">
        <w:t xml:space="preserve">, B., </w:t>
      </w:r>
      <w:proofErr w:type="spellStart"/>
      <w:r w:rsidRPr="003032F6">
        <w:t>Schultheiss</w:t>
      </w:r>
      <w:proofErr w:type="spellEnd"/>
      <w:r w:rsidRPr="003032F6">
        <w:t xml:space="preserve">, T. E. (1996). Conformal technique dose escalation for prostate cancer: Biochemical evidence of improved cancer control with higher doses in patients with pretreatment prostate- specific antigen ≥10 ng/ml. International Journal of Radiation Oncology • Biology • Physics, 35(5), 861–868. </w:t>
      </w:r>
      <w:r w:rsidRPr="003032F6">
        <w:rPr>
          <w:color w:val="0000FF"/>
          <w:u w:val="single" w:color="0000FF"/>
        </w:rPr>
        <w:t>https://doi.org/10.1016/0360-3016(96)00207-6</w:t>
      </w:r>
    </w:p>
    <w:p w14:paraId="28FF3CF7" w14:textId="592DC7E3" w:rsidR="00732CE6" w:rsidRPr="003032F6" w:rsidRDefault="00F82BB4" w:rsidP="008555C4">
      <w:pPr>
        <w:pStyle w:val="BodyText"/>
        <w:keepLines/>
        <w:spacing w:beforeLines="80" w:before="192"/>
        <w:ind w:right="240"/>
      </w:pPr>
      <w:r w:rsidRPr="003032F6">
        <w:t xml:space="preserve">Lee, W. R., </w:t>
      </w:r>
      <w:proofErr w:type="spellStart"/>
      <w:r w:rsidRPr="003032F6">
        <w:t>Schultheiss</w:t>
      </w:r>
      <w:proofErr w:type="spellEnd"/>
      <w:r w:rsidRPr="003032F6">
        <w:t xml:space="preserve">, T. E., </w:t>
      </w:r>
      <w:r w:rsidR="003032F6" w:rsidRPr="003032F6">
        <w:rPr>
          <w:b/>
        </w:rPr>
        <w:t>Hanlon, A. L.</w:t>
      </w:r>
      <w:r w:rsidRPr="003032F6">
        <w:t xml:space="preserve">, Hanks, G. E. (1996). Urinary incontinence following external-beam radiotherapy for clinically localized prostate cancer. Urology, 48(1), 95–99. </w:t>
      </w:r>
      <w:r w:rsidRPr="003032F6">
        <w:rPr>
          <w:color w:val="0000FF"/>
          <w:u w:val="single" w:color="0000FF"/>
        </w:rPr>
        <w:t>https://doi.org/10.1016/s0090-4295(96)00085-4</w:t>
      </w:r>
    </w:p>
    <w:p w14:paraId="28FF3CF8" w14:textId="3B22F92C"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lastRenderedPageBreak/>
        <w:t xml:space="preserve">Freedman, G. M., </w:t>
      </w:r>
      <w:r w:rsidR="003032F6" w:rsidRPr="003032F6">
        <w:rPr>
          <w:rFonts w:ascii="Arial" w:hAnsi="Arial" w:cs="Arial"/>
          <w:b/>
          <w:sz w:val="22"/>
          <w:szCs w:val="22"/>
        </w:rPr>
        <w:t>Hanlon, A. L.</w:t>
      </w:r>
      <w:r w:rsidRPr="003032F6">
        <w:rPr>
          <w:rFonts w:ascii="Arial" w:hAnsi="Arial" w:cs="Arial"/>
          <w:sz w:val="22"/>
          <w:szCs w:val="22"/>
        </w:rPr>
        <w:t xml:space="preserve">, Lee, W. R., Hanks, G. E. (1996). Young patients with prostate cancer have an outcome justifying their treatment with external beam radiation. International Journal of Radiation Oncology • Biology • Physics, 35(2), 243–250. </w:t>
      </w:r>
      <w:r w:rsidRPr="003032F6">
        <w:rPr>
          <w:rFonts w:ascii="Arial" w:hAnsi="Arial" w:cs="Arial"/>
          <w:color w:val="0000FF"/>
          <w:sz w:val="22"/>
          <w:szCs w:val="22"/>
          <w:u w:val="single" w:color="0000FF"/>
        </w:rPr>
        <w:t>https://doi.org/10.1016/0360-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3016(96)00017-x</w:t>
      </w:r>
    </w:p>
    <w:p w14:paraId="28FF3CFA" w14:textId="58647FD2" w:rsidR="00732CE6" w:rsidRPr="003032F6" w:rsidRDefault="00F82BB4" w:rsidP="00FB6450">
      <w:pPr>
        <w:pStyle w:val="BodyText"/>
        <w:keepLines/>
        <w:spacing w:beforeLines="80" w:before="192"/>
        <w:ind w:right="240"/>
      </w:pPr>
      <w:r w:rsidRPr="003032F6">
        <w:t xml:space="preserve">Lee, W. R., Hanks, G. E., </w:t>
      </w:r>
      <w:r w:rsidR="003032F6" w:rsidRPr="003032F6">
        <w:rPr>
          <w:b/>
        </w:rPr>
        <w:t>Hanlon, A. L.</w:t>
      </w:r>
      <w:r w:rsidRPr="003032F6">
        <w:t xml:space="preserve">, </w:t>
      </w:r>
      <w:proofErr w:type="spellStart"/>
      <w:r w:rsidRPr="003032F6">
        <w:t>Schultheiss</w:t>
      </w:r>
      <w:proofErr w:type="spellEnd"/>
      <w:r w:rsidRPr="003032F6">
        <w:t>, T. E., Hunt, M. A. (1996). Lateral rectal shielding reduces late rectal morbidity following high dose three-dimensional conformal radiation therapy for clinically localized prostate cancer: Further evidence for a significant dose effect.</w:t>
      </w:r>
      <w:r w:rsidR="00FB6450" w:rsidRPr="003032F6">
        <w:t xml:space="preserve"> </w:t>
      </w:r>
      <w:r w:rsidRPr="003032F6">
        <w:t xml:space="preserve">International Journal of Radiation Oncology • Biology • Physics, 35(2), 251–257. </w:t>
      </w:r>
      <w:r w:rsidRPr="003032F6">
        <w:rPr>
          <w:color w:val="0000FF"/>
          <w:u w:val="single" w:color="0000FF"/>
        </w:rPr>
        <w:t>https://doi.org/10.1016/0360-3016(96)00064-8</w:t>
      </w:r>
    </w:p>
    <w:p w14:paraId="28FF3CFB" w14:textId="66EB7134" w:rsidR="00732CE6" w:rsidRPr="003032F6" w:rsidRDefault="00F82BB4" w:rsidP="008555C4">
      <w:pPr>
        <w:pStyle w:val="BodyText"/>
        <w:keepLines/>
        <w:spacing w:beforeLines="80" w:before="192"/>
        <w:ind w:right="240"/>
      </w:pPr>
      <w:r w:rsidRPr="003032F6">
        <w:t xml:space="preserve">Lee, W. R., </w:t>
      </w:r>
      <w:r w:rsidR="003032F6" w:rsidRPr="003032F6">
        <w:rPr>
          <w:b/>
        </w:rPr>
        <w:t>Hanlon, A.</w:t>
      </w:r>
      <w:r w:rsidRPr="003032F6">
        <w:t xml:space="preserve">, Hanks, G. E. (1996). Do the results of systematic biopsies predict outcome in patients with T1–T2 prostate cancer treated with radiation therapy alone? Urology, 47(5), 704–707. </w:t>
      </w:r>
      <w:r w:rsidRPr="003032F6">
        <w:rPr>
          <w:color w:val="0000FF"/>
          <w:u w:val="single" w:color="0000FF"/>
        </w:rPr>
        <w:t>https://doi.org/10.1016/s0090-4295(96)00015-5</w:t>
      </w:r>
    </w:p>
    <w:p w14:paraId="28FF3CFC" w14:textId="74A1E993" w:rsidR="00732CE6" w:rsidRPr="003032F6" w:rsidRDefault="00F82BB4" w:rsidP="008555C4">
      <w:pPr>
        <w:pStyle w:val="BodyText"/>
        <w:keepLines/>
        <w:spacing w:beforeLines="80" w:before="192"/>
        <w:ind w:right="240"/>
      </w:pPr>
      <w:r w:rsidRPr="003032F6">
        <w:t xml:space="preserve">Hanks, G. E., </w:t>
      </w:r>
      <w:r w:rsidR="003032F6" w:rsidRPr="003032F6">
        <w:rPr>
          <w:b/>
        </w:rPr>
        <w:t>Hanlon, A. L.</w:t>
      </w:r>
      <w:r w:rsidRPr="003032F6">
        <w:t xml:space="preserve">, </w:t>
      </w:r>
      <w:proofErr w:type="spellStart"/>
      <w:r w:rsidRPr="003032F6">
        <w:t>Hudes</w:t>
      </w:r>
      <w:proofErr w:type="spellEnd"/>
      <w:r w:rsidRPr="003032F6">
        <w:t xml:space="preserve">, G., Lee, W. R., </w:t>
      </w:r>
      <w:proofErr w:type="spellStart"/>
      <w:r w:rsidRPr="003032F6">
        <w:t>Suasin</w:t>
      </w:r>
      <w:proofErr w:type="spellEnd"/>
      <w:r w:rsidRPr="003032F6">
        <w:t xml:space="preserve">, W., </w:t>
      </w:r>
      <w:proofErr w:type="spellStart"/>
      <w:r w:rsidRPr="003032F6">
        <w:t>Schultheiss</w:t>
      </w:r>
      <w:proofErr w:type="spellEnd"/>
      <w:r w:rsidRPr="003032F6">
        <w:t xml:space="preserve">, T. E. (1996). Patterns-of-failure analysis of patients with high pretreatment prostate-specific antigen levels treated by radiation therapy: The need for improved systemic and locoregional treatment. Journal of Clinical Oncology, 14(4), 1093–1097. </w:t>
      </w:r>
      <w:r w:rsidRPr="003032F6">
        <w:rPr>
          <w:color w:val="0000FF"/>
          <w:u w:val="single" w:color="0000FF"/>
        </w:rPr>
        <w:t>https://doi.org/10.1200/jco.1996.14.4.1093</w:t>
      </w:r>
    </w:p>
    <w:p w14:paraId="28FF3CFE" w14:textId="1A662694" w:rsidR="00732CE6" w:rsidRPr="003032F6" w:rsidRDefault="00F82BB4" w:rsidP="00FB6450">
      <w:pPr>
        <w:pStyle w:val="BodyText"/>
        <w:keepLines/>
        <w:spacing w:beforeLines="80" w:before="192"/>
        <w:ind w:right="240"/>
      </w:pPr>
      <w:proofErr w:type="spellStart"/>
      <w:r w:rsidRPr="003032F6">
        <w:t>Pinover</w:t>
      </w:r>
      <w:proofErr w:type="spellEnd"/>
      <w:r w:rsidRPr="003032F6">
        <w:t xml:space="preserve">, W. H., </w:t>
      </w:r>
      <w:r w:rsidR="003032F6" w:rsidRPr="003032F6">
        <w:rPr>
          <w:b/>
        </w:rPr>
        <w:t>Hanlon, A.</w:t>
      </w:r>
      <w:r w:rsidRPr="003032F6">
        <w:t xml:space="preserve">, Lee, W. R., Kaplan, E. J., Hanks, G. E. (1996). Prostate carcinoma patients upstaged by imaging and treated with irradiation: An outcome-based analysis. Cancer, 77(7), 1334–1341. </w:t>
      </w:r>
      <w:r w:rsidRPr="003032F6">
        <w:rPr>
          <w:color w:val="0000FF"/>
          <w:u w:val="single" w:color="0000FF"/>
        </w:rPr>
        <w:t>https://doi.org/10.1002/(sici)1097-0142(19960401)77:7&lt;</w:t>
      </w:r>
      <w:proofErr w:type="gramStart"/>
      <w:r w:rsidRPr="003032F6">
        <w:rPr>
          <w:color w:val="0000FF"/>
          <w:u w:val="single" w:color="0000FF"/>
        </w:rPr>
        <w:t>1334::</w:t>
      </w:r>
      <w:proofErr w:type="gramEnd"/>
      <w:r w:rsidRPr="003032F6">
        <w:rPr>
          <w:color w:val="0000FF"/>
          <w:u w:val="single" w:color="0000FF"/>
        </w:rPr>
        <w:t>aid-cncr17&gt;3.0.co;2-2</w:t>
      </w:r>
    </w:p>
    <w:p w14:paraId="28FF3CFF" w14:textId="256943AC"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Fein, D. A., </w:t>
      </w:r>
      <w:proofErr w:type="spellStart"/>
      <w:r w:rsidRPr="003032F6">
        <w:rPr>
          <w:rFonts w:ascii="Arial" w:hAnsi="Arial" w:cs="Arial"/>
          <w:sz w:val="22"/>
          <w:szCs w:val="22"/>
        </w:rPr>
        <w:t>Fowble</w:t>
      </w:r>
      <w:proofErr w:type="spellEnd"/>
      <w:r w:rsidRPr="003032F6">
        <w:rPr>
          <w:rFonts w:ascii="Arial" w:hAnsi="Arial" w:cs="Arial"/>
          <w:sz w:val="22"/>
          <w:szCs w:val="22"/>
        </w:rPr>
        <w:t xml:space="preserve">, B. L., </w:t>
      </w:r>
      <w:r w:rsidR="003032F6" w:rsidRPr="003032F6">
        <w:rPr>
          <w:rFonts w:ascii="Arial" w:hAnsi="Arial" w:cs="Arial"/>
          <w:b/>
          <w:sz w:val="22"/>
          <w:szCs w:val="22"/>
        </w:rPr>
        <w:t>Hanlon, A. L.</w:t>
      </w:r>
      <w:r w:rsidRPr="003032F6">
        <w:rPr>
          <w:rFonts w:ascii="Arial" w:hAnsi="Arial" w:cs="Arial"/>
          <w:sz w:val="22"/>
          <w:szCs w:val="22"/>
        </w:rPr>
        <w:t xml:space="preserve">, Hoffman, J. P., </w:t>
      </w:r>
      <w:proofErr w:type="spellStart"/>
      <w:r w:rsidRPr="003032F6">
        <w:rPr>
          <w:rFonts w:ascii="Arial" w:hAnsi="Arial" w:cs="Arial"/>
          <w:sz w:val="22"/>
          <w:szCs w:val="22"/>
        </w:rPr>
        <w:t>Sigurdson</w:t>
      </w:r>
      <w:proofErr w:type="spellEnd"/>
      <w:r w:rsidRPr="003032F6">
        <w:rPr>
          <w:rFonts w:ascii="Arial" w:hAnsi="Arial" w:cs="Arial"/>
          <w:sz w:val="22"/>
          <w:szCs w:val="22"/>
        </w:rPr>
        <w:t xml:space="preserve">, E. R., Eisenberg, B. L. (1996). Does the placement of surgical clips within the excision cavity influence local control for patients treated with breast-conserving surgery and irradiation? International Journal of Radiation Oncology • Biology • Physics, 34(5), 1009–1017. </w:t>
      </w:r>
      <w:r w:rsidRPr="003032F6">
        <w:rPr>
          <w:rFonts w:ascii="Arial" w:hAnsi="Arial" w:cs="Arial"/>
          <w:color w:val="0000FF"/>
          <w:sz w:val="22"/>
          <w:szCs w:val="22"/>
          <w:u w:val="single" w:color="0000FF"/>
        </w:rPr>
        <w:t>https://doi.org/10.1016/0360-3016(95)02258-9</w:t>
      </w:r>
    </w:p>
    <w:p w14:paraId="28FF3D00" w14:textId="41A5BA62"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Fein, D. A., Lee, W. R., </w:t>
      </w:r>
      <w:r w:rsidR="003032F6" w:rsidRPr="003032F6">
        <w:rPr>
          <w:rFonts w:ascii="Arial" w:hAnsi="Arial" w:cs="Arial"/>
          <w:b/>
          <w:sz w:val="22"/>
          <w:szCs w:val="22"/>
        </w:rPr>
        <w:t>Hanlon, A. L.</w:t>
      </w:r>
      <w:r w:rsidRPr="003032F6">
        <w:rPr>
          <w:rFonts w:ascii="Arial" w:hAnsi="Arial" w:cs="Arial"/>
          <w:sz w:val="22"/>
          <w:szCs w:val="22"/>
        </w:rPr>
        <w:t xml:space="preserve">, Ridge, J. A., Curran, W. J., </w:t>
      </w:r>
      <w:proofErr w:type="spellStart"/>
      <w:r w:rsidRPr="003032F6">
        <w:rPr>
          <w:rFonts w:ascii="Arial" w:hAnsi="Arial" w:cs="Arial"/>
          <w:sz w:val="22"/>
          <w:szCs w:val="22"/>
        </w:rPr>
        <w:t>Coia</w:t>
      </w:r>
      <w:proofErr w:type="spellEnd"/>
      <w:r w:rsidRPr="003032F6">
        <w:rPr>
          <w:rFonts w:ascii="Arial" w:hAnsi="Arial" w:cs="Arial"/>
          <w:sz w:val="22"/>
          <w:szCs w:val="22"/>
        </w:rPr>
        <w:t xml:space="preserve">, L. R. (1996). Do overall treatment time, field size, and treatment energy influence local control of T1–T2 squamous cell carcinomas of the glottic larynx? International Journal of Radiation Oncology • Biology • Physics, 34(4), 823–831. </w:t>
      </w:r>
      <w:r w:rsidRPr="003032F6">
        <w:rPr>
          <w:rFonts w:ascii="Arial" w:hAnsi="Arial" w:cs="Arial"/>
          <w:color w:val="0000FF"/>
          <w:sz w:val="22"/>
          <w:szCs w:val="22"/>
          <w:u w:val="single" w:color="0000FF"/>
        </w:rPr>
        <w:t>https://doi.org/10.1016/0360-3016(95)02205-8</w:t>
      </w:r>
    </w:p>
    <w:p w14:paraId="28FF3D01" w14:textId="3697C7B5"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Hanks, G. E., </w:t>
      </w:r>
      <w:r w:rsidR="003032F6" w:rsidRPr="003032F6">
        <w:rPr>
          <w:rFonts w:ascii="Arial" w:hAnsi="Arial" w:cs="Arial"/>
          <w:b/>
          <w:sz w:val="22"/>
          <w:szCs w:val="22"/>
        </w:rPr>
        <w:t>Hanlon, A. L.</w:t>
      </w:r>
      <w:r w:rsidRPr="003032F6">
        <w:rPr>
          <w:rFonts w:ascii="Arial" w:hAnsi="Arial" w:cs="Arial"/>
          <w:sz w:val="22"/>
          <w:szCs w:val="22"/>
        </w:rPr>
        <w:t xml:space="preserve">, Lee, W. R., </w:t>
      </w:r>
      <w:proofErr w:type="spellStart"/>
      <w:r w:rsidRPr="003032F6">
        <w:rPr>
          <w:rFonts w:ascii="Arial" w:hAnsi="Arial" w:cs="Arial"/>
          <w:sz w:val="22"/>
          <w:szCs w:val="22"/>
        </w:rPr>
        <w:t>Slivjak</w:t>
      </w:r>
      <w:proofErr w:type="spellEnd"/>
      <w:r w:rsidRPr="003032F6">
        <w:rPr>
          <w:rFonts w:ascii="Arial" w:hAnsi="Arial" w:cs="Arial"/>
          <w:sz w:val="22"/>
          <w:szCs w:val="22"/>
        </w:rPr>
        <w:t xml:space="preserve">, A., </w:t>
      </w:r>
      <w:proofErr w:type="spellStart"/>
      <w:r w:rsidRPr="003032F6">
        <w:rPr>
          <w:rFonts w:ascii="Arial" w:hAnsi="Arial" w:cs="Arial"/>
          <w:sz w:val="22"/>
          <w:szCs w:val="22"/>
        </w:rPr>
        <w:t>Schultheiss</w:t>
      </w:r>
      <w:proofErr w:type="spellEnd"/>
      <w:r w:rsidRPr="003032F6">
        <w:rPr>
          <w:rFonts w:ascii="Arial" w:hAnsi="Arial" w:cs="Arial"/>
          <w:sz w:val="22"/>
          <w:szCs w:val="22"/>
        </w:rPr>
        <w:t xml:space="preserve">, T. E. (1996). Pretreatment prostate-specific antigen doubling times: Clinical utility of this predictor of prostate cancer behavior. International Journal of Radiation Oncology • Biology • Physics, 34(3), 549–553. </w:t>
      </w:r>
      <w:r w:rsidRPr="003032F6">
        <w:rPr>
          <w:rFonts w:ascii="Arial" w:hAnsi="Arial" w:cs="Arial"/>
          <w:color w:val="0000FF"/>
          <w:sz w:val="22"/>
          <w:szCs w:val="22"/>
          <w:u w:val="single" w:color="0000FF"/>
        </w:rPr>
        <w:t>https://doi.org/10.1016/0360-3016(95)02154-x</w:t>
      </w:r>
    </w:p>
    <w:p w14:paraId="28FF3D03" w14:textId="47D87961" w:rsidR="00732CE6" w:rsidRPr="003032F6" w:rsidRDefault="00F82BB4" w:rsidP="008555C4">
      <w:pPr>
        <w:pStyle w:val="BodyText"/>
        <w:keepLines/>
        <w:spacing w:beforeLines="80" w:before="192"/>
        <w:ind w:right="240"/>
      </w:pPr>
      <w:r w:rsidRPr="003032F6">
        <w:t xml:space="preserve">Lee, W. R., </w:t>
      </w:r>
      <w:r w:rsidR="003032F6" w:rsidRPr="003032F6">
        <w:rPr>
          <w:b/>
        </w:rPr>
        <w:t>Hanlon, A. L.</w:t>
      </w:r>
      <w:r w:rsidRPr="003032F6">
        <w:t>,</w:t>
      </w:r>
      <w:r w:rsidR="00CA7184" w:rsidRPr="003032F6">
        <w:t xml:space="preserve"> </w:t>
      </w:r>
      <w:r w:rsidRPr="003032F6">
        <w:t xml:space="preserve">Hanks, G. E. (1996). Systematic biopsies: Do they add prognostic information in men with clinically localized prostate cancer treated with radiation therapy alone? Radiology, 198(2), 439–442. </w:t>
      </w:r>
      <w:r w:rsidRPr="003032F6">
        <w:rPr>
          <w:color w:val="0000FF"/>
          <w:u w:val="single" w:color="0000FF"/>
        </w:rPr>
        <w:t>https://doi.org/10.1148/radiology.198.2.8596846</w:t>
      </w:r>
    </w:p>
    <w:p w14:paraId="28FF3D04" w14:textId="05AA8CD2" w:rsidR="00732CE6" w:rsidRPr="003032F6" w:rsidRDefault="00F82BB4" w:rsidP="008555C4">
      <w:pPr>
        <w:pStyle w:val="BodyText"/>
        <w:keepLines/>
        <w:spacing w:beforeLines="80" w:before="192"/>
        <w:ind w:right="240"/>
      </w:pPr>
      <w:r w:rsidRPr="003032F6">
        <w:t xml:space="preserve">Lee, W. R., Hanks, G. E., </w:t>
      </w:r>
      <w:r w:rsidR="003032F6" w:rsidRPr="003032F6">
        <w:rPr>
          <w:b/>
        </w:rPr>
        <w:t>Hanlon, A.</w:t>
      </w:r>
      <w:r w:rsidRPr="003032F6">
        <w:t>,</w:t>
      </w:r>
      <w:r w:rsidR="00CA7184" w:rsidRPr="003032F6">
        <w:t xml:space="preserve"> </w:t>
      </w:r>
      <w:proofErr w:type="spellStart"/>
      <w:r w:rsidRPr="003032F6">
        <w:t>Schultheiss</w:t>
      </w:r>
      <w:proofErr w:type="spellEnd"/>
      <w:r w:rsidRPr="003032F6">
        <w:t xml:space="preserve">, T. E. (1996). Pretreatment serum prostate- specific antigen (PSA) level and PSA doubling times (PSADT) in black and white men with prostate cancer referred for radiation therapy. International Journal of Cancer, 4(3), 135–139. </w:t>
      </w:r>
      <w:r w:rsidRPr="003032F6">
        <w:rPr>
          <w:color w:val="0000FF"/>
          <w:u w:val="single" w:color="0000FF"/>
        </w:rPr>
        <w:t>https://doi.org/10.1002/(sici)1520-6823(1996)4:3&lt;</w:t>
      </w:r>
      <w:proofErr w:type="gramStart"/>
      <w:r w:rsidRPr="003032F6">
        <w:rPr>
          <w:color w:val="0000FF"/>
          <w:u w:val="single" w:color="0000FF"/>
        </w:rPr>
        <w:t>135::</w:t>
      </w:r>
      <w:proofErr w:type="gramEnd"/>
      <w:r w:rsidRPr="003032F6">
        <w:rPr>
          <w:color w:val="0000FF"/>
          <w:u w:val="single" w:color="0000FF"/>
        </w:rPr>
        <w:t>aid-roi6&gt;3.0.co;2-z</w:t>
      </w:r>
    </w:p>
    <w:p w14:paraId="28FF3D05" w14:textId="5A122DE8"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Ling, C. C., Smith, A. R., </w:t>
      </w:r>
      <w:r w:rsidR="003032F6" w:rsidRPr="003032F6">
        <w:rPr>
          <w:rFonts w:ascii="Arial" w:hAnsi="Arial" w:cs="Arial"/>
          <w:b/>
          <w:sz w:val="22"/>
          <w:szCs w:val="22"/>
        </w:rPr>
        <w:t>Hanlon, A. L.</w:t>
      </w:r>
      <w:r w:rsidRPr="003032F6">
        <w:rPr>
          <w:rFonts w:ascii="Arial" w:hAnsi="Arial" w:cs="Arial"/>
          <w:sz w:val="22"/>
          <w:szCs w:val="22"/>
        </w:rPr>
        <w:t>, Owen, J. B., Brickner, T. J.,</w:t>
      </w:r>
      <w:r w:rsidR="00CA7184" w:rsidRPr="003032F6">
        <w:rPr>
          <w:rFonts w:ascii="Arial" w:hAnsi="Arial" w:cs="Arial"/>
          <w:sz w:val="22"/>
          <w:szCs w:val="22"/>
        </w:rPr>
        <w:t xml:space="preserve"> </w:t>
      </w:r>
      <w:r w:rsidRPr="003032F6">
        <w:rPr>
          <w:rFonts w:ascii="Arial" w:hAnsi="Arial" w:cs="Arial"/>
          <w:sz w:val="22"/>
          <w:szCs w:val="22"/>
        </w:rPr>
        <w:t xml:space="preserve">Hanks, G. E. (1996). Treatment planning for carcinoma of the cervix: A patterns of care study report. International Journal of Radiation Oncology • Biology • Physics, 34(1), 13–19. </w:t>
      </w:r>
      <w:r w:rsidRPr="003032F6">
        <w:rPr>
          <w:rFonts w:ascii="Arial" w:hAnsi="Arial" w:cs="Arial"/>
          <w:color w:val="0000FF"/>
          <w:sz w:val="22"/>
          <w:szCs w:val="22"/>
          <w:u w:val="single" w:color="0000FF"/>
        </w:rPr>
        <w:t>https://doi.org/10.1016/0360-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3016(96)80544-x</w:t>
      </w:r>
    </w:p>
    <w:p w14:paraId="28FF3D06" w14:textId="45895854"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Gerber, R. L., Smith, A. R., Owen, J., </w:t>
      </w:r>
      <w:r w:rsidR="003032F6" w:rsidRPr="003032F6">
        <w:rPr>
          <w:rFonts w:ascii="Arial" w:hAnsi="Arial" w:cs="Arial"/>
          <w:b/>
          <w:sz w:val="22"/>
          <w:szCs w:val="22"/>
        </w:rPr>
        <w:t>Hanlon, A.</w:t>
      </w:r>
      <w:r w:rsidRPr="003032F6">
        <w:rPr>
          <w:rFonts w:ascii="Arial" w:hAnsi="Arial" w:cs="Arial"/>
          <w:sz w:val="22"/>
          <w:szCs w:val="22"/>
        </w:rPr>
        <w:t>, Wallace, M.,</w:t>
      </w:r>
      <w:r w:rsidR="00CA7184" w:rsidRPr="003032F6">
        <w:rPr>
          <w:rFonts w:ascii="Arial" w:hAnsi="Arial" w:cs="Arial"/>
          <w:sz w:val="22"/>
          <w:szCs w:val="22"/>
        </w:rPr>
        <w:t xml:space="preserve"> </w:t>
      </w:r>
      <w:r w:rsidRPr="003032F6">
        <w:rPr>
          <w:rFonts w:ascii="Arial" w:hAnsi="Arial" w:cs="Arial"/>
          <w:sz w:val="22"/>
          <w:szCs w:val="22"/>
        </w:rPr>
        <w:t xml:space="preserve">Hanks, G. (1995). Patterns of care survey results: Treatment planning for carcinoma of the prostate. International Journal of Radiation Oncology • Biology • Physics, 33(4), 803–808. </w:t>
      </w:r>
      <w:r w:rsidRPr="003032F6">
        <w:rPr>
          <w:rFonts w:ascii="Arial" w:hAnsi="Arial" w:cs="Arial"/>
          <w:color w:val="0000FF"/>
          <w:sz w:val="22"/>
          <w:szCs w:val="22"/>
          <w:u w:val="single" w:color="0000FF"/>
        </w:rPr>
        <w:t>https://doi.org/10.1016/0360-</w:t>
      </w:r>
      <w:r w:rsidRPr="003032F6">
        <w:rPr>
          <w:rFonts w:ascii="Arial" w:hAnsi="Arial" w:cs="Arial"/>
          <w:color w:val="0000FF"/>
          <w:sz w:val="22"/>
          <w:szCs w:val="22"/>
        </w:rPr>
        <w:t xml:space="preserve"> </w:t>
      </w:r>
      <w:r w:rsidRPr="003032F6">
        <w:rPr>
          <w:rFonts w:ascii="Arial" w:hAnsi="Arial" w:cs="Arial"/>
          <w:color w:val="0000FF"/>
          <w:sz w:val="22"/>
          <w:szCs w:val="22"/>
          <w:u w:val="single" w:color="0000FF"/>
        </w:rPr>
        <w:t>3016(95)00278-1</w:t>
      </w:r>
    </w:p>
    <w:p w14:paraId="28FF3D07" w14:textId="5F284F5A" w:rsidR="00732CE6" w:rsidRPr="003032F6" w:rsidRDefault="00F82BB4" w:rsidP="008555C4">
      <w:pPr>
        <w:pStyle w:val="BodyText"/>
        <w:keepLines/>
        <w:spacing w:beforeLines="80" w:before="192"/>
        <w:ind w:right="240"/>
      </w:pPr>
      <w:proofErr w:type="spellStart"/>
      <w:r w:rsidRPr="003032F6">
        <w:lastRenderedPageBreak/>
        <w:t>Teshima</w:t>
      </w:r>
      <w:proofErr w:type="spellEnd"/>
      <w:r w:rsidRPr="003032F6">
        <w:t xml:space="preserve">, T., </w:t>
      </w:r>
      <w:r w:rsidR="003032F6" w:rsidRPr="003032F6">
        <w:rPr>
          <w:b/>
        </w:rPr>
        <w:t>Hanlon, A.</w:t>
      </w:r>
      <w:r w:rsidRPr="003032F6">
        <w:t xml:space="preserve"> M.,</w:t>
      </w:r>
      <w:r w:rsidR="00CA7184" w:rsidRPr="003032F6">
        <w:t xml:space="preserve"> </w:t>
      </w:r>
      <w:r w:rsidRPr="003032F6">
        <w:t xml:space="preserve">Hanks, G. E. (1995). Pretreatment prostate-specific antigen values in patients with prostate cancer: 1989 patterns of care study process survey. International Journal of Radiation Oncology • Biology • Physics, 33(4), 809–814. </w:t>
      </w:r>
      <w:r w:rsidRPr="003032F6">
        <w:rPr>
          <w:color w:val="0000FF"/>
          <w:u w:val="single" w:color="0000FF"/>
        </w:rPr>
        <w:t>https://doi.org/10.1016/0360-</w:t>
      </w:r>
      <w:r w:rsidRPr="003032F6">
        <w:rPr>
          <w:color w:val="0000FF"/>
        </w:rPr>
        <w:t xml:space="preserve"> </w:t>
      </w:r>
      <w:r w:rsidRPr="003032F6">
        <w:rPr>
          <w:color w:val="0000FF"/>
          <w:u w:val="single" w:color="0000FF"/>
        </w:rPr>
        <w:t>3016(95)02013-x</w:t>
      </w:r>
    </w:p>
    <w:p w14:paraId="28FF3D0A" w14:textId="4910402E" w:rsidR="00732CE6" w:rsidRPr="003032F6" w:rsidRDefault="00F82BB4" w:rsidP="00FB6450">
      <w:pPr>
        <w:pStyle w:val="BodyText"/>
        <w:keepLines/>
        <w:spacing w:beforeLines="80" w:before="192"/>
        <w:ind w:right="240"/>
      </w:pPr>
      <w:r w:rsidRPr="003032F6">
        <w:t xml:space="preserve">Withers, H. R., Peters, L. J., Taylor, J. M. G., Owen, J. B., Morrison, W. H., </w:t>
      </w:r>
      <w:proofErr w:type="spellStart"/>
      <w:r w:rsidRPr="003032F6">
        <w:t>Schultheiss</w:t>
      </w:r>
      <w:proofErr w:type="spellEnd"/>
      <w:r w:rsidRPr="003032F6">
        <w:t>, T. E., Keane,</w:t>
      </w:r>
      <w:r w:rsidR="00FB6450" w:rsidRPr="003032F6">
        <w:t xml:space="preserve"> </w:t>
      </w:r>
      <w:r w:rsidRPr="003032F6">
        <w:t xml:space="preserve">T., O’Sullivan, B., van Dyk, J., Gupta, N., Wang, C. C., Jones, C. U., </w:t>
      </w:r>
      <w:proofErr w:type="spellStart"/>
      <w:r w:rsidRPr="003032F6">
        <w:t>Doppke</w:t>
      </w:r>
      <w:proofErr w:type="spellEnd"/>
      <w:r w:rsidRPr="003032F6">
        <w:t xml:space="preserve">, K. P., </w:t>
      </w:r>
      <w:proofErr w:type="spellStart"/>
      <w:r w:rsidRPr="003032F6">
        <w:t>Myint</w:t>
      </w:r>
      <w:proofErr w:type="spellEnd"/>
      <w:r w:rsidRPr="003032F6">
        <w:t>, S.,</w:t>
      </w:r>
      <w:r w:rsidR="00FB6450" w:rsidRPr="003032F6">
        <w:t xml:space="preserve"> </w:t>
      </w:r>
      <w:r w:rsidRPr="003032F6">
        <w:t xml:space="preserve">Thompson, M., Parsons, J. T., Mendenhall, W. M., </w:t>
      </w:r>
      <w:proofErr w:type="spellStart"/>
      <w:r w:rsidRPr="003032F6">
        <w:t>Dische</w:t>
      </w:r>
      <w:proofErr w:type="spellEnd"/>
      <w:r w:rsidRPr="003032F6">
        <w:t xml:space="preserve">, S., </w:t>
      </w:r>
      <w:proofErr w:type="spellStart"/>
      <w:r w:rsidRPr="003032F6">
        <w:t>Aird</w:t>
      </w:r>
      <w:proofErr w:type="spellEnd"/>
      <w:r w:rsidRPr="003032F6">
        <w:t xml:space="preserve">, E. G. A., Henk, J. M., </w:t>
      </w:r>
      <w:proofErr w:type="spellStart"/>
      <w:r w:rsidRPr="003032F6">
        <w:t>Bidmead</w:t>
      </w:r>
      <w:proofErr w:type="spellEnd"/>
      <w:r w:rsidRPr="003032F6">
        <w:t xml:space="preserve">, M. A.M., Svoboda, V., Chon, Y., </w:t>
      </w:r>
      <w:r w:rsidR="003032F6" w:rsidRPr="003032F6">
        <w:rPr>
          <w:b/>
        </w:rPr>
        <w:t>Hanlon, A. L.</w:t>
      </w:r>
      <w:r w:rsidRPr="003032F6">
        <w:t xml:space="preserve">, Peters, T. L., Hanks, G. E. (1995). Late normal tissue sequelae from radiation therapy for carcinoma of the tonsil: Patterns of fractionation study of radiobiology. International Journal of Radiation Oncology • Biology • Physics, 33(3), 563–568. </w:t>
      </w:r>
      <w:r w:rsidRPr="003032F6">
        <w:rPr>
          <w:color w:val="0000FF"/>
          <w:u w:val="single" w:color="0000FF"/>
        </w:rPr>
        <w:t>https://doi.org/10.1016/0360-3016(95)00229-r</w:t>
      </w:r>
    </w:p>
    <w:p w14:paraId="28FF3D0E" w14:textId="1B9E670F" w:rsidR="00732CE6" w:rsidRPr="003032F6" w:rsidRDefault="00F82BB4" w:rsidP="00FB6450">
      <w:pPr>
        <w:pStyle w:val="BodyText"/>
        <w:keepLines/>
        <w:spacing w:beforeLines="80" w:before="192"/>
        <w:ind w:right="240"/>
      </w:pPr>
      <w:r w:rsidRPr="003032F6">
        <w:t xml:space="preserve">Withers, H. R., Peters, L. J., Taylor, J. M., Owen, J. B., Morrison, W. H., </w:t>
      </w:r>
      <w:proofErr w:type="spellStart"/>
      <w:r w:rsidRPr="003032F6">
        <w:t>Schultheiss</w:t>
      </w:r>
      <w:proofErr w:type="spellEnd"/>
      <w:r w:rsidRPr="003032F6">
        <w:t>, T. E., Keane, T.,</w:t>
      </w:r>
      <w:r w:rsidR="00FB6450" w:rsidRPr="003032F6">
        <w:t xml:space="preserve"> </w:t>
      </w:r>
      <w:r w:rsidRPr="003032F6">
        <w:t>O'Sullivan, B., van Dyk, J.,</w:t>
      </w:r>
      <w:r w:rsidR="00CA7184" w:rsidRPr="003032F6">
        <w:t xml:space="preserve"> </w:t>
      </w:r>
      <w:r w:rsidRPr="003032F6">
        <w:t xml:space="preserve">Gupta, N., Wang, C. C., Jones, C. U., </w:t>
      </w:r>
      <w:proofErr w:type="spellStart"/>
      <w:r w:rsidRPr="003032F6">
        <w:t>Doppke</w:t>
      </w:r>
      <w:proofErr w:type="spellEnd"/>
      <w:r w:rsidRPr="003032F6">
        <w:t xml:space="preserve">, K. P., </w:t>
      </w:r>
      <w:proofErr w:type="spellStart"/>
      <w:r w:rsidRPr="003032F6">
        <w:t>Myint</w:t>
      </w:r>
      <w:proofErr w:type="spellEnd"/>
      <w:r w:rsidRPr="003032F6">
        <w:t>, S.,</w:t>
      </w:r>
      <w:r w:rsidR="00FB6450" w:rsidRPr="003032F6">
        <w:t xml:space="preserve"> </w:t>
      </w:r>
      <w:r w:rsidRPr="003032F6">
        <w:t xml:space="preserve">Thompson, M., Parsons, J. T., Mendenhall, W. M., </w:t>
      </w:r>
      <w:proofErr w:type="spellStart"/>
      <w:r w:rsidRPr="003032F6">
        <w:t>Dische</w:t>
      </w:r>
      <w:proofErr w:type="spellEnd"/>
      <w:r w:rsidRPr="003032F6">
        <w:t xml:space="preserve">, S., </w:t>
      </w:r>
      <w:proofErr w:type="spellStart"/>
      <w:r w:rsidRPr="003032F6">
        <w:t>Aird</w:t>
      </w:r>
      <w:proofErr w:type="spellEnd"/>
      <w:r w:rsidRPr="003032F6">
        <w:t xml:space="preserve">, E. G. A., Henk, J. M., </w:t>
      </w:r>
      <w:proofErr w:type="spellStart"/>
      <w:r w:rsidRPr="003032F6">
        <w:t>Bidmead</w:t>
      </w:r>
      <w:proofErr w:type="spellEnd"/>
      <w:r w:rsidRPr="003032F6">
        <w:t xml:space="preserve">, M. A.M., Svoboda, V., Chon, Y., </w:t>
      </w:r>
      <w:r w:rsidR="003032F6" w:rsidRPr="003032F6">
        <w:rPr>
          <w:b/>
        </w:rPr>
        <w:t>Hanlon, A. L.</w:t>
      </w:r>
      <w:r w:rsidRPr="003032F6">
        <w:t>, Peters, T. L., Hanks, G. E (1995). Local control of carcinoma of the tonsil by radiation therapy: an analysis of patterns of fractionation in nine</w:t>
      </w:r>
      <w:r w:rsidR="00FB6450" w:rsidRPr="003032F6">
        <w:t xml:space="preserve"> </w:t>
      </w:r>
      <w:r w:rsidRPr="003032F6">
        <w:t xml:space="preserve">institutions. International journal of radiation oncology, biology, physics, 33(3), 549–562. </w:t>
      </w:r>
      <w:r w:rsidRPr="003032F6">
        <w:rPr>
          <w:color w:val="0000FF"/>
        </w:rPr>
        <w:t>https://doi.org/10.1016/0360-3016(95)00228-q</w:t>
      </w:r>
    </w:p>
    <w:p w14:paraId="28FF3D0F" w14:textId="2A018D05"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noProof/>
          <w:sz w:val="22"/>
          <w:szCs w:val="22"/>
        </w:rPr>
        <mc:AlternateContent>
          <mc:Choice Requires="wps">
            <w:drawing>
              <wp:anchor distT="0" distB="0" distL="114300" distR="114300" simplePos="0" relativeHeight="251658240" behindDoc="0" locked="0" layoutInCell="1" allowOverlap="1" wp14:anchorId="28FF3EB3" wp14:editId="23B1D9E0">
                <wp:simplePos x="0" y="0"/>
                <wp:positionH relativeFrom="page">
                  <wp:posOffset>3611880</wp:posOffset>
                </wp:positionH>
                <wp:positionV relativeFrom="paragraph">
                  <wp:posOffset>600075</wp:posOffset>
                </wp:positionV>
                <wp:extent cx="2889885" cy="12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688 5688"/>
                            <a:gd name="T1" fmla="*/ T0 w 4551"/>
                            <a:gd name="T2" fmla="+- 0 8501 5688"/>
                            <a:gd name="T3" fmla="*/ T2 w 4551"/>
                            <a:gd name="T4" fmla="+- 0 8563 5688"/>
                            <a:gd name="T5" fmla="*/ T4 w 4551"/>
                            <a:gd name="T6" fmla="+- 0 10238 5688"/>
                            <a:gd name="T7" fmla="*/ T6 w 4551"/>
                          </a:gdLst>
                          <a:ahLst/>
                          <a:cxnLst>
                            <a:cxn ang="0">
                              <a:pos x="T1" y="0"/>
                            </a:cxn>
                            <a:cxn ang="0">
                              <a:pos x="T3" y="0"/>
                            </a:cxn>
                            <a:cxn ang="0">
                              <a:pos x="T5" y="0"/>
                            </a:cxn>
                            <a:cxn ang="0">
                              <a:pos x="T7" y="0"/>
                            </a:cxn>
                          </a:cxnLst>
                          <a:rect l="0" t="0" r="r" b="b"/>
                          <a:pathLst>
                            <a:path w="4551">
                              <a:moveTo>
                                <a:pt x="0" y="0"/>
                              </a:moveTo>
                              <a:lnTo>
                                <a:pt x="2813" y="0"/>
                              </a:lnTo>
                              <a:moveTo>
                                <a:pt x="2875" y="0"/>
                              </a:moveTo>
                              <a:lnTo>
                                <a:pt x="4550" y="0"/>
                              </a:lnTo>
                            </a:path>
                          </a:pathLst>
                        </a:custGeom>
                        <a:noFill/>
                        <a:ln w="9144">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AD2B870">
              <v:shape id="AutoShape 2" style="position:absolute;margin-left:284.4pt;margin-top:47.25pt;width:227.5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51,1270" o:spid="_x0000_s1026" filled="f" strokecolor="blue" strokeweight=".72pt" path="m,l2813,t62,l45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" w14:anchorId="6BE0E819">
                <v:path arrowok="t" o:connecttype="custom" o:connectlocs="0,0;1786255,0;1825625,0;2889250,0" o:connectangles="0,0,0,0"/>
                <w10:wrap anchorx="page"/>
              </v:shape>
            </w:pict>
          </mc:Fallback>
        </mc:AlternateContent>
      </w:r>
      <w:r w:rsidRPr="003032F6">
        <w:rPr>
          <w:rFonts w:ascii="Arial" w:hAnsi="Arial" w:cs="Arial"/>
          <w:sz w:val="22"/>
          <w:szCs w:val="22"/>
        </w:rPr>
        <w:t xml:space="preserve">Hughes, D. B., Smith, A. R., Hoppe, R., Owen, J. B., </w:t>
      </w:r>
      <w:r w:rsidR="003032F6" w:rsidRPr="003032F6">
        <w:rPr>
          <w:rFonts w:ascii="Arial" w:hAnsi="Arial" w:cs="Arial"/>
          <w:b/>
          <w:sz w:val="22"/>
          <w:szCs w:val="22"/>
        </w:rPr>
        <w:t>Hanlon, A.</w:t>
      </w:r>
      <w:r w:rsidRPr="003032F6">
        <w:rPr>
          <w:rFonts w:ascii="Arial" w:hAnsi="Arial" w:cs="Arial"/>
          <w:sz w:val="22"/>
          <w:szCs w:val="22"/>
        </w:rPr>
        <w:t>, Wallace, M.,</w:t>
      </w:r>
      <w:r w:rsidR="00CA7184" w:rsidRPr="003032F6">
        <w:rPr>
          <w:rFonts w:ascii="Arial" w:hAnsi="Arial" w:cs="Arial"/>
          <w:sz w:val="22"/>
          <w:szCs w:val="22"/>
        </w:rPr>
        <w:t xml:space="preserve"> </w:t>
      </w:r>
      <w:r w:rsidRPr="003032F6">
        <w:rPr>
          <w:rFonts w:ascii="Arial" w:hAnsi="Arial" w:cs="Arial"/>
          <w:sz w:val="22"/>
          <w:szCs w:val="22"/>
        </w:rPr>
        <w:t xml:space="preserve">Hanks, G. E. (1995). Treatment planning for Hodgkin’s disease: A patterns of care study. International Journal of Radiation Oncology • Biology • Physics, 33(2), 519–524. </w:t>
      </w:r>
      <w:r w:rsidRPr="003032F6">
        <w:rPr>
          <w:rFonts w:ascii="Arial" w:hAnsi="Arial" w:cs="Arial"/>
          <w:color w:val="0000FF"/>
          <w:sz w:val="22"/>
          <w:szCs w:val="22"/>
        </w:rPr>
        <w:t>https://doi.org/10.1016/0360- 3016(94)00605-k</w:t>
      </w:r>
    </w:p>
    <w:p w14:paraId="28FF3D10" w14:textId="45E9B68A" w:rsidR="00732CE6" w:rsidRPr="003032F6" w:rsidRDefault="00F82BB4" w:rsidP="008555C4">
      <w:pPr>
        <w:pStyle w:val="BodyText"/>
        <w:keepLines/>
        <w:spacing w:beforeLines="80" w:before="192"/>
        <w:ind w:right="240"/>
      </w:pPr>
      <w:r w:rsidRPr="003032F6">
        <w:t xml:space="preserve">Fein, D. A., Lee, W. R., </w:t>
      </w:r>
      <w:r w:rsidR="003032F6" w:rsidRPr="003032F6">
        <w:rPr>
          <w:b/>
        </w:rPr>
        <w:t>Hanlon, A. L.</w:t>
      </w:r>
      <w:r w:rsidRPr="003032F6">
        <w:t>, Ridge, J. A., Langer, C. J., Curran, W. J.,</w:t>
      </w:r>
      <w:r w:rsidR="00CA7184" w:rsidRPr="003032F6">
        <w:t xml:space="preserve"> </w:t>
      </w:r>
      <w:proofErr w:type="spellStart"/>
      <w:r w:rsidRPr="003032F6">
        <w:t>Coia</w:t>
      </w:r>
      <w:proofErr w:type="spellEnd"/>
      <w:r w:rsidRPr="003032F6">
        <w:t xml:space="preserve">, L. R. (1995). Pretreatment hemoglobin level influences local control and survival of T1-T2 squamous cell carcinomas of the glottic larynx. Journal of Clinical Oncology, 13(8), 2077–2083. </w:t>
      </w:r>
      <w:r w:rsidRPr="003032F6">
        <w:rPr>
          <w:color w:val="0000FF"/>
          <w:u w:val="single" w:color="0000FF"/>
        </w:rPr>
        <w:t>https://doi.org/10.1200/jco.1995.13.8.2077</w:t>
      </w:r>
    </w:p>
    <w:p w14:paraId="28FF3D11" w14:textId="2D0E1330" w:rsidR="00732CE6" w:rsidRPr="003032F6" w:rsidRDefault="00F82BB4" w:rsidP="008555C4">
      <w:pPr>
        <w:pStyle w:val="BodyText"/>
        <w:keepLines/>
        <w:spacing w:beforeLines="80" w:before="192"/>
        <w:ind w:right="240"/>
      </w:pPr>
      <w:r w:rsidRPr="003032F6">
        <w:t xml:space="preserve">Fein, D. A., Lee, W. R., </w:t>
      </w:r>
      <w:proofErr w:type="spellStart"/>
      <w:r w:rsidRPr="003032F6">
        <w:t>Lanciano</w:t>
      </w:r>
      <w:proofErr w:type="spellEnd"/>
      <w:r w:rsidRPr="003032F6">
        <w:t xml:space="preserve">, R. M., Corn, B. W., Herbert, S. H., </w:t>
      </w:r>
      <w:r w:rsidR="003032F6" w:rsidRPr="003032F6">
        <w:rPr>
          <w:b/>
        </w:rPr>
        <w:t>Hanlon, A. L.</w:t>
      </w:r>
      <w:r w:rsidRPr="003032F6">
        <w:t>, Hoffman, J. P., Eisenberg, B. L.,</w:t>
      </w:r>
      <w:r w:rsidR="00CA7184" w:rsidRPr="003032F6">
        <w:t xml:space="preserve"> </w:t>
      </w:r>
      <w:proofErr w:type="spellStart"/>
      <w:r w:rsidRPr="003032F6">
        <w:t>Coia</w:t>
      </w:r>
      <w:proofErr w:type="spellEnd"/>
      <w:r w:rsidRPr="003032F6">
        <w:t xml:space="preserve">, L. R. (1995). Management of extremity soft tissue sarcomas with </w:t>
      </w:r>
      <w:proofErr w:type="spellStart"/>
      <w:r w:rsidRPr="003032F6">
        <w:t>limbsparing</w:t>
      </w:r>
      <w:proofErr w:type="spellEnd"/>
      <w:r w:rsidRPr="003032F6">
        <w:t xml:space="preserve"> surgery and postoperative irradiation: Do total dose, overall treatment time, and the surgery- radiotherapy interval impact on local control? International Journal of Radiation Oncology • Biology • Physics, 32(4), 969–976. </w:t>
      </w:r>
      <w:r w:rsidRPr="003032F6">
        <w:rPr>
          <w:color w:val="0000FF"/>
          <w:u w:val="single" w:color="0000FF"/>
        </w:rPr>
        <w:t>https://doi.org/10.1016/0360-3016(95)00105-8</w:t>
      </w:r>
    </w:p>
    <w:p w14:paraId="28FF3D14" w14:textId="58F3638C" w:rsidR="00732CE6" w:rsidRPr="003032F6" w:rsidRDefault="00F82BB4" w:rsidP="00FB6450">
      <w:pPr>
        <w:pStyle w:val="BodyText"/>
        <w:keepLines/>
        <w:spacing w:beforeLines="80" w:before="192"/>
        <w:ind w:right="240"/>
      </w:pPr>
      <w:r w:rsidRPr="003032F6">
        <w:t xml:space="preserve">Montana, G. S., </w:t>
      </w:r>
      <w:r w:rsidR="003032F6" w:rsidRPr="003032F6">
        <w:rPr>
          <w:b/>
        </w:rPr>
        <w:t>Hanlon, A. L.</w:t>
      </w:r>
      <w:r w:rsidRPr="003032F6">
        <w:t xml:space="preserve">, Brickner, T. J., Owen, J. B., Hanks, G. E., Ling, C. C., Komaki, R., </w:t>
      </w:r>
      <w:proofErr w:type="spellStart"/>
      <w:r w:rsidRPr="003032F6">
        <w:t>Marcial</w:t>
      </w:r>
      <w:proofErr w:type="spellEnd"/>
      <w:r w:rsidRPr="003032F6">
        <w:t>, V. A., Thomas, G. M.,</w:t>
      </w:r>
      <w:r w:rsidR="00CA7184" w:rsidRPr="003032F6">
        <w:t xml:space="preserve"> </w:t>
      </w:r>
      <w:proofErr w:type="spellStart"/>
      <w:r w:rsidRPr="003032F6">
        <w:t>Lanciano</w:t>
      </w:r>
      <w:proofErr w:type="spellEnd"/>
      <w:r w:rsidRPr="003032F6">
        <w:t>, R. (1995). Carcinoma of the cervix: Patterns of care studies: Review of 1978, 1983, and 1988–1989 surveys. International Journal of Radiation Oncology</w:t>
      </w:r>
      <w:r w:rsidR="00FB6450" w:rsidRPr="003032F6">
        <w:t xml:space="preserve"> </w:t>
      </w:r>
      <w:r w:rsidRPr="003032F6">
        <w:t xml:space="preserve">• Biology • Physics, 32(5), 1481–1486. </w:t>
      </w:r>
      <w:r w:rsidRPr="003032F6">
        <w:rPr>
          <w:color w:val="0000FF"/>
          <w:u w:val="single" w:color="0000FF"/>
        </w:rPr>
        <w:t>https://doi.org/10.1016/0360-3016(95)00177-z</w:t>
      </w:r>
    </w:p>
    <w:p w14:paraId="28FF3D15" w14:textId="5FDD066A" w:rsidR="00732CE6" w:rsidRPr="003032F6" w:rsidRDefault="00F82BB4" w:rsidP="008555C4">
      <w:pPr>
        <w:pStyle w:val="BodyText"/>
        <w:keepLines/>
        <w:spacing w:beforeLines="80" w:before="192"/>
        <w:ind w:right="240"/>
      </w:pPr>
      <w:r w:rsidRPr="003032F6">
        <w:t xml:space="preserve">Hanks, G. E., Corn, B. W., Lee, W. R., Hunt, M., </w:t>
      </w:r>
      <w:r w:rsidR="003032F6" w:rsidRPr="003032F6">
        <w:rPr>
          <w:b/>
        </w:rPr>
        <w:t>Hanlon, A.</w:t>
      </w:r>
      <w:r w:rsidRPr="003032F6">
        <w:t>,</w:t>
      </w:r>
      <w:r w:rsidR="00CA7184" w:rsidRPr="003032F6">
        <w:t xml:space="preserve"> </w:t>
      </w:r>
      <w:proofErr w:type="spellStart"/>
      <w:r w:rsidRPr="003032F6">
        <w:t>Schultheiss</w:t>
      </w:r>
      <w:proofErr w:type="spellEnd"/>
      <w:r w:rsidRPr="003032F6">
        <w:t xml:space="preserve">, T. E. (1995). External beam irradiation of prostate cancer. Conformal treatment techniques and outcomes for the 1990. Cancer, 75(S7), 1972–1977. </w:t>
      </w:r>
      <w:r w:rsidRPr="003032F6">
        <w:rPr>
          <w:color w:val="0000FF"/>
          <w:u w:val="single" w:color="0000FF"/>
        </w:rPr>
        <w:t>https://doi.org/10.1002/1097-0142(19950401)75:7+&lt;</w:t>
      </w:r>
      <w:proofErr w:type="gramStart"/>
      <w:r w:rsidRPr="003032F6">
        <w:rPr>
          <w:color w:val="0000FF"/>
          <w:u w:val="single" w:color="0000FF"/>
        </w:rPr>
        <w:t>1972::</w:t>
      </w:r>
      <w:proofErr w:type="gramEnd"/>
      <w:r w:rsidRPr="003032F6">
        <w:rPr>
          <w:color w:val="0000FF"/>
          <w:u w:val="single" w:color="0000FF"/>
        </w:rPr>
        <w:t>aid-</w:t>
      </w:r>
      <w:r w:rsidRPr="003032F6">
        <w:rPr>
          <w:color w:val="0000FF"/>
        </w:rPr>
        <w:t xml:space="preserve"> </w:t>
      </w:r>
      <w:r w:rsidRPr="003032F6">
        <w:rPr>
          <w:color w:val="0000FF"/>
          <w:u w:val="single" w:color="0000FF"/>
        </w:rPr>
        <w:t>cncr2820751636&gt;3.0.co;2-p</w:t>
      </w:r>
    </w:p>
    <w:p w14:paraId="28FF3D16" w14:textId="25D179D7"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Smith, A. R., Gerber, R. L., Hughes, D. B., Kline, R. W., Kutcher, G., Ling, C., Owen, J. B., </w:t>
      </w:r>
      <w:r w:rsidR="003032F6" w:rsidRPr="003032F6">
        <w:rPr>
          <w:rFonts w:ascii="Arial" w:hAnsi="Arial" w:cs="Arial"/>
          <w:b/>
          <w:sz w:val="22"/>
          <w:szCs w:val="22"/>
        </w:rPr>
        <w:t>Hanlon, A.</w:t>
      </w:r>
      <w:r w:rsidRPr="003032F6">
        <w:rPr>
          <w:rFonts w:ascii="Arial" w:hAnsi="Arial" w:cs="Arial"/>
          <w:sz w:val="22"/>
          <w:szCs w:val="22"/>
        </w:rPr>
        <w:t>, Wallace, M.,</w:t>
      </w:r>
      <w:r w:rsidR="00CA7184" w:rsidRPr="003032F6">
        <w:rPr>
          <w:rFonts w:ascii="Arial" w:hAnsi="Arial" w:cs="Arial"/>
          <w:sz w:val="22"/>
          <w:szCs w:val="22"/>
        </w:rPr>
        <w:t xml:space="preserve"> </w:t>
      </w:r>
      <w:r w:rsidRPr="003032F6">
        <w:rPr>
          <w:rFonts w:ascii="Arial" w:hAnsi="Arial" w:cs="Arial"/>
          <w:sz w:val="22"/>
          <w:szCs w:val="22"/>
        </w:rPr>
        <w:t xml:space="preserve">Hanks, G. E. (1995). Treatment planning structure and process in the United States: A “Patterns of care” study. International Journal of Radiation Oncology • Biology • Physics, 32(1), 255–262. </w:t>
      </w:r>
      <w:r w:rsidRPr="003032F6">
        <w:rPr>
          <w:rFonts w:ascii="Arial" w:hAnsi="Arial" w:cs="Arial"/>
          <w:color w:val="0000FF"/>
          <w:sz w:val="22"/>
          <w:szCs w:val="22"/>
          <w:u w:val="single" w:color="0000FF"/>
        </w:rPr>
        <w:t>https://doi.org/10.1016/0360-3016(94)00472-w</w:t>
      </w:r>
    </w:p>
    <w:p w14:paraId="28FF3D17" w14:textId="475C80AF"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Komaki, R., Brickner, T. J., </w:t>
      </w:r>
      <w:r w:rsidR="003032F6" w:rsidRPr="003032F6">
        <w:rPr>
          <w:rFonts w:ascii="Arial" w:hAnsi="Arial" w:cs="Arial"/>
          <w:b/>
          <w:sz w:val="22"/>
          <w:szCs w:val="22"/>
        </w:rPr>
        <w:t>Hanlon, A. L.</w:t>
      </w:r>
      <w:r w:rsidRPr="003032F6">
        <w:rPr>
          <w:rFonts w:ascii="Arial" w:hAnsi="Arial" w:cs="Arial"/>
          <w:sz w:val="22"/>
          <w:szCs w:val="22"/>
        </w:rPr>
        <w:t>, Owen, J. B.,</w:t>
      </w:r>
      <w:r w:rsidR="00CA7184" w:rsidRPr="003032F6">
        <w:rPr>
          <w:rFonts w:ascii="Arial" w:hAnsi="Arial" w:cs="Arial"/>
          <w:sz w:val="22"/>
          <w:szCs w:val="22"/>
        </w:rPr>
        <w:t xml:space="preserve"> </w:t>
      </w:r>
      <w:r w:rsidRPr="003032F6">
        <w:rPr>
          <w:rFonts w:ascii="Arial" w:hAnsi="Arial" w:cs="Arial"/>
          <w:sz w:val="22"/>
          <w:szCs w:val="22"/>
        </w:rPr>
        <w:t xml:space="preserve">Hanks, G. E. (1995). Long-term results of treatment of cervical carcinoma in the United States in 1973, 1978, and 1983: Patterns of Care Study (PCS). International Journal of Radiation Oncology • Biology • Physics, 31(4), 973–982. </w:t>
      </w:r>
      <w:r w:rsidRPr="003032F6">
        <w:rPr>
          <w:rFonts w:ascii="Arial" w:hAnsi="Arial" w:cs="Arial"/>
          <w:color w:val="0000FF"/>
          <w:sz w:val="22"/>
          <w:szCs w:val="22"/>
          <w:u w:val="single" w:color="0000FF"/>
        </w:rPr>
        <w:t>https://doi.org/10.1016/0360-3016(94)00489-7</w:t>
      </w:r>
    </w:p>
    <w:p w14:paraId="28FF3D18" w14:textId="182CD094" w:rsidR="00732CE6" w:rsidRPr="003032F6" w:rsidRDefault="00F82BB4" w:rsidP="008555C4">
      <w:pPr>
        <w:pStyle w:val="BodyText"/>
        <w:keepLines/>
        <w:spacing w:beforeLines="80" w:before="192"/>
        <w:ind w:right="240"/>
      </w:pPr>
      <w:r w:rsidRPr="003032F6">
        <w:lastRenderedPageBreak/>
        <w:t xml:space="preserve">Hoppe, R. T., </w:t>
      </w:r>
      <w:r w:rsidR="003032F6" w:rsidRPr="003032F6">
        <w:rPr>
          <w:b/>
        </w:rPr>
        <w:t>Hanlon, A. L.</w:t>
      </w:r>
      <w:r w:rsidRPr="003032F6">
        <w:t>, Hanks, G. E.,</w:t>
      </w:r>
      <w:r w:rsidR="00CA7184" w:rsidRPr="003032F6">
        <w:t xml:space="preserve"> </w:t>
      </w:r>
      <w:r w:rsidRPr="003032F6">
        <w:t xml:space="preserve">Owen, J. B. (1994). Progress in the treatment of Hodgkin’s disease in the United States, 1973 versus 1983. The patterns of care study. Cancer, 74(12), 3198–3203. </w:t>
      </w:r>
      <w:r w:rsidRPr="003032F6">
        <w:rPr>
          <w:color w:val="0000FF"/>
          <w:u w:val="single" w:color="0000FF"/>
        </w:rPr>
        <w:t>https://doi.org/10.1002/1097-0142(19941215)74:12&lt;</w:t>
      </w:r>
      <w:proofErr w:type="gramStart"/>
      <w:r w:rsidRPr="003032F6">
        <w:rPr>
          <w:color w:val="0000FF"/>
          <w:u w:val="single" w:color="0000FF"/>
        </w:rPr>
        <w:t>3198::</w:t>
      </w:r>
      <w:proofErr w:type="gramEnd"/>
      <w:r w:rsidRPr="003032F6">
        <w:rPr>
          <w:color w:val="0000FF"/>
          <w:u w:val="single" w:color="0000FF"/>
        </w:rPr>
        <w:t>aid-</w:t>
      </w:r>
      <w:r w:rsidRPr="003032F6">
        <w:rPr>
          <w:color w:val="0000FF"/>
        </w:rPr>
        <w:t xml:space="preserve"> </w:t>
      </w:r>
      <w:r w:rsidRPr="003032F6">
        <w:rPr>
          <w:color w:val="0000FF"/>
          <w:u w:val="single" w:color="0000FF"/>
        </w:rPr>
        <w:t>cncr2820741219&gt;3.0.co;2-9</w:t>
      </w:r>
    </w:p>
    <w:p w14:paraId="28FF3D19" w14:textId="65EF9D4C" w:rsidR="00732CE6" w:rsidRPr="003032F6" w:rsidRDefault="00F82BB4" w:rsidP="008555C4">
      <w:pPr>
        <w:pStyle w:val="BodyText"/>
        <w:keepLines/>
        <w:spacing w:beforeLines="80" w:before="192"/>
        <w:ind w:right="240"/>
      </w:pPr>
      <w:r w:rsidRPr="003032F6">
        <w:t xml:space="preserve">Hanks, G. E., </w:t>
      </w:r>
      <w:r w:rsidR="003032F6" w:rsidRPr="003032F6">
        <w:rPr>
          <w:b/>
        </w:rPr>
        <w:t>Hanlon, A.</w:t>
      </w:r>
      <w:r w:rsidRPr="003032F6">
        <w:t xml:space="preserve">, </w:t>
      </w:r>
      <w:proofErr w:type="spellStart"/>
      <w:r w:rsidRPr="003032F6">
        <w:t>Schultheiss</w:t>
      </w:r>
      <w:proofErr w:type="spellEnd"/>
      <w:r w:rsidRPr="003032F6">
        <w:t>, T., Corn, B., Shipley, W. U.,</w:t>
      </w:r>
      <w:r w:rsidR="00CA7184" w:rsidRPr="003032F6">
        <w:t xml:space="preserve"> </w:t>
      </w:r>
      <w:r w:rsidRPr="003032F6">
        <w:t xml:space="preserve">Lee, W. R. (1994). Early Prostate Cancer: The National Results of Radiation Treatment from the Patterns of Care and Radiation Therapy Oncology Group Studies </w:t>
      </w:r>
      <w:proofErr w:type="gramStart"/>
      <w:r w:rsidRPr="003032F6">
        <w:t>With</w:t>
      </w:r>
      <w:proofErr w:type="gramEnd"/>
      <w:r w:rsidRPr="003032F6">
        <w:t xml:space="preserve"> Prospects for Improvement with Conformal Radiation and Adjuvant Androgen Deprivation. Investigative Urology, 152(5), 1775–1780. </w:t>
      </w:r>
      <w:r w:rsidRPr="003032F6">
        <w:rPr>
          <w:color w:val="0000FF"/>
          <w:u w:val="single" w:color="0000FF"/>
        </w:rPr>
        <w:t>https://doi.org/10.1016/s0022-5347(17)32384-4</w:t>
      </w:r>
    </w:p>
    <w:p w14:paraId="28FF3D1A" w14:textId="1FA0B478" w:rsidR="00732CE6" w:rsidRPr="003032F6" w:rsidRDefault="00F82BB4" w:rsidP="008555C4">
      <w:pPr>
        <w:pStyle w:val="BodyText"/>
        <w:keepLines/>
        <w:spacing w:beforeLines="80" w:before="192"/>
        <w:ind w:right="240"/>
      </w:pPr>
      <w:r w:rsidRPr="003032F6">
        <w:t xml:space="preserve">Hanks, G. E., </w:t>
      </w:r>
      <w:proofErr w:type="spellStart"/>
      <w:r w:rsidRPr="003032F6">
        <w:t>Schultheiss</w:t>
      </w:r>
      <w:proofErr w:type="spellEnd"/>
      <w:r w:rsidRPr="003032F6">
        <w:t xml:space="preserve">, T. E., </w:t>
      </w:r>
      <w:r w:rsidR="003032F6" w:rsidRPr="003032F6">
        <w:rPr>
          <w:b/>
        </w:rPr>
        <w:t>Hanlon, A.</w:t>
      </w:r>
      <w:r w:rsidRPr="003032F6">
        <w:t>,</w:t>
      </w:r>
      <w:r w:rsidR="00CA7184" w:rsidRPr="003032F6">
        <w:t xml:space="preserve"> </w:t>
      </w:r>
      <w:r w:rsidRPr="003032F6">
        <w:t xml:space="preserve">Owen, J. B. (1994). Patterns of radiation treatment of elderly patients with prostate cancer. Cancer, 74(S7), 2174–2177. </w:t>
      </w:r>
      <w:r w:rsidRPr="003032F6">
        <w:rPr>
          <w:color w:val="0000FF"/>
          <w:u w:val="single" w:color="0000FF"/>
        </w:rPr>
        <w:t>https://doi.org/10.1002/1097-</w:t>
      </w:r>
      <w:r w:rsidRPr="003032F6">
        <w:rPr>
          <w:color w:val="0000FF"/>
        </w:rPr>
        <w:t xml:space="preserve"> </w:t>
      </w:r>
      <w:r w:rsidRPr="003032F6">
        <w:rPr>
          <w:color w:val="0000FF"/>
          <w:u w:val="single" w:color="0000FF"/>
        </w:rPr>
        <w:t>0142(</w:t>
      </w:r>
      <w:proofErr w:type="gramStart"/>
      <w:r w:rsidRPr="003032F6">
        <w:rPr>
          <w:color w:val="0000FF"/>
          <w:u w:val="single" w:color="0000FF"/>
        </w:rPr>
        <w:t>19941001)74:7</w:t>
      </w:r>
      <w:proofErr w:type="gramEnd"/>
      <w:r w:rsidRPr="003032F6">
        <w:rPr>
          <w:color w:val="0000FF"/>
          <w:u w:val="single" w:color="0000FF"/>
        </w:rPr>
        <w:t>+&lt;2174::aid-cncr2820741729&gt;3.0.co;2-2</w:t>
      </w:r>
    </w:p>
    <w:p w14:paraId="28FF3D1B" w14:textId="4A545ECC" w:rsidR="00732CE6" w:rsidRPr="003032F6" w:rsidRDefault="00F82BB4" w:rsidP="008555C4">
      <w:pPr>
        <w:pStyle w:val="BodyText"/>
        <w:keepLines/>
        <w:spacing w:beforeLines="80" w:before="192"/>
        <w:ind w:right="240"/>
      </w:pPr>
      <w:r w:rsidRPr="003032F6">
        <w:t xml:space="preserve">Corn, B. W., </w:t>
      </w:r>
      <w:r w:rsidR="003032F6" w:rsidRPr="003032F6">
        <w:rPr>
          <w:b/>
        </w:rPr>
        <w:t>Hanlon, A. L.</w:t>
      </w:r>
      <w:r w:rsidRPr="003032F6">
        <w:t xml:space="preserve">, </w:t>
      </w:r>
      <w:proofErr w:type="spellStart"/>
      <w:r w:rsidRPr="003032F6">
        <w:t>Pajak</w:t>
      </w:r>
      <w:proofErr w:type="spellEnd"/>
      <w:r w:rsidRPr="003032F6">
        <w:t>, T. F., Owen, J.,</w:t>
      </w:r>
      <w:r w:rsidR="00CA7184" w:rsidRPr="003032F6">
        <w:t xml:space="preserve"> </w:t>
      </w:r>
      <w:r w:rsidRPr="003032F6">
        <w:t xml:space="preserve">Hanks, G. E. (1994). Technically Accurate Intracavitary Insertions Improve Pelvic Control and Survival among Patients with Locally Advanced Carcinoma of the Uterine Cervix. Gynecologic Oncology, 53(3), 294–300. </w:t>
      </w:r>
      <w:r w:rsidRPr="003032F6">
        <w:rPr>
          <w:color w:val="0000FF"/>
          <w:u w:val="single" w:color="0000FF"/>
        </w:rPr>
        <w:t>https://doi.org/10.1006/gyno.1994.1137</w:t>
      </w:r>
    </w:p>
    <w:p w14:paraId="28FF3D1C" w14:textId="319FBE6B" w:rsidR="00732CE6" w:rsidRPr="003032F6" w:rsidRDefault="00F82BB4" w:rsidP="008555C4">
      <w:pPr>
        <w:pStyle w:val="BodyText"/>
        <w:keepLines/>
        <w:spacing w:beforeLines="80" w:before="192"/>
        <w:ind w:right="240"/>
      </w:pPr>
      <w:proofErr w:type="spellStart"/>
      <w:r w:rsidRPr="003032F6">
        <w:t>Coia</w:t>
      </w:r>
      <w:proofErr w:type="spellEnd"/>
      <w:r w:rsidRPr="003032F6">
        <w:t xml:space="preserve">, L., </w:t>
      </w:r>
      <w:proofErr w:type="spellStart"/>
      <w:r w:rsidRPr="003032F6">
        <w:t>Wizenberg</w:t>
      </w:r>
      <w:proofErr w:type="spellEnd"/>
      <w:r w:rsidRPr="003032F6">
        <w:t xml:space="preserve">, M., </w:t>
      </w:r>
      <w:r w:rsidR="003032F6" w:rsidRPr="003032F6">
        <w:rPr>
          <w:b/>
        </w:rPr>
        <w:t>Hanlon, A.</w:t>
      </w:r>
      <w:r w:rsidRPr="003032F6">
        <w:t>, Gunderson, L., Haller, D., Hoffman, J., Kline, R., Mohiuddin, M., Russell, A.,</w:t>
      </w:r>
      <w:r w:rsidR="00CA7184" w:rsidRPr="003032F6">
        <w:t xml:space="preserve"> </w:t>
      </w:r>
      <w:r w:rsidRPr="003032F6">
        <w:t xml:space="preserve">Tepper, J. (1994). Evaluation and treatment of patients receiving radiation for cancer of the rectum or sigmoid colon in the United States: Results of the 1988-1989 Patterns of Care Study process survey. Journal of Clinical Oncology, 12(5), 954–959. </w:t>
      </w:r>
      <w:r w:rsidRPr="003032F6">
        <w:rPr>
          <w:color w:val="0000FF"/>
          <w:u w:val="single" w:color="0000FF"/>
        </w:rPr>
        <w:t>https://doi.org/10.1200/jco.1994.12.5.954</w:t>
      </w:r>
    </w:p>
    <w:p w14:paraId="28FF3D1D" w14:textId="64DBEBAF" w:rsidR="00732CE6" w:rsidRPr="003032F6" w:rsidRDefault="00F82BB4" w:rsidP="008555C4">
      <w:pPr>
        <w:pStyle w:val="BodyText"/>
        <w:keepLines/>
        <w:spacing w:beforeLines="80" w:before="192"/>
        <w:ind w:right="240"/>
      </w:pPr>
      <w:r w:rsidRPr="003032F6">
        <w:t xml:space="preserve">Fein, D. A., Corn, B. W., </w:t>
      </w:r>
      <w:r w:rsidR="003032F6" w:rsidRPr="003032F6">
        <w:rPr>
          <w:b/>
        </w:rPr>
        <w:t>Hanlon, A. L.</w:t>
      </w:r>
      <w:r w:rsidRPr="003032F6">
        <w:t>, Curran, W. J.,</w:t>
      </w:r>
      <w:r w:rsidR="00CA7184" w:rsidRPr="003032F6">
        <w:t xml:space="preserve"> </w:t>
      </w:r>
      <w:proofErr w:type="spellStart"/>
      <w:r w:rsidRPr="003032F6">
        <w:t>Coia</w:t>
      </w:r>
      <w:proofErr w:type="spellEnd"/>
      <w:r w:rsidRPr="003032F6">
        <w:t xml:space="preserve">, L. R. (1994). Acute parotitis during mantle irradiation: Incidence, onset, duration, and treatment. International Journal of Cancer, 2(6), 291–294. </w:t>
      </w:r>
      <w:r w:rsidRPr="003032F6">
        <w:rPr>
          <w:color w:val="0000FF"/>
          <w:u w:val="single" w:color="0000FF"/>
        </w:rPr>
        <w:t>https://doi.org/10.1002/roi.2970020607</w:t>
      </w:r>
    </w:p>
    <w:p w14:paraId="28FF3D1E" w14:textId="2C4D2480" w:rsidR="00732CE6" w:rsidRPr="003032F6" w:rsidRDefault="00F82BB4" w:rsidP="008555C4">
      <w:pPr>
        <w:keepLines/>
        <w:spacing w:beforeLines="80" w:before="192"/>
        <w:ind w:left="202" w:right="240"/>
        <w:rPr>
          <w:rFonts w:ascii="Arial" w:hAnsi="Arial" w:cs="Arial"/>
          <w:sz w:val="22"/>
          <w:szCs w:val="22"/>
        </w:rPr>
      </w:pPr>
      <w:r w:rsidRPr="003032F6">
        <w:rPr>
          <w:rFonts w:ascii="Arial" w:hAnsi="Arial" w:cs="Arial"/>
          <w:sz w:val="22"/>
          <w:szCs w:val="22"/>
        </w:rPr>
        <w:t xml:space="preserve">Hanks, G. E., Krall, J. M., </w:t>
      </w:r>
      <w:r w:rsidR="003032F6" w:rsidRPr="003032F6">
        <w:rPr>
          <w:rFonts w:ascii="Arial" w:hAnsi="Arial" w:cs="Arial"/>
          <w:b/>
          <w:sz w:val="22"/>
          <w:szCs w:val="22"/>
        </w:rPr>
        <w:t>Hanlon, A. L.</w:t>
      </w:r>
      <w:r w:rsidRPr="003032F6">
        <w:rPr>
          <w:rFonts w:ascii="Arial" w:hAnsi="Arial" w:cs="Arial"/>
          <w:sz w:val="22"/>
          <w:szCs w:val="22"/>
        </w:rPr>
        <w:t xml:space="preserve">, Asbell, S. O., </w:t>
      </w:r>
      <w:proofErr w:type="spellStart"/>
      <w:r w:rsidRPr="003032F6">
        <w:rPr>
          <w:rFonts w:ascii="Arial" w:hAnsi="Arial" w:cs="Arial"/>
          <w:sz w:val="22"/>
          <w:szCs w:val="22"/>
        </w:rPr>
        <w:t>Pilepich</w:t>
      </w:r>
      <w:proofErr w:type="spellEnd"/>
      <w:r w:rsidRPr="003032F6">
        <w:rPr>
          <w:rFonts w:ascii="Arial" w:hAnsi="Arial" w:cs="Arial"/>
          <w:sz w:val="22"/>
          <w:szCs w:val="22"/>
        </w:rPr>
        <w:t>, M. V.,</w:t>
      </w:r>
      <w:r w:rsidR="00CA7184" w:rsidRPr="003032F6">
        <w:rPr>
          <w:rFonts w:ascii="Arial" w:hAnsi="Arial" w:cs="Arial"/>
          <w:sz w:val="22"/>
          <w:szCs w:val="22"/>
        </w:rPr>
        <w:t xml:space="preserve"> </w:t>
      </w:r>
      <w:r w:rsidRPr="003032F6">
        <w:rPr>
          <w:rFonts w:ascii="Arial" w:hAnsi="Arial" w:cs="Arial"/>
          <w:sz w:val="22"/>
          <w:szCs w:val="22"/>
        </w:rPr>
        <w:t xml:space="preserve">Owen, J. B. (1994). Patterns of care and RTOG studies in prostate cancer: Long-term survival, hazard rate observations, and possibilities of cure. International Journal of Radiation Oncology • Biology • Physics, 28(1), 39– 45. </w:t>
      </w:r>
      <w:r w:rsidRPr="003032F6">
        <w:rPr>
          <w:rFonts w:ascii="Arial" w:hAnsi="Arial" w:cs="Arial"/>
          <w:color w:val="0000FF"/>
          <w:sz w:val="22"/>
          <w:szCs w:val="22"/>
          <w:u w:val="single" w:color="0000FF"/>
        </w:rPr>
        <w:t>https://doi.org/10.1016/0360-3016(94)90139-2</w:t>
      </w:r>
    </w:p>
    <w:p w14:paraId="28FF3D20" w14:textId="451EDB83" w:rsidR="00732CE6" w:rsidRDefault="00F82BB4" w:rsidP="008555C4">
      <w:pPr>
        <w:pStyle w:val="BodyText"/>
        <w:keepLines/>
        <w:spacing w:beforeLines="80" w:before="192"/>
        <w:ind w:right="240"/>
        <w:rPr>
          <w:color w:val="0000FF"/>
          <w:u w:val="single" w:color="0000FF"/>
        </w:rPr>
      </w:pPr>
      <w:r w:rsidRPr="003032F6">
        <w:t xml:space="preserve">Steinfeld, A. D., </w:t>
      </w:r>
      <w:r w:rsidR="003032F6" w:rsidRPr="003032F6">
        <w:rPr>
          <w:b/>
        </w:rPr>
        <w:t>Hanlon, A. L.</w:t>
      </w:r>
      <w:r w:rsidRPr="003032F6">
        <w:t xml:space="preserve">, </w:t>
      </w:r>
      <w:proofErr w:type="spellStart"/>
      <w:r w:rsidRPr="003032F6">
        <w:t>Pajak</w:t>
      </w:r>
      <w:proofErr w:type="spellEnd"/>
      <w:r w:rsidRPr="003032F6">
        <w:t>, T. F.,</w:t>
      </w:r>
      <w:r w:rsidR="00CA7184" w:rsidRPr="003032F6">
        <w:t xml:space="preserve"> </w:t>
      </w:r>
      <w:r w:rsidRPr="003032F6">
        <w:t xml:space="preserve">Hanks, G. E. (1994). Gender as a determinant of palliative radiotherapy: A Patterns-of-Care-Study analysis. Journal of Women’s Health, 3(2), 85– 89. </w:t>
      </w:r>
      <w:hyperlink r:id="rId93" w:history="1">
        <w:r w:rsidR="00F54704" w:rsidRPr="00E7657B">
          <w:rPr>
            <w:rStyle w:val="Hyperlink"/>
          </w:rPr>
          <w:t>https://doi.org/10.1089/jwh.1994.3.85</w:t>
        </w:r>
      </w:hyperlink>
    </w:p>
    <w:p w14:paraId="28FF3D21" w14:textId="77777777" w:rsidR="00732CE6" w:rsidRPr="00543F7B" w:rsidRDefault="00F82BB4" w:rsidP="00F54704">
      <w:pPr>
        <w:pStyle w:val="Heading2"/>
      </w:pPr>
      <w:r w:rsidRPr="00543F7B">
        <w:t>Chapters In Books:</w:t>
      </w:r>
    </w:p>
    <w:p w14:paraId="28FF3D22" w14:textId="1069496A" w:rsidR="00732CE6" w:rsidRPr="003032F6" w:rsidRDefault="00F82BB4" w:rsidP="008555C4">
      <w:pPr>
        <w:pStyle w:val="BodyText"/>
        <w:keepLines/>
        <w:spacing w:beforeLines="80" w:before="192"/>
        <w:ind w:right="240"/>
      </w:pPr>
      <w:r w:rsidRPr="003032F6">
        <w:t xml:space="preserve">Cooper, B.M., Marino, B.S., Fleck, D.A., </w:t>
      </w:r>
      <w:proofErr w:type="spellStart"/>
      <w:r w:rsidRPr="003032F6">
        <w:t>Lisanti</w:t>
      </w:r>
      <w:proofErr w:type="spellEnd"/>
      <w:r w:rsidRPr="003032F6">
        <w:t xml:space="preserve">, A.J., </w:t>
      </w:r>
      <w:proofErr w:type="spellStart"/>
      <w:r w:rsidRPr="003032F6">
        <w:t>Golfenshtein</w:t>
      </w:r>
      <w:proofErr w:type="spellEnd"/>
      <w:r w:rsidRPr="003032F6">
        <w:t xml:space="preserve">, N., Ravishankar, C., Costello J.M., Huang, L., </w:t>
      </w:r>
      <w:r w:rsidR="003032F6" w:rsidRPr="003032F6">
        <w:rPr>
          <w:b/>
        </w:rPr>
        <w:t>Hanlon, A.</w:t>
      </w:r>
      <w:r w:rsidRPr="003032F6">
        <w:t>L., Curley, M.A.Q. (2022). Telehealth Home Monitoring and Postcardiac Surgery for Congenital Heart Disease. In Pediatric Telehealth Best Practices, American Academy of Pediatrics (pp. 129-138).</w:t>
      </w:r>
    </w:p>
    <w:p w14:paraId="28FF3D23" w14:textId="470889CE" w:rsidR="00732CE6" w:rsidRPr="003032F6" w:rsidRDefault="00F82BB4" w:rsidP="008555C4">
      <w:pPr>
        <w:keepLines/>
        <w:spacing w:beforeLines="80" w:before="192"/>
        <w:ind w:left="202" w:right="240"/>
        <w:rPr>
          <w:rFonts w:ascii="Arial" w:hAnsi="Arial" w:cs="Arial"/>
          <w:sz w:val="22"/>
          <w:szCs w:val="22"/>
        </w:rPr>
      </w:pPr>
      <w:proofErr w:type="spellStart"/>
      <w:r w:rsidRPr="003032F6">
        <w:rPr>
          <w:rFonts w:ascii="Arial" w:hAnsi="Arial" w:cs="Arial"/>
          <w:sz w:val="22"/>
          <w:szCs w:val="22"/>
        </w:rPr>
        <w:t>Fowble</w:t>
      </w:r>
      <w:proofErr w:type="spellEnd"/>
      <w:r w:rsidRPr="003032F6">
        <w:rPr>
          <w:rFonts w:ascii="Arial" w:hAnsi="Arial" w:cs="Arial"/>
          <w:sz w:val="22"/>
          <w:szCs w:val="22"/>
        </w:rPr>
        <w:t xml:space="preserve">, B. L., Rosser, C., </w:t>
      </w:r>
      <w:r w:rsidR="003032F6" w:rsidRPr="003032F6">
        <w:rPr>
          <w:rFonts w:ascii="Arial" w:hAnsi="Arial" w:cs="Arial"/>
          <w:b/>
          <w:sz w:val="22"/>
          <w:szCs w:val="22"/>
        </w:rPr>
        <w:t>Hanlon, A. L.</w:t>
      </w:r>
      <w:r w:rsidRPr="003032F6">
        <w:rPr>
          <w:rFonts w:ascii="Arial" w:hAnsi="Arial" w:cs="Arial"/>
          <w:sz w:val="22"/>
          <w:szCs w:val="22"/>
        </w:rPr>
        <w:t xml:space="preserve"> (1998). Conservative Surgery and Radiation for Stages I and II Breast Cancer. In K. I. Bland</w:t>
      </w:r>
      <w:r w:rsidR="00CA7184" w:rsidRPr="003032F6">
        <w:rPr>
          <w:rFonts w:ascii="Arial" w:hAnsi="Arial" w:cs="Arial"/>
          <w:sz w:val="22"/>
          <w:szCs w:val="22"/>
        </w:rPr>
        <w:t xml:space="preserve"> </w:t>
      </w:r>
      <w:r w:rsidRPr="003032F6">
        <w:rPr>
          <w:rFonts w:ascii="Arial" w:hAnsi="Arial" w:cs="Arial"/>
          <w:sz w:val="22"/>
          <w:szCs w:val="22"/>
        </w:rPr>
        <w:t>I. Copeland E. M. (Eds.), The Breast: Comprehensive Management of Benign and Malignant Diseases: Vol. Second Edition (pp. 1172–1178). Saunders.</w:t>
      </w:r>
    </w:p>
    <w:p w14:paraId="28FF3D24" w14:textId="41FA5E78" w:rsidR="00732CE6" w:rsidRPr="003032F6" w:rsidRDefault="00F82BB4" w:rsidP="008555C4">
      <w:pPr>
        <w:pStyle w:val="BodyText"/>
        <w:keepLines/>
        <w:spacing w:beforeLines="80" w:before="192"/>
        <w:ind w:right="240"/>
      </w:pPr>
      <w:r w:rsidRPr="003032F6">
        <w:t xml:space="preserve">Hanks, G. E., Lee, W. R., </w:t>
      </w:r>
      <w:r w:rsidR="003032F6" w:rsidRPr="003032F6">
        <w:rPr>
          <w:b/>
        </w:rPr>
        <w:t>Hanlon, A. L.</w:t>
      </w:r>
      <w:r w:rsidRPr="003032F6">
        <w:t xml:space="preserve">, </w:t>
      </w:r>
      <w:proofErr w:type="spellStart"/>
      <w:r w:rsidRPr="003032F6">
        <w:t>Schultheiss</w:t>
      </w:r>
      <w:proofErr w:type="spellEnd"/>
      <w:r w:rsidRPr="003032F6">
        <w:t xml:space="preserve">, T. E. (1995). Prostate Cancer and PSA Doubling Times as an Indicator of Tumor Doubling. In H. D. Kogelnik (Ed.), Progress in Radio- Oncology V (pp. 99–103). </w:t>
      </w:r>
      <w:proofErr w:type="spellStart"/>
      <w:r w:rsidRPr="003032F6">
        <w:t>Monduzzi</w:t>
      </w:r>
      <w:proofErr w:type="spellEnd"/>
      <w:r w:rsidRPr="003032F6">
        <w:t xml:space="preserve"> </w:t>
      </w:r>
      <w:proofErr w:type="spellStart"/>
      <w:r w:rsidRPr="003032F6">
        <w:t>Editorie</w:t>
      </w:r>
      <w:proofErr w:type="spellEnd"/>
      <w:r w:rsidRPr="003032F6">
        <w:t>.</w:t>
      </w:r>
    </w:p>
    <w:p w14:paraId="28FF3D25" w14:textId="4CDAC62C" w:rsidR="00732CE6" w:rsidRDefault="00F82BB4" w:rsidP="008555C4">
      <w:pPr>
        <w:pStyle w:val="BodyText"/>
        <w:keepLines/>
        <w:spacing w:beforeLines="80" w:before="192"/>
        <w:ind w:right="240"/>
      </w:pPr>
      <w:r w:rsidRPr="003032F6">
        <w:t xml:space="preserve">Hanks, G. E., </w:t>
      </w:r>
      <w:r w:rsidR="003032F6" w:rsidRPr="003032F6">
        <w:rPr>
          <w:b/>
        </w:rPr>
        <w:t>Hanlon, A. L.</w:t>
      </w:r>
      <w:r w:rsidRPr="003032F6">
        <w:t xml:space="preserve">, Lee, W. R., Hunt, M. A., </w:t>
      </w:r>
      <w:proofErr w:type="spellStart"/>
      <w:r w:rsidRPr="003032F6">
        <w:t>Schultheiss</w:t>
      </w:r>
      <w:proofErr w:type="spellEnd"/>
      <w:r w:rsidRPr="003032F6">
        <w:t xml:space="preserve">, T. E. (1995). Conformal Treatment of Prostate Cancer: Effects on Cancer Control and Morbidity. In H. D. Kogelnik (Ed.), Progress in Radio-Oncology V (pp. 341–345). </w:t>
      </w:r>
      <w:proofErr w:type="spellStart"/>
      <w:r w:rsidRPr="003032F6">
        <w:t>Monduzzi</w:t>
      </w:r>
      <w:proofErr w:type="spellEnd"/>
      <w:r w:rsidRPr="003032F6">
        <w:t xml:space="preserve"> </w:t>
      </w:r>
      <w:proofErr w:type="spellStart"/>
      <w:r w:rsidRPr="003032F6">
        <w:t>Editorie</w:t>
      </w:r>
      <w:proofErr w:type="spellEnd"/>
      <w:r w:rsidRPr="003032F6">
        <w:t>.</w:t>
      </w:r>
    </w:p>
    <w:p w14:paraId="28FF3D26" w14:textId="56B08E6C" w:rsidR="00732CE6" w:rsidRPr="00385CC5" w:rsidRDefault="00F82BB4" w:rsidP="00F54704">
      <w:pPr>
        <w:pStyle w:val="Heading2"/>
      </w:pPr>
      <w:r w:rsidRPr="00385CC5">
        <w:t>Abstracts:</w:t>
      </w:r>
      <w:r w:rsidR="009D767B" w:rsidRPr="00385CC5">
        <w:t xml:space="preserve"> </w:t>
      </w:r>
    </w:p>
    <w:p w14:paraId="28FF3D27" w14:textId="29C47D58" w:rsidR="00732CE6" w:rsidRDefault="00F82BB4" w:rsidP="00543F7B">
      <w:pPr>
        <w:pStyle w:val="BodyText"/>
        <w:keepLines/>
        <w:spacing w:before="199"/>
        <w:ind w:right="4517"/>
        <w:rPr>
          <w:color w:val="0000FF"/>
          <w:u w:val="single" w:color="0000FF"/>
        </w:rPr>
      </w:pPr>
      <w:r>
        <w:lastRenderedPageBreak/>
        <w:t xml:space="preserve">A full list of abstracts can be found at: </w:t>
      </w:r>
      <w:hyperlink r:id="rId94" w:history="1">
        <w:r w:rsidR="00054591" w:rsidRPr="006B3ECF">
          <w:rPr>
            <w:rStyle w:val="Hyperlink"/>
          </w:rPr>
          <w:t>https://biostat.centers.vt.edu/people/alexandra_hanlon.html</w:t>
        </w:r>
      </w:hyperlink>
    </w:p>
    <w:p w14:paraId="28FF3D28" w14:textId="52E5C26A" w:rsidR="00732CE6" w:rsidRPr="00F0289C" w:rsidRDefault="00F82BB4" w:rsidP="00F0289C">
      <w:pPr>
        <w:keepLines/>
        <w:spacing w:beforeLines="80" w:before="192"/>
        <w:ind w:left="187" w:right="240"/>
        <w:rPr>
          <w:rFonts w:ascii="Arial" w:hAnsi="Arial" w:cs="Arial"/>
          <w:sz w:val="22"/>
          <w:szCs w:val="22"/>
          <w:highlight w:val="yellow"/>
        </w:rPr>
      </w:pPr>
      <w:r>
        <w:t>……….........................................................................................................................................................</w:t>
      </w:r>
    </w:p>
    <w:p w14:paraId="27E41FC4" w14:textId="64F09B52" w:rsidR="00712F0C" w:rsidRPr="009D1C0D" w:rsidRDefault="00F82BB4" w:rsidP="009D1C0D">
      <w:pPr>
        <w:pStyle w:val="Heading1"/>
      </w:pPr>
      <w:r>
        <w:t>PRESENTATIONS</w:t>
      </w:r>
    </w:p>
    <w:p w14:paraId="58E7ED51" w14:textId="58699E9A" w:rsidR="00594F6B" w:rsidRDefault="00594F6B" w:rsidP="00594F6B">
      <w:pPr>
        <w:pStyle w:val="BodyText"/>
      </w:pPr>
      <w:bookmarkStart w:id="0" w:name="_Hlk185860633"/>
      <w:r w:rsidRPr="00594F6B">
        <w:t>“</w:t>
      </w:r>
      <w:r w:rsidR="00426F5B" w:rsidRPr="00426F5B">
        <w:t xml:space="preserve">Innovations in </w:t>
      </w:r>
      <w:r w:rsidR="00426F5B">
        <w:t>I</w:t>
      </w:r>
      <w:r w:rsidR="00426F5B" w:rsidRPr="00426F5B">
        <w:t xml:space="preserve">ncorporating </w:t>
      </w:r>
      <w:r w:rsidR="00426F5B">
        <w:t>C</w:t>
      </w:r>
      <w:r w:rsidR="00426F5B" w:rsidRPr="00426F5B">
        <w:t xml:space="preserve">ollaborative </w:t>
      </w:r>
      <w:r w:rsidR="00426F5B">
        <w:t>S</w:t>
      </w:r>
      <w:r w:rsidR="00426F5B" w:rsidRPr="00426F5B">
        <w:t xml:space="preserve">kills </w:t>
      </w:r>
      <w:r w:rsidR="00426F5B">
        <w:t>T</w:t>
      </w:r>
      <w:r w:rsidR="00426F5B" w:rsidRPr="00426F5B">
        <w:t xml:space="preserve">hroughout the </w:t>
      </w:r>
      <w:r w:rsidR="00426F5B">
        <w:t>S</w:t>
      </w:r>
      <w:r w:rsidR="00426F5B" w:rsidRPr="00426F5B">
        <w:t xml:space="preserve">tatistical </w:t>
      </w:r>
      <w:r w:rsidR="00BD3196">
        <w:t>T</w:t>
      </w:r>
      <w:r w:rsidR="00426F5B" w:rsidRPr="00426F5B">
        <w:t xml:space="preserve">raining </w:t>
      </w:r>
      <w:r w:rsidR="00BD3196">
        <w:t>P</w:t>
      </w:r>
      <w:r w:rsidR="00426F5B" w:rsidRPr="00426F5B">
        <w:t>athway</w:t>
      </w:r>
      <w:r w:rsidRPr="00594F6B">
        <w:t>.” Joint Statistical Meetings 2025, Nashville, TN, August 2025</w:t>
      </w:r>
      <w:r w:rsidR="006D7939">
        <w:t xml:space="preserve"> (Invited Session)</w:t>
      </w:r>
    </w:p>
    <w:p w14:paraId="1D0CAC8B" w14:textId="03428397" w:rsidR="00922A7F" w:rsidRPr="00594F6B" w:rsidRDefault="00922A7F" w:rsidP="28B67432">
      <w:pPr>
        <w:pStyle w:val="BodyText"/>
      </w:pPr>
      <w:r>
        <w:t>“CUBE: A Collaborative Undergraduate Biostatistics Experience to Bring Diversity and Awareness to the Field of Collaborative Biostatistics.” 14</w:t>
      </w:r>
      <w:r w:rsidRPr="28B67432">
        <w:rPr>
          <w:vertAlign w:val="superscript"/>
        </w:rPr>
        <w:t>th</w:t>
      </w:r>
      <w:r>
        <w:t xml:space="preserve"> Annual Hawaii University International Conference on STEM/STEAM and Education, Honolulu, HI, June 2025</w:t>
      </w:r>
    </w:p>
    <w:bookmarkEnd w:id="0"/>
    <w:p w14:paraId="5488143E" w14:textId="00075E9D" w:rsidR="00594F6B" w:rsidRDefault="00594F6B" w:rsidP="0074072F">
      <w:pPr>
        <w:pStyle w:val="BodyText"/>
      </w:pPr>
      <w:r w:rsidRPr="00594F6B">
        <w:t>“</w:t>
      </w:r>
      <w:r w:rsidR="0074072F" w:rsidRPr="0074072F">
        <w:t>Advancing Equity: Innovative Education and Training Practices for Inclusive Health Data Science</w:t>
      </w:r>
      <w:r w:rsidRPr="00594F6B">
        <w:t>.” Translational Science 2025, Washington, DC, April 2025</w:t>
      </w:r>
    </w:p>
    <w:p w14:paraId="47EE00D8" w14:textId="0638F232" w:rsidR="00FD69D7" w:rsidRPr="00594F6B" w:rsidRDefault="006C5B27" w:rsidP="006C5B27">
      <w:pPr>
        <w:pStyle w:val="BodyText"/>
      </w:pPr>
      <w:bookmarkStart w:id="1" w:name="_Hlk185847605"/>
      <w:r>
        <w:t>“</w:t>
      </w:r>
      <w:r w:rsidR="00FD69D7" w:rsidRPr="00FD69D7">
        <w:t>Addressing Rigor and Reproducibility in Translational Science through the Community for Rigor (C4R) Initiative</w:t>
      </w:r>
      <w:r w:rsidR="002B35AF">
        <w:t>.</w:t>
      </w:r>
      <w:r>
        <w:t>”</w:t>
      </w:r>
      <w:r w:rsidR="001F69DB">
        <w:t xml:space="preserve"> </w:t>
      </w:r>
      <w:r w:rsidR="001F69DB" w:rsidRPr="00594F6B">
        <w:t>Translational Science 2025, Washington, DC, April 2025</w:t>
      </w:r>
    </w:p>
    <w:bookmarkEnd w:id="1"/>
    <w:p w14:paraId="0FCDC13E" w14:textId="71CF0CA2" w:rsidR="004A1BB5" w:rsidRPr="00594F6B" w:rsidRDefault="004A1BB5" w:rsidP="004A1BB5">
      <w:pPr>
        <w:pStyle w:val="BodyText"/>
      </w:pPr>
      <w:r>
        <w:t>“Pipelines, Processes, and Presentations: How to Manage a Collaborative Biostatistics Group.”</w:t>
      </w:r>
      <w:r w:rsidRPr="00543F7B">
        <w:t xml:space="preserve"> </w:t>
      </w:r>
      <w:r w:rsidRPr="00594F6B">
        <w:t>Eastern North American Region – International Biometric Society, New Orleans, March 2025</w:t>
      </w:r>
      <w:r w:rsidR="006D7939">
        <w:t xml:space="preserve"> (Invited Session)</w:t>
      </w:r>
    </w:p>
    <w:p w14:paraId="7C6D1137" w14:textId="77777777" w:rsidR="00594F6B" w:rsidRPr="00594F6B" w:rsidRDefault="00594F6B" w:rsidP="00594F6B">
      <w:pPr>
        <w:pStyle w:val="BodyText"/>
      </w:pPr>
      <w:r w:rsidRPr="00594F6B">
        <w:t>“The Health Equity Hat, A Timeless Accessory in Your Biostatistics Wardrobe: Learn How to Wear It Proudly.” Women in Statistics and Data Science, October 2024</w:t>
      </w:r>
    </w:p>
    <w:p w14:paraId="21B1B19D" w14:textId="3C51B6CA" w:rsidR="00594F6B" w:rsidRDefault="00594F6B" w:rsidP="00594F6B">
      <w:pPr>
        <w:pStyle w:val="BodyText"/>
      </w:pPr>
      <w:r w:rsidRPr="00594F6B">
        <w:t xml:space="preserve">“QSN Mentoring Webinar.” Invited Key Speaker for the Quantitative Staff Network, Webinar, September 2024 </w:t>
      </w:r>
    </w:p>
    <w:p w14:paraId="4DD8911C" w14:textId="588FDA2C" w:rsidR="00705CBB" w:rsidRDefault="00073910" w:rsidP="00073910">
      <w:pPr>
        <w:pStyle w:val="BodyText"/>
        <w:keepLines/>
        <w:tabs>
          <w:tab w:val="left" w:pos="2632"/>
        </w:tabs>
        <w:spacing w:beforeLines="80" w:before="192"/>
        <w:ind w:left="180" w:right="330"/>
      </w:pPr>
      <w:r w:rsidRPr="00543F7B">
        <w:t>“</w:t>
      </w:r>
      <w:r w:rsidR="00705CBB" w:rsidRPr="00543F7B">
        <w:t>Collaborative Resources in Academic Health Centers</w:t>
      </w:r>
      <w:r w:rsidRPr="00543F7B">
        <w:t>.”</w:t>
      </w:r>
      <w:r w:rsidR="00705CBB" w:rsidRPr="00543F7B">
        <w:t xml:space="preserve"> Joint Statistical Meetings, Opening Mixer’s Invited Poster Session, Portland, </w:t>
      </w:r>
      <w:proofErr w:type="gramStart"/>
      <w:r w:rsidR="00705CBB" w:rsidRPr="00543F7B">
        <w:t>OR</w:t>
      </w:r>
      <w:r w:rsidRPr="00543F7B">
        <w:t>,</w:t>
      </w:r>
      <w:proofErr w:type="gramEnd"/>
      <w:r w:rsidRPr="00543F7B">
        <w:t xml:space="preserve"> August 2024</w:t>
      </w:r>
    </w:p>
    <w:p w14:paraId="06C1CE25" w14:textId="2D7FFE5B" w:rsidR="002D3249" w:rsidRPr="00F23953" w:rsidRDefault="002D3249" w:rsidP="00073910">
      <w:pPr>
        <w:pStyle w:val="BodyText"/>
        <w:keepLines/>
        <w:tabs>
          <w:tab w:val="left" w:pos="2632"/>
        </w:tabs>
        <w:spacing w:beforeLines="80" w:before="192"/>
        <w:ind w:left="180" w:right="330"/>
      </w:pPr>
      <w:r w:rsidRPr="002D3249">
        <w:t>“Pioneering Pathways: Collaborative Biostatistics in the Era of Data Science.” Invited Speaker for UC Anschutz’s Biostatistics and Informatics Seminar Series, Denver, CO, May 2024</w:t>
      </w:r>
    </w:p>
    <w:p w14:paraId="28E6DC38" w14:textId="119E3065" w:rsidR="00705CBB" w:rsidRPr="00F23953" w:rsidRDefault="00073910" w:rsidP="00073910">
      <w:pPr>
        <w:pStyle w:val="BodyText"/>
        <w:keepLines/>
        <w:tabs>
          <w:tab w:val="left" w:pos="2632"/>
        </w:tabs>
        <w:spacing w:beforeLines="80" w:before="192"/>
        <w:ind w:left="180" w:right="330"/>
      </w:pPr>
      <w:r w:rsidRPr="00543F7B">
        <w:t>“</w:t>
      </w:r>
      <w:r w:rsidR="00705CBB" w:rsidRPr="00543F7B">
        <w:t>CUBE: A Collaborative Undergraduate Biostatistics Experience to Bring Diversity and Awareness to the Field of Collaborative Biostatistics</w:t>
      </w:r>
      <w:r w:rsidRPr="00543F7B">
        <w:t>.”</w:t>
      </w:r>
      <w:r w:rsidR="00705CBB" w:rsidRPr="00543F7B">
        <w:t xml:space="preserve"> Translational Science 2024, Las Vegas, NV</w:t>
      </w:r>
      <w:r w:rsidRPr="00543F7B">
        <w:t>, April 2024</w:t>
      </w:r>
      <w:r w:rsidR="00D95B00">
        <w:t xml:space="preserve"> </w:t>
      </w:r>
    </w:p>
    <w:p w14:paraId="3B9B2B4F" w14:textId="2D6EBD10" w:rsidR="00705CBB" w:rsidRPr="00543F7B" w:rsidRDefault="00073910" w:rsidP="00073910">
      <w:pPr>
        <w:pStyle w:val="BodyText"/>
        <w:keepLines/>
        <w:tabs>
          <w:tab w:val="left" w:pos="2632"/>
        </w:tabs>
        <w:spacing w:beforeLines="80" w:before="192"/>
        <w:ind w:left="180" w:right="330"/>
      </w:pPr>
      <w:r w:rsidRPr="00543F7B">
        <w:t>“</w:t>
      </w:r>
      <w:r w:rsidR="00705CBB" w:rsidRPr="00543F7B">
        <w:rPr>
          <w:color w:val="212121"/>
        </w:rPr>
        <w:t>Training, Retaining, and Promoting Staff Collaborative Biostatisticians in the Academic Health Setting</w:t>
      </w:r>
      <w:r w:rsidRPr="00543F7B">
        <w:t>.”</w:t>
      </w:r>
      <w:r w:rsidR="00705CBB" w:rsidRPr="00543F7B">
        <w:t xml:space="preserve"> Translational Science 2024, Las Vegas, NV</w:t>
      </w:r>
      <w:r w:rsidRPr="00543F7B">
        <w:t>, April 2024</w:t>
      </w:r>
    </w:p>
    <w:p w14:paraId="4AD93CCE" w14:textId="7B6BB240" w:rsidR="00705CBB" w:rsidRDefault="00073910" w:rsidP="00073910">
      <w:pPr>
        <w:pStyle w:val="BodyText"/>
        <w:keepLines/>
        <w:tabs>
          <w:tab w:val="left" w:pos="2632"/>
        </w:tabs>
        <w:spacing w:beforeLines="80" w:before="192"/>
        <w:ind w:left="180" w:right="330"/>
      </w:pPr>
      <w:r w:rsidRPr="00543F7B">
        <w:t>“</w:t>
      </w:r>
      <w:r w:rsidR="00705CBB" w:rsidRPr="00543F7B">
        <w:rPr>
          <w:color w:val="212121"/>
        </w:rPr>
        <w:t>Programs to Bring Awareness to, and Diversify, the Field of Biostatistics and Health Data Science</w:t>
      </w:r>
      <w:r w:rsidRPr="00543F7B">
        <w:rPr>
          <w:color w:val="212121"/>
        </w:rPr>
        <w:t xml:space="preserve">.” </w:t>
      </w:r>
      <w:r w:rsidR="00705CBB" w:rsidRPr="00543F7B">
        <w:t>Translational Science 2024, Las Vegas, NV</w:t>
      </w:r>
      <w:r w:rsidRPr="00543F7B">
        <w:t>, April 2024</w:t>
      </w:r>
    </w:p>
    <w:p w14:paraId="61850ADA" w14:textId="09938ACC" w:rsidR="0080340D" w:rsidRDefault="007F06FA" w:rsidP="00AA4FFF">
      <w:pPr>
        <w:pStyle w:val="BodyText"/>
        <w:keepLines/>
        <w:tabs>
          <w:tab w:val="left" w:pos="2632"/>
        </w:tabs>
        <w:spacing w:beforeLines="80" w:before="192"/>
        <w:ind w:left="180" w:right="330"/>
      </w:pPr>
      <w:r w:rsidRPr="007F06FA">
        <w:t>“</w:t>
      </w:r>
      <w:r w:rsidR="00BF4E10" w:rsidRPr="00BF4E10">
        <w:t>CS09 Concurrent Panel: Training the Next Generation of Statistical Consultants</w:t>
      </w:r>
      <w:r w:rsidR="00BF4E10">
        <w:t>.</w:t>
      </w:r>
      <w:r>
        <w:t>”</w:t>
      </w:r>
      <w:r w:rsidR="00AA4FFF">
        <w:t xml:space="preserve"> </w:t>
      </w:r>
      <w:r w:rsidR="00AA4FFF" w:rsidRPr="00AA4FFF">
        <w:t>2024 ASA Conference on Statistical Practice</w:t>
      </w:r>
      <w:r w:rsidR="00AA4FFF">
        <w:t>, New Orleans, Louisiana, February 2024</w:t>
      </w:r>
    </w:p>
    <w:p w14:paraId="569745C3" w14:textId="7669FB00" w:rsidR="00073910" w:rsidRPr="00F23953" w:rsidRDefault="00385CC5" w:rsidP="00073910">
      <w:pPr>
        <w:pStyle w:val="BodyText"/>
        <w:keepLines/>
        <w:tabs>
          <w:tab w:val="left" w:pos="2632"/>
        </w:tabs>
        <w:spacing w:beforeLines="80" w:before="192"/>
        <w:ind w:left="180" w:right="330"/>
      </w:pPr>
      <w:r>
        <w:t>“</w:t>
      </w:r>
      <w:r w:rsidR="00073910">
        <w:t>Research Partnership between Virginia Tech and the FAACT Program.” SAMHSA Prevention Day, National Harbor, MD, January 2024</w:t>
      </w:r>
      <w:r w:rsidR="006D7939">
        <w:t xml:space="preserve"> (Invited Session)</w:t>
      </w:r>
    </w:p>
    <w:p w14:paraId="260A4EA4" w14:textId="4488BC5E" w:rsidR="00385CC5" w:rsidRPr="00F23953" w:rsidRDefault="00385CC5" w:rsidP="00385CC5">
      <w:pPr>
        <w:pStyle w:val="BodyText"/>
        <w:keepLines/>
        <w:tabs>
          <w:tab w:val="left" w:pos="2632"/>
        </w:tabs>
        <w:spacing w:beforeLines="80" w:before="192"/>
        <w:ind w:left="180" w:right="330"/>
      </w:pPr>
      <w:r w:rsidRPr="00543F7B">
        <w:t>“Strategies for Successfully Scoping and Tracking Collaborative Statistical Work.” Joint Statistical Meetings, Toronto, Canada, August 2023</w:t>
      </w:r>
    </w:p>
    <w:p w14:paraId="6179211F" w14:textId="77777777" w:rsidR="00385CC5" w:rsidRPr="00F23953" w:rsidRDefault="00385CC5" w:rsidP="00385CC5">
      <w:pPr>
        <w:keepLines/>
        <w:spacing w:beforeLines="80" w:before="192"/>
        <w:ind w:left="180" w:right="240" w:firstLine="22"/>
        <w:rPr>
          <w:rFonts w:ascii="Arial" w:hAnsi="Arial" w:cs="Arial"/>
          <w:sz w:val="22"/>
          <w:szCs w:val="22"/>
        </w:rPr>
      </w:pPr>
      <w:r w:rsidRPr="00543F7B">
        <w:rPr>
          <w:rFonts w:ascii="Arial" w:hAnsi="Arial" w:cs="Arial"/>
          <w:sz w:val="22"/>
          <w:szCs w:val="22"/>
        </w:rPr>
        <w:t>“Teaching Statistics in Health Sciences: Successful Approaches to Teaching Statistical Consulting.” American Statistical Association’s Section on Teaching Statistics in the Health Sciences Spring Webinar, May</w:t>
      </w:r>
      <w:r w:rsidRPr="00543F7B">
        <w:rPr>
          <w:rFonts w:ascii="Arial" w:hAnsi="Arial" w:cs="Arial"/>
          <w:spacing w:val="-3"/>
          <w:sz w:val="22"/>
          <w:szCs w:val="22"/>
        </w:rPr>
        <w:t xml:space="preserve"> </w:t>
      </w:r>
      <w:r w:rsidRPr="00543F7B">
        <w:rPr>
          <w:rFonts w:ascii="Arial" w:hAnsi="Arial" w:cs="Arial"/>
          <w:sz w:val="22"/>
          <w:szCs w:val="22"/>
        </w:rPr>
        <w:t>2023</w:t>
      </w:r>
    </w:p>
    <w:p w14:paraId="2FAD7A0E" w14:textId="1E1451CC" w:rsidR="00385CC5" w:rsidRDefault="00385CC5" w:rsidP="00385CC5">
      <w:pPr>
        <w:pStyle w:val="BodyText"/>
        <w:keepLines/>
        <w:tabs>
          <w:tab w:val="left" w:pos="2632"/>
        </w:tabs>
        <w:spacing w:beforeLines="80" w:before="192"/>
        <w:ind w:left="180" w:right="330"/>
      </w:pPr>
      <w:r w:rsidRPr="00543F7B">
        <w:t>“Mitigating Health Disparities by Addressing Systematic Implicit Bias in Clinical Prediction Models</w:t>
      </w:r>
      <w:r w:rsidRPr="00543F7B">
        <w:rPr>
          <w:color w:val="212121"/>
        </w:rPr>
        <w:t xml:space="preserve">.” </w:t>
      </w:r>
      <w:r w:rsidRPr="00543F7B">
        <w:t>Translational Science 2023, Washington, DC, April 2023</w:t>
      </w:r>
    </w:p>
    <w:p w14:paraId="28FF3D2B" w14:textId="77777777" w:rsidR="00732CE6" w:rsidRPr="00705CBB" w:rsidRDefault="00F82BB4" w:rsidP="00073910">
      <w:pPr>
        <w:keepLines/>
        <w:spacing w:beforeLines="80" w:before="192"/>
        <w:ind w:left="202" w:right="240"/>
        <w:rPr>
          <w:rFonts w:ascii="Arial" w:hAnsi="Arial" w:cs="Arial"/>
          <w:sz w:val="22"/>
          <w:szCs w:val="22"/>
        </w:rPr>
      </w:pPr>
      <w:r w:rsidRPr="00705CBB">
        <w:rPr>
          <w:rFonts w:ascii="Arial" w:hAnsi="Arial" w:cs="Arial"/>
          <w:sz w:val="22"/>
          <w:szCs w:val="22"/>
        </w:rPr>
        <w:lastRenderedPageBreak/>
        <w:t xml:space="preserve">“Careers in Biostatistics and Health Data Science.” Women in Data Science Blacksburg Conference, </w:t>
      </w:r>
      <w:proofErr w:type="spellStart"/>
      <w:r w:rsidRPr="00705CBB">
        <w:rPr>
          <w:rFonts w:ascii="Arial" w:hAnsi="Arial" w:cs="Arial"/>
          <w:sz w:val="22"/>
          <w:szCs w:val="22"/>
        </w:rPr>
        <w:t>WiDS</w:t>
      </w:r>
      <w:proofErr w:type="spellEnd"/>
      <w:r w:rsidRPr="00705CBB">
        <w:rPr>
          <w:rFonts w:ascii="Arial" w:hAnsi="Arial" w:cs="Arial"/>
          <w:sz w:val="22"/>
          <w:szCs w:val="22"/>
        </w:rPr>
        <w:t>, Blacksburg, VA, April 2022</w:t>
      </w:r>
    </w:p>
    <w:p w14:paraId="28FF3D2C"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 xml:space="preserve">“Taking the ‘I’ out of Collaborative Biostatistics.” Sesquicentennial </w:t>
      </w:r>
      <w:proofErr w:type="spellStart"/>
      <w:r w:rsidRPr="00705CBB">
        <w:rPr>
          <w:rFonts w:ascii="Arial" w:hAnsi="Arial" w:cs="Arial"/>
          <w:sz w:val="22"/>
          <w:szCs w:val="22"/>
        </w:rPr>
        <w:t>Hokietalk</w:t>
      </w:r>
      <w:proofErr w:type="spellEnd"/>
      <w:r w:rsidRPr="00705CBB">
        <w:rPr>
          <w:rFonts w:ascii="Arial" w:hAnsi="Arial" w:cs="Arial"/>
          <w:sz w:val="22"/>
          <w:szCs w:val="22"/>
        </w:rPr>
        <w:t>: Celebrating a 100 Years of Women at Virginia Tech, March 2022</w:t>
      </w:r>
    </w:p>
    <w:p w14:paraId="28FF3D2D"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“It's Never Too Early to Develop Leadership Skills.” Women in Statistics and Data Science Conference, American Statistical Association, October 2021</w:t>
      </w:r>
    </w:p>
    <w:p w14:paraId="28FF3D2E"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“Adapting to the Changing Landscape of Academic Statistical Collaboration.” International Conference on Advances in Interdisciplinary Statistics and Combinatorics (AISC), University of North Carolina at Greensboro, October 2021</w:t>
      </w:r>
    </w:p>
    <w:p w14:paraId="28FF3D2F"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“Collaborative Research in the Health Sciences at Virginia Tech.” Virginia Tech Applied Research Corporation (VT-ARC) Technology Group, September 2021</w:t>
      </w:r>
    </w:p>
    <w:p w14:paraId="28FF3D30"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“Team Science at the Center for Biostatistics and Health Data Science.” Science of Team Science Conference, Virginia Tech, June 2021</w:t>
      </w:r>
    </w:p>
    <w:p w14:paraId="75766FD7" w14:textId="0D11ED72"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“Big Data Requires Team Science.” Podcast #StartDisrupting with Brett Malone, Virginia Tech Corporate Research Center, April 2021</w:t>
      </w:r>
    </w:p>
    <w:p w14:paraId="28FF3D33" w14:textId="356C0BEA" w:rsidR="00732CE6" w:rsidRPr="00705CBB" w:rsidRDefault="00717A78" w:rsidP="00717A78">
      <w:pPr>
        <w:keepLines/>
        <w:spacing w:beforeLines="80" w:before="192"/>
        <w:ind w:left="202" w:right="240"/>
        <w:rPr>
          <w:rFonts w:ascii="Arial" w:hAnsi="Arial" w:cs="Arial"/>
          <w:sz w:val="22"/>
          <w:szCs w:val="22"/>
        </w:rPr>
      </w:pPr>
      <w:r w:rsidRPr="00705CBB">
        <w:rPr>
          <w:rFonts w:ascii="Arial" w:hAnsi="Arial" w:cs="Arial"/>
          <w:sz w:val="22"/>
          <w:szCs w:val="22"/>
        </w:rPr>
        <w:t xml:space="preserve"> </w:t>
      </w:r>
      <w:r w:rsidR="00F82BB4" w:rsidRPr="00705CBB">
        <w:rPr>
          <w:rFonts w:ascii="Arial" w:hAnsi="Arial" w:cs="Arial"/>
          <w:sz w:val="22"/>
          <w:szCs w:val="22"/>
        </w:rPr>
        <w:t>“COVID-19 Vaccines – Clinical Trial Considerations.” The Design of Experiments Educational Specialization, Doug Montgomery’s Monthly Fireside Chat, Arizona State University, April 2021</w:t>
      </w:r>
    </w:p>
    <w:p w14:paraId="28FF3D35" w14:textId="730A820E"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“Predictive Analytics Meets Pandemic.” Virginia Tech Alumni Association Webinar Broadcast,</w:t>
      </w:r>
      <w:r w:rsidR="00717A78" w:rsidRPr="00705CBB">
        <w:rPr>
          <w:rFonts w:ascii="Arial" w:hAnsi="Arial" w:cs="Arial"/>
          <w:sz w:val="22"/>
          <w:szCs w:val="22"/>
        </w:rPr>
        <w:t xml:space="preserve"> </w:t>
      </w:r>
      <w:r w:rsidRPr="00705CBB">
        <w:rPr>
          <w:rFonts w:ascii="Arial" w:hAnsi="Arial" w:cs="Arial"/>
          <w:sz w:val="22"/>
          <w:szCs w:val="22"/>
        </w:rPr>
        <w:t>June 2020</w:t>
      </w:r>
    </w:p>
    <w:p w14:paraId="28FF3D36"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“The Juggling Collaborative Statistician: Which Balls to Drop.” American Statistical Association’s 2019 Joint Statistical Meetings, Denver, CO, August 2019</w:t>
      </w:r>
    </w:p>
    <w:p w14:paraId="28FF3D37"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“Biostatistics and Data Science in Drug Discovery Partnerships.” The Virginia Drug Discovery Consortium’s Rx: Emerging Targets, Technologies, and Therapeutics for Cancer and Neuroscience Symposium, Roanoke, VA, May 2019</w:t>
      </w:r>
    </w:p>
    <w:p w14:paraId="28FF3D3A" w14:textId="6A421FCA" w:rsidR="00732CE6" w:rsidRPr="00705CBB" w:rsidRDefault="00F82BB4" w:rsidP="00717A78">
      <w:pPr>
        <w:pStyle w:val="BodyText"/>
        <w:keepLines/>
        <w:spacing w:beforeLines="80" w:before="192"/>
        <w:ind w:right="240"/>
      </w:pPr>
      <w:r w:rsidRPr="00705CBB">
        <w:t>“Finding the Right Academic Fit: Experiences from Faculty Across the Academic Spectrum.”</w:t>
      </w:r>
      <w:r w:rsidR="00717A78" w:rsidRPr="00705CBB">
        <w:t xml:space="preserve"> </w:t>
      </w:r>
      <w:r w:rsidRPr="00705CBB">
        <w:t>International Biometric Society’s Annual Eastern North American Region Spring Meeting,</w:t>
      </w:r>
      <w:r w:rsidR="00717A78" w:rsidRPr="00705CBB">
        <w:t xml:space="preserve"> </w:t>
      </w:r>
      <w:r w:rsidRPr="00705CBB">
        <w:t>Philadelphia, PA, March 2019</w:t>
      </w:r>
    </w:p>
    <w:p w14:paraId="28FF3D3B"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“Acute Respiratory and Cardiovascular Outcomes Associated with Low Levels of Ambient Fine Particular Matter (PM2.5) on the Island of Oahu.” Hawaii International Conference on System Sciences, Maui, HI, January 2019</w:t>
      </w:r>
    </w:p>
    <w:p w14:paraId="28FF3D3C" w14:textId="77777777" w:rsidR="00732CE6" w:rsidRPr="00705CBB" w:rsidRDefault="00F82BB4" w:rsidP="00717A78">
      <w:pPr>
        <w:pStyle w:val="BodyText"/>
        <w:keepLines/>
        <w:spacing w:beforeLines="80" w:before="192"/>
        <w:ind w:right="240"/>
      </w:pPr>
      <w:r w:rsidRPr="00705CBB">
        <w:t>“Sleep Duration and Chronotype Associated with Cardio-metabolic and Cardiovascular Outcomes Even After Adjustment for other Risk Factors.” SLEEP 2016, Denver, CO, June 2016</w:t>
      </w:r>
    </w:p>
    <w:p w14:paraId="28FF3D3E" w14:textId="37056D76" w:rsidR="00732CE6" w:rsidRPr="00705CBB" w:rsidRDefault="00F82BB4" w:rsidP="00717A78">
      <w:pPr>
        <w:pStyle w:val="BodyText"/>
        <w:keepLines/>
        <w:spacing w:beforeLines="80" w:before="192"/>
        <w:ind w:right="240"/>
      </w:pPr>
      <w:r w:rsidRPr="00705CBB">
        <w:t>“Inadequate Sleep and Evening Chronotype Predict Poor Cardiovascular Health Outcomes.”</w:t>
      </w:r>
      <w:r w:rsidR="00717A78" w:rsidRPr="00705CBB">
        <w:t xml:space="preserve"> </w:t>
      </w:r>
      <w:r w:rsidRPr="00705CBB">
        <w:t>American Heart Association Epidemiology and Lifestyle Meeting, Phoenix, AZ, March 2016</w:t>
      </w:r>
    </w:p>
    <w:p w14:paraId="28FF3D40" w14:textId="3EEF9B62" w:rsidR="00732CE6" w:rsidRPr="00705CBB" w:rsidRDefault="00F82BB4" w:rsidP="00717A78">
      <w:pPr>
        <w:pStyle w:val="BodyText"/>
        <w:keepLines/>
        <w:spacing w:beforeLines="80" w:before="192"/>
        <w:ind w:right="240"/>
      </w:pPr>
      <w:r w:rsidRPr="00705CBB">
        <w:t>“Racial Disparities in Sleep Duration and Timing May Account for Cardiovascular Disease Disparities.”</w:t>
      </w:r>
      <w:r w:rsidR="00717A78" w:rsidRPr="00705CBB">
        <w:t xml:space="preserve"> </w:t>
      </w:r>
      <w:r w:rsidRPr="00705CBB">
        <w:t>Society of Behavioral Medicine Annual Meeting, Washington, DC, March 2016</w:t>
      </w:r>
    </w:p>
    <w:p w14:paraId="28FF3D42" w14:textId="602AC05B" w:rsidR="00732CE6" w:rsidRPr="00705CBB" w:rsidRDefault="00F82BB4" w:rsidP="00717A78">
      <w:pPr>
        <w:pStyle w:val="BodyText"/>
        <w:keepLines/>
        <w:spacing w:beforeLines="80" w:before="192"/>
        <w:ind w:right="240"/>
      </w:pPr>
      <w:r w:rsidRPr="00705CBB">
        <w:t>“Long Sleep and Evening Type Associated with Poor Cardiovascular Health Behaviors.”</w:t>
      </w:r>
      <w:r w:rsidR="00717A78" w:rsidRPr="00705CBB">
        <w:t xml:space="preserve"> </w:t>
      </w:r>
      <w:r w:rsidRPr="00705CBB">
        <w:t>Cardiovascular Health Symposium, University of Delaware, Newark, DE, October 2015</w:t>
      </w:r>
    </w:p>
    <w:p w14:paraId="28FF3D43"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“Population Assessment of Sleep Duration, Chronotype, and Body Mass Index.” The Society of Behavioral Medicine Annual Meeting, San Antonio, TX, April 2015</w:t>
      </w:r>
    </w:p>
    <w:p w14:paraId="28FF3D44"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lastRenderedPageBreak/>
        <w:t>“Writing a Scientific Paper for Peer Reviewed Publication.” American Statistical Association’s Conference on Statistical Practice, New Orleans, LA, February 2015</w:t>
      </w:r>
    </w:p>
    <w:p w14:paraId="28FF3D46" w14:textId="6A7D859A" w:rsidR="00732CE6" w:rsidRPr="00705CBB" w:rsidRDefault="00F82BB4" w:rsidP="00717A78">
      <w:pPr>
        <w:pStyle w:val="BodyText"/>
        <w:keepLines/>
        <w:spacing w:beforeLines="80" w:before="192"/>
        <w:ind w:right="240"/>
      </w:pPr>
      <w:r w:rsidRPr="00705CBB">
        <w:t>“Multiple Treatment Groups: A Case Study with Health Care Practice and Policy Implications.”</w:t>
      </w:r>
      <w:r w:rsidR="00717A78" w:rsidRPr="00705CBB">
        <w:t xml:space="preserve"> </w:t>
      </w:r>
      <w:r w:rsidRPr="00705CBB">
        <w:t>American Statistical Association’s Joint Statistical Meetings, Boston, MA, August 2014</w:t>
      </w:r>
    </w:p>
    <w:p w14:paraId="28FF3D47"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“Teaching Statistics in the Health Sciences: How to Engage a Busy Bunch of Docs.” American Statistical Association’s Joint Statistical Meetings, Montreal, CA, August 2013</w:t>
      </w:r>
    </w:p>
    <w:p w14:paraId="28FF3D48"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“Development of a Biostatistics Business Model in Nursing.” American Statistical Association’s Conference on Statistical Practice, New Orleans, LA, February 2013</w:t>
      </w:r>
    </w:p>
    <w:p w14:paraId="28FF3D49"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“Symposium: Health Related Quality of Life among Long-term Services and Support Recipients: A Longitudinal Analysis, Methodological Considerations.” The Gerontological Society of America’s 64</w:t>
      </w:r>
      <w:r w:rsidRPr="00705CBB">
        <w:rPr>
          <w:rFonts w:ascii="Arial" w:hAnsi="Arial" w:cs="Arial"/>
          <w:sz w:val="22"/>
          <w:szCs w:val="22"/>
          <w:vertAlign w:val="superscript"/>
        </w:rPr>
        <w:t>th</w:t>
      </w:r>
      <w:r w:rsidRPr="00705CBB">
        <w:rPr>
          <w:rFonts w:ascii="Arial" w:hAnsi="Arial" w:cs="Arial"/>
          <w:sz w:val="22"/>
          <w:szCs w:val="22"/>
        </w:rPr>
        <w:t xml:space="preserve"> Annual Scientific Meeting, San Diego, CA, November 2012</w:t>
      </w:r>
    </w:p>
    <w:p w14:paraId="28FF3D4A"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“Building a Biostatistics Business Model in the School of Nursing.” American Statistical Association’s Joint Statistical Meetings, San Diego, CA, August 2012</w:t>
      </w:r>
    </w:p>
    <w:p w14:paraId="28FF3D4C" w14:textId="7E3435D9"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“Using Full Matching to Estimate Causal Effects in a Non-Experimental Study: Effects of a Nursing Intervention on Rehospitalizations of Cognitively Impaired Older Adults.” American Statistical Association’s Conference on Statistical Practice, Orlando, FL, February 2012</w:t>
      </w:r>
    </w:p>
    <w:p w14:paraId="28FF3D4D"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“Evaluating the risk of contralateral neck failure in patients with SCC of the tonsil treated only to the ipsilateral tonsil and neck for N+ disease.” American Society for Therapeutic Radiology and Oncology, Multidisciplinary Head and Neck Symposium, Rancho Mirage, CA, January 2007</w:t>
      </w:r>
    </w:p>
    <w:p w14:paraId="28FF3D4E"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“Adjusted Radiotherapy Dose Response Curves Following Treatment for Prostate Cancer: Biochemical Failure and Distant Metastasis.” American Society for Therapeutic Radiology and Oncology, 48th Annual Meeting, Philadelphia, PA, November 2006</w:t>
      </w:r>
    </w:p>
    <w:p w14:paraId="28FF3D4F" w14:textId="77777777" w:rsidR="00732CE6" w:rsidRPr="00705CBB" w:rsidRDefault="00F82BB4" w:rsidP="00717A78">
      <w:pPr>
        <w:pStyle w:val="BodyText"/>
        <w:keepLines/>
        <w:spacing w:beforeLines="80" w:before="192"/>
        <w:ind w:right="240"/>
      </w:pPr>
      <w:r w:rsidRPr="00705CBB">
        <w:t>“Year 4 Evaluation Results of Leadership 101, an After-School Program for Urban, Primarily African American, Adolescents: Reducing Risk Among Middle School Students and Keeping Strong High School Students Strong.” Office of Adolescent Pregnancy Programs Evaluation Conference, Pittsburgh, PA, September 2006</w:t>
      </w:r>
    </w:p>
    <w:p w14:paraId="28FF3D50"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“Focus on Adolescent/Teen Health Issues: Evaluation of the Leadership 101 Program.” Invited Speaker for Crozer Keystone Health System Quality Day, Drexel Hill, PA, May 2006</w:t>
      </w:r>
    </w:p>
    <w:p w14:paraId="28FF3D51"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“Predictors of Hormone Refractory Disease in Men Treated with Salvage Androgen Deprivation Following Definitive Radiotherapy for Prostate Cancer.” American Society for Therapeutic Radiology and Oncology, 47th Annual Meeting, Denver, CO, November 2005</w:t>
      </w:r>
    </w:p>
    <w:p w14:paraId="28FF3D52"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"Identification of Groups at Risk for Distant Metastasis and Death in Men with a Rising PSA after Radiotherapy for Prostate Cancer." American Society for Therapeutic Radiology and Oncology, 46th Annual Meeting, Atlanta, GA, October 2004</w:t>
      </w:r>
    </w:p>
    <w:p w14:paraId="28FF3D54" w14:textId="76B22062" w:rsidR="00732CE6" w:rsidRPr="00705CBB" w:rsidRDefault="00F82BB4" w:rsidP="00717A78">
      <w:pPr>
        <w:pStyle w:val="BodyText"/>
        <w:keepLines/>
        <w:spacing w:beforeLines="80" w:before="192"/>
        <w:ind w:right="240"/>
      </w:pPr>
      <w:r w:rsidRPr="00705CBB">
        <w:t>"Predictors of Death in Men with Prostate Cancer Treated with Salvage Androgen Deprivation."</w:t>
      </w:r>
      <w:r w:rsidR="00717A78" w:rsidRPr="00705CBB">
        <w:t xml:space="preserve"> </w:t>
      </w:r>
      <w:r w:rsidRPr="00705CBB">
        <w:t>American Radium Society, 86th Annual Meeting, Sonoma, CA, May 2004</w:t>
      </w:r>
    </w:p>
    <w:p w14:paraId="28FF3D55"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"A Bayesian Approach to Hierarchical Nonlinear Mixed Effects Modeling: Defining Post- Radiation Therapy Relapse in Prostate Cancer Patients." Invited Presentation at the Annual Scientific Retreat for the Prostate Cancer Foundation, New York, NY, November 2003</w:t>
      </w:r>
    </w:p>
    <w:p w14:paraId="28FF3D56"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"Post-radiotherapy PSA nadir remains highly predictive of outcome in men who are biochemically free of disease at 1.5 years post-treatment." American Society for Therapeutic Radiology and Oncology, 45th Annual Meeting, Salt Lake City, UT, October 2003</w:t>
      </w:r>
    </w:p>
    <w:p w14:paraId="28FF3D57"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lastRenderedPageBreak/>
        <w:t>“Short Term Androgen Deprivation and PSA Doubling Time: Their Relationship to One Another and to Disease Progression Following Radiation Therapy for Prostate Cancer.” American Society for Therapeutic Radiology and Oncology, 44th Annual Meeting, New Orleans, LA, October 2002</w:t>
      </w:r>
    </w:p>
    <w:p w14:paraId="28FF3D58"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“Model-Based Prediction of Biochemical Failure in Prostate Cancer Patients Following Radiation Therapy” (with Dirk Moore). American Society for Therapeutic Radiology and Oncology, 44th Annual Meeting, New Orleans, LA, October 2002</w:t>
      </w:r>
    </w:p>
    <w:p w14:paraId="28FF3D59"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“Predicting the future profile of PSA levels following radiation therapy for prostate cancer” (with Dirk Moore). American Statistical Association Annual Meetings, New York, NY, August 2002</w:t>
      </w:r>
    </w:p>
    <w:p w14:paraId="28FF3D5A"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“Post Treatment PSA Nadir as an Independent Predictor of Distant Metastasis Following Radiotherapy for Prostate Cancer.” American Radium Society,84</w:t>
      </w:r>
      <w:r w:rsidRPr="00705CBB">
        <w:rPr>
          <w:rFonts w:ascii="Arial" w:hAnsi="Arial" w:cs="Arial"/>
          <w:sz w:val="22"/>
          <w:szCs w:val="22"/>
          <w:vertAlign w:val="superscript"/>
        </w:rPr>
        <w:t>th</w:t>
      </w:r>
      <w:r w:rsidRPr="00705CBB">
        <w:rPr>
          <w:rFonts w:ascii="Arial" w:hAnsi="Arial" w:cs="Arial"/>
          <w:sz w:val="22"/>
          <w:szCs w:val="22"/>
        </w:rPr>
        <w:t xml:space="preserve"> Annual Meeting, Puerto Rico, April 2002</w:t>
      </w:r>
    </w:p>
    <w:p w14:paraId="28FF3D5B"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"Post-Treatment PSA Nadir is Highly Predictive of Distant Failure and Ultimate Death Due to Prostate Cancer." American Society for Therapeutic Radiology and Oncology, 43</w:t>
      </w:r>
      <w:r w:rsidRPr="00705CBB">
        <w:rPr>
          <w:rFonts w:ascii="Arial" w:hAnsi="Arial" w:cs="Arial"/>
          <w:sz w:val="22"/>
          <w:szCs w:val="22"/>
          <w:vertAlign w:val="superscript"/>
        </w:rPr>
        <w:t>rd</w:t>
      </w:r>
      <w:r w:rsidRPr="00705CBB">
        <w:rPr>
          <w:rFonts w:ascii="Arial" w:hAnsi="Arial" w:cs="Arial"/>
          <w:sz w:val="22"/>
          <w:szCs w:val="22"/>
        </w:rPr>
        <w:t xml:space="preserve"> Annual Meeting, San Francisco, CA, November 2001</w:t>
      </w:r>
    </w:p>
    <w:p w14:paraId="28FF3D5E" w14:textId="3A68766F"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"Statistical Issues in Prostate Cancer QoL and Economic Trials." American Society for Therapeutic Radiology and Oncology, 43</w:t>
      </w:r>
      <w:r w:rsidRPr="00705CBB">
        <w:rPr>
          <w:rFonts w:ascii="Arial" w:hAnsi="Arial" w:cs="Arial"/>
          <w:sz w:val="22"/>
          <w:szCs w:val="22"/>
          <w:vertAlign w:val="superscript"/>
        </w:rPr>
        <w:t>rd</w:t>
      </w:r>
      <w:r w:rsidRPr="00705CBB">
        <w:rPr>
          <w:rFonts w:ascii="Arial" w:hAnsi="Arial" w:cs="Arial"/>
          <w:sz w:val="22"/>
          <w:szCs w:val="22"/>
        </w:rPr>
        <w:t xml:space="preserve"> Annual Meeting, San Francisco, CA,</w:t>
      </w:r>
      <w:r w:rsidR="00717A78" w:rsidRPr="00705CBB">
        <w:rPr>
          <w:rFonts w:ascii="Arial" w:hAnsi="Arial" w:cs="Arial"/>
          <w:sz w:val="22"/>
          <w:szCs w:val="22"/>
        </w:rPr>
        <w:t xml:space="preserve"> </w:t>
      </w:r>
      <w:r w:rsidRPr="00705CBB">
        <w:rPr>
          <w:rFonts w:ascii="Arial" w:hAnsi="Arial" w:cs="Arial"/>
          <w:sz w:val="22"/>
          <w:szCs w:val="22"/>
        </w:rPr>
        <w:t>November 2001</w:t>
      </w:r>
    </w:p>
    <w:p w14:paraId="28FF3D5F"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"Survey Results: QoL Statistical Issues, Utilities, and Cost-Effectiveness." American Society for Therapeutic Radiology and Oncology, 43</w:t>
      </w:r>
      <w:r w:rsidRPr="00705CBB">
        <w:rPr>
          <w:rFonts w:ascii="Arial" w:hAnsi="Arial" w:cs="Arial"/>
          <w:sz w:val="22"/>
          <w:szCs w:val="22"/>
          <w:vertAlign w:val="superscript"/>
        </w:rPr>
        <w:t>rd</w:t>
      </w:r>
      <w:r w:rsidRPr="00705CBB">
        <w:rPr>
          <w:rFonts w:ascii="Arial" w:hAnsi="Arial" w:cs="Arial"/>
          <w:sz w:val="22"/>
          <w:szCs w:val="22"/>
        </w:rPr>
        <w:t xml:space="preserve"> Annual Meeting, San Francisco, CA, November 2001</w:t>
      </w:r>
    </w:p>
    <w:p w14:paraId="28FF3D61" w14:textId="309B3141" w:rsidR="00732CE6" w:rsidRPr="00705CBB" w:rsidRDefault="00F82BB4" w:rsidP="00717A78">
      <w:pPr>
        <w:pStyle w:val="BodyText"/>
        <w:keepLines/>
        <w:spacing w:beforeLines="80" w:before="192"/>
        <w:ind w:right="240"/>
      </w:pPr>
      <w:r w:rsidRPr="00705CBB">
        <w:t>“Random Effects models for modeling PSA levels following radiation therapy” (with Dirk Moore).</w:t>
      </w:r>
      <w:r w:rsidR="00717A78" w:rsidRPr="00705CBB">
        <w:t xml:space="preserve"> </w:t>
      </w:r>
      <w:r w:rsidRPr="00705CBB">
        <w:t>American Statistical Association Annual Meetings, Atlanta, GA, August 2001</w:t>
      </w:r>
    </w:p>
    <w:p w14:paraId="28FF3D62"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"Patterns and Fate of PSA Bouncing Following 3DCRT." American Society for Therapeutic Radiology and Oncology, 42</w:t>
      </w:r>
      <w:r w:rsidRPr="00705CBB">
        <w:rPr>
          <w:rFonts w:ascii="Arial" w:hAnsi="Arial" w:cs="Arial"/>
          <w:sz w:val="22"/>
          <w:szCs w:val="22"/>
          <w:vertAlign w:val="superscript"/>
        </w:rPr>
        <w:t>nd</w:t>
      </w:r>
      <w:r w:rsidRPr="00705CBB">
        <w:rPr>
          <w:rFonts w:ascii="Arial" w:hAnsi="Arial" w:cs="Arial"/>
          <w:sz w:val="22"/>
          <w:szCs w:val="22"/>
        </w:rPr>
        <w:t xml:space="preserve"> Annual Meeting, Boston, MA, October 2000</w:t>
      </w:r>
    </w:p>
    <w:p w14:paraId="28FF3D63"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"Long Term QOL Study in Prostate Cancer Patients Treated with 3DCRT: Comparing Bowel and Bladder QOL Symptoms to that of the Normal Population." Invited Speaker at Radiological Society of North America, 85</w:t>
      </w:r>
      <w:r w:rsidRPr="00705CBB">
        <w:rPr>
          <w:rFonts w:ascii="Arial" w:hAnsi="Arial" w:cs="Arial"/>
          <w:sz w:val="22"/>
          <w:szCs w:val="22"/>
          <w:vertAlign w:val="superscript"/>
        </w:rPr>
        <w:t>th</w:t>
      </w:r>
      <w:r w:rsidRPr="00705CBB">
        <w:rPr>
          <w:rFonts w:ascii="Arial" w:hAnsi="Arial" w:cs="Arial"/>
          <w:sz w:val="22"/>
          <w:szCs w:val="22"/>
        </w:rPr>
        <w:t xml:space="preserve"> Scientific Assembly and Annual Meeting, Chicago, IL, November 1999</w:t>
      </w:r>
    </w:p>
    <w:p w14:paraId="28FF3D64"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"Long Term QOL Study in Prostate Cancer Patients Treated with 3DCRT: Comparing Bowel and Bladder QOL Symptoms to that of the Normal Population." American Society for Therapeutic Radiology and Oncology, 41</w:t>
      </w:r>
      <w:r w:rsidRPr="00705CBB">
        <w:rPr>
          <w:rFonts w:ascii="Arial" w:hAnsi="Arial" w:cs="Arial"/>
          <w:sz w:val="22"/>
          <w:szCs w:val="22"/>
          <w:vertAlign w:val="superscript"/>
        </w:rPr>
        <w:t>st</w:t>
      </w:r>
      <w:r w:rsidRPr="00705CBB">
        <w:rPr>
          <w:rFonts w:ascii="Arial" w:hAnsi="Arial" w:cs="Arial"/>
          <w:sz w:val="22"/>
          <w:szCs w:val="22"/>
        </w:rPr>
        <w:t xml:space="preserve"> Annual Meeting, San Antonio, TX, October 1999</w:t>
      </w:r>
    </w:p>
    <w:p w14:paraId="28FF3D65" w14:textId="77777777" w:rsidR="00732CE6" w:rsidRPr="00705CBB" w:rsidRDefault="00F82BB4" w:rsidP="00717A78">
      <w:pPr>
        <w:pStyle w:val="BodyText"/>
        <w:keepLines/>
        <w:spacing w:beforeLines="80" w:before="192"/>
        <w:ind w:right="240"/>
      </w:pPr>
      <w:r w:rsidRPr="00705CBB">
        <w:t>"Hierarchical Nonlinear Mixed Effects Modeling of PSA Levels in Prostate Cancer." Invited Speaker at Statistical Issues in Modeling PSA Data, The University of Michigan Comprehensive Cancer Center, Ann Arbor, MI, July 1999</w:t>
      </w:r>
    </w:p>
    <w:p w14:paraId="28FF3D66" w14:textId="7DB16277" w:rsidR="00732CE6" w:rsidRPr="00705CBB" w:rsidRDefault="00F82BB4" w:rsidP="00717A78">
      <w:pPr>
        <w:pStyle w:val="BodyText"/>
        <w:keepLines/>
        <w:spacing w:beforeLines="80" w:before="192"/>
        <w:ind w:right="240"/>
      </w:pPr>
      <w:r w:rsidRPr="00705CBB">
        <w:t>"Scrutiny of the ASTRO Consensus Definition of Biochemical Failure in Irradiated Prostate Cancer Patients Demonstrates its Usefulness and Robustness." Invited Speaker at Second Sonoma Conference on Prostate Cancer, Sonoma, CA, June 1999</w:t>
      </w:r>
    </w:p>
    <w:p w14:paraId="28FF3D67"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"Modeling Post-Radiation PSA Level Kinetics: Predictors of Rising Post-Nadir Slope Suggest Cure in Men Who Remain Biochemically Free of Prostate Cancer." American Society for Therapeutic Radiology and Oncology, 40</w:t>
      </w:r>
      <w:r w:rsidRPr="00705CBB">
        <w:rPr>
          <w:rFonts w:ascii="Arial" w:hAnsi="Arial" w:cs="Arial"/>
          <w:sz w:val="22"/>
          <w:szCs w:val="22"/>
          <w:vertAlign w:val="superscript"/>
        </w:rPr>
        <w:t>th</w:t>
      </w:r>
      <w:r w:rsidRPr="00705CBB">
        <w:rPr>
          <w:rFonts w:ascii="Arial" w:hAnsi="Arial" w:cs="Arial"/>
          <w:sz w:val="22"/>
          <w:szCs w:val="22"/>
        </w:rPr>
        <w:t xml:space="preserve"> Annual Meeting, Phoenix, AZ, October 1998</w:t>
      </w:r>
    </w:p>
    <w:p w14:paraId="28FF3D68"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"On the Estimation of Cause-Specific Failure Probability and Risk: Misinterpretation, Bias, and Incomplete Analyses." American Society for Therapeutic Radiology and Oncology, 39</w:t>
      </w:r>
      <w:r w:rsidRPr="00705CBB">
        <w:rPr>
          <w:rFonts w:ascii="Arial" w:hAnsi="Arial" w:cs="Arial"/>
          <w:sz w:val="22"/>
          <w:szCs w:val="22"/>
          <w:vertAlign w:val="superscript"/>
        </w:rPr>
        <w:t>th</w:t>
      </w:r>
      <w:r w:rsidRPr="00705CBB">
        <w:rPr>
          <w:rFonts w:ascii="Arial" w:hAnsi="Arial" w:cs="Arial"/>
          <w:sz w:val="22"/>
          <w:szCs w:val="22"/>
        </w:rPr>
        <w:t xml:space="preserve"> Annual Meeting, Orlando, FL, October 1997</w:t>
      </w:r>
    </w:p>
    <w:p w14:paraId="28FF3D69"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“Results of an Outcome Prediction Model for Prostate Cancer Based on Proportional Hazards Modeling.” American Radium Society, 79</w:t>
      </w:r>
      <w:r w:rsidRPr="00705CBB">
        <w:rPr>
          <w:rFonts w:ascii="Arial" w:hAnsi="Arial" w:cs="Arial"/>
          <w:sz w:val="22"/>
          <w:szCs w:val="22"/>
          <w:vertAlign w:val="superscript"/>
        </w:rPr>
        <w:t>th</w:t>
      </w:r>
      <w:r w:rsidRPr="00705CBB">
        <w:rPr>
          <w:rFonts w:ascii="Arial" w:hAnsi="Arial" w:cs="Arial"/>
          <w:sz w:val="22"/>
          <w:szCs w:val="22"/>
        </w:rPr>
        <w:t xml:space="preserve"> Annual Meeting, New York, NY, April 1997</w:t>
      </w:r>
    </w:p>
    <w:p w14:paraId="28FF3D6A"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lastRenderedPageBreak/>
        <w:t>“Chronic Rectal Bleeding After High Dose Conformal Treatment of Prostate Cancer Warrants Modification of Existing Morbidity Scales.” American Society for Therapeutic Radiology and Oncology, 38</w:t>
      </w:r>
      <w:r w:rsidRPr="00705CBB">
        <w:rPr>
          <w:rFonts w:ascii="Arial" w:hAnsi="Arial" w:cs="Arial"/>
          <w:sz w:val="22"/>
          <w:szCs w:val="22"/>
          <w:vertAlign w:val="superscript"/>
        </w:rPr>
        <w:t>th</w:t>
      </w:r>
      <w:r w:rsidRPr="00705CBB">
        <w:rPr>
          <w:rFonts w:ascii="Arial" w:hAnsi="Arial" w:cs="Arial"/>
          <w:sz w:val="22"/>
          <w:szCs w:val="22"/>
        </w:rPr>
        <w:t xml:space="preserve"> Annual Meeting, Los Angeles, CA, October 1996</w:t>
      </w:r>
    </w:p>
    <w:p w14:paraId="28FF3D6B" w14:textId="77777777" w:rsidR="00732CE6" w:rsidRPr="00705CBB" w:rsidRDefault="00F82BB4" w:rsidP="00717A78">
      <w:pPr>
        <w:keepLines/>
        <w:spacing w:beforeLines="80" w:before="192"/>
        <w:ind w:left="202" w:right="240"/>
        <w:rPr>
          <w:rFonts w:ascii="Arial" w:hAnsi="Arial" w:cs="Arial"/>
          <w:sz w:val="22"/>
          <w:szCs w:val="22"/>
        </w:rPr>
      </w:pPr>
      <w:r w:rsidRPr="00705CBB">
        <w:rPr>
          <w:rFonts w:ascii="Arial" w:hAnsi="Arial" w:cs="Arial"/>
          <w:sz w:val="22"/>
          <w:szCs w:val="22"/>
        </w:rPr>
        <w:t>“Pretreatment PSA Doubling Times: Clinical Utility of This Predictor of Prostate Cancer Behavior.” American Society for Therapeutic Radiology and Oncology, 37</w:t>
      </w:r>
      <w:r w:rsidRPr="00705CBB">
        <w:rPr>
          <w:rFonts w:ascii="Arial" w:hAnsi="Arial" w:cs="Arial"/>
          <w:sz w:val="22"/>
          <w:szCs w:val="22"/>
          <w:vertAlign w:val="superscript"/>
        </w:rPr>
        <w:t>th</w:t>
      </w:r>
      <w:r w:rsidRPr="00705CBB">
        <w:rPr>
          <w:rFonts w:ascii="Arial" w:hAnsi="Arial" w:cs="Arial"/>
          <w:sz w:val="22"/>
          <w:szCs w:val="22"/>
        </w:rPr>
        <w:t xml:space="preserve"> Annual Meeting, Miami, FL, October 1995</w:t>
      </w:r>
    </w:p>
    <w:p w14:paraId="28FF3D6C" w14:textId="77777777" w:rsidR="00732CE6" w:rsidRDefault="00F82BB4" w:rsidP="00717A78">
      <w:pPr>
        <w:pStyle w:val="BodyText"/>
        <w:keepLines/>
        <w:spacing w:before="0"/>
      </w:pPr>
      <w:r>
        <w:t>……….........................................................................................................................................................</w:t>
      </w:r>
    </w:p>
    <w:p w14:paraId="1B81B952" w14:textId="59502CD4" w:rsidR="009658D6" w:rsidRDefault="00F82BB4" w:rsidP="0065781C">
      <w:pPr>
        <w:pStyle w:val="Heading1"/>
      </w:pPr>
      <w:r w:rsidRPr="00705CBB">
        <w:t>RESEARCH/EDUCATIONAL CONSULTATION</w:t>
      </w:r>
    </w:p>
    <w:p w14:paraId="7E6DD840" w14:textId="77777777" w:rsidR="009658D6" w:rsidRDefault="009658D6" w:rsidP="0065781C">
      <w:pPr>
        <w:pStyle w:val="Heading1"/>
      </w:pPr>
    </w:p>
    <w:p w14:paraId="7661FEEC" w14:textId="34012752" w:rsidR="009658D6" w:rsidRDefault="00F82BB4" w:rsidP="009658D6">
      <w:pPr>
        <w:pStyle w:val="BodyText"/>
        <w:tabs>
          <w:tab w:val="left" w:pos="2661"/>
        </w:tabs>
        <w:snapToGrid w:val="0"/>
        <w:spacing w:before="0" w:line="432" w:lineRule="auto"/>
        <w:ind w:right="2362"/>
      </w:pPr>
      <w:r>
        <w:t>2022</w:t>
      </w:r>
      <w:r w:rsidR="008E2FCF">
        <w:t xml:space="preserve"> to present</w:t>
      </w:r>
      <w:r>
        <w:tab/>
        <w:t xml:space="preserve">Biostatistics Consultant, </w:t>
      </w:r>
      <w:proofErr w:type="spellStart"/>
      <w:r>
        <w:t>Moleculin</w:t>
      </w:r>
      <w:proofErr w:type="spellEnd"/>
      <w:r>
        <w:t xml:space="preserve"> Biotech, Houston, TX</w:t>
      </w:r>
    </w:p>
    <w:p w14:paraId="46CB00A9" w14:textId="3362F51C" w:rsidR="009658D6" w:rsidRDefault="00F82BB4" w:rsidP="009658D6">
      <w:pPr>
        <w:pStyle w:val="BodyText"/>
        <w:tabs>
          <w:tab w:val="left" w:pos="2661"/>
        </w:tabs>
        <w:snapToGrid w:val="0"/>
        <w:spacing w:before="0" w:line="432" w:lineRule="auto"/>
        <w:ind w:right="2362"/>
      </w:pPr>
      <w:r>
        <w:t>2020</w:t>
      </w:r>
      <w:r>
        <w:rPr>
          <w:spacing w:val="-2"/>
        </w:rPr>
        <w:t xml:space="preserve"> </w:t>
      </w:r>
      <w:r>
        <w:t>to</w:t>
      </w:r>
      <w:r>
        <w:rPr>
          <w:spacing w:val="-2"/>
        </w:rPr>
        <w:t xml:space="preserve"> </w:t>
      </w:r>
      <w:r>
        <w:t>2021</w:t>
      </w:r>
      <w:r>
        <w:tab/>
        <w:t xml:space="preserve">Biostatistics Consultant, </w:t>
      </w:r>
      <w:proofErr w:type="spellStart"/>
      <w:r>
        <w:t>Neoneur</w:t>
      </w:r>
      <w:proofErr w:type="spellEnd"/>
      <w:r>
        <w:t>, Pennington,</w:t>
      </w:r>
      <w:r>
        <w:rPr>
          <w:spacing w:val="-11"/>
        </w:rPr>
        <w:t xml:space="preserve"> </w:t>
      </w:r>
      <w:r>
        <w:t>NJ</w:t>
      </w:r>
    </w:p>
    <w:p w14:paraId="7C5D660D" w14:textId="131925C7" w:rsidR="00717A78" w:rsidRDefault="00F82BB4" w:rsidP="009658D6">
      <w:pPr>
        <w:pStyle w:val="BodyText"/>
        <w:tabs>
          <w:tab w:val="left" w:pos="2661"/>
        </w:tabs>
        <w:snapToGrid w:val="0"/>
        <w:spacing w:before="0" w:line="432" w:lineRule="auto"/>
        <w:ind w:right="2362"/>
      </w:pPr>
      <w:r>
        <w:t>2020</w:t>
      </w:r>
      <w:r>
        <w:rPr>
          <w:spacing w:val="-2"/>
        </w:rPr>
        <w:t xml:space="preserve"> </w:t>
      </w:r>
      <w:r>
        <w:t>to</w:t>
      </w:r>
      <w:r>
        <w:rPr>
          <w:spacing w:val="-2"/>
        </w:rPr>
        <w:t xml:space="preserve"> </w:t>
      </w:r>
      <w:r>
        <w:t>2021</w:t>
      </w:r>
      <w:r>
        <w:tab/>
        <w:t>Biostatistics Consultant, Fair Health, New York,</w:t>
      </w:r>
      <w:r>
        <w:rPr>
          <w:spacing w:val="-8"/>
        </w:rPr>
        <w:t xml:space="preserve"> </w:t>
      </w:r>
      <w:r>
        <w:t>NY</w:t>
      </w:r>
    </w:p>
    <w:p w14:paraId="28FF3D71" w14:textId="48FBD467" w:rsidR="00732CE6" w:rsidRDefault="00F82BB4" w:rsidP="009658D6">
      <w:pPr>
        <w:pStyle w:val="BodyText"/>
        <w:tabs>
          <w:tab w:val="left" w:pos="2661"/>
        </w:tabs>
        <w:snapToGrid w:val="0"/>
        <w:spacing w:before="0" w:line="432" w:lineRule="auto"/>
      </w:pPr>
      <w:r>
        <w:t>2020</w:t>
      </w:r>
      <w:r>
        <w:tab/>
        <w:t>Biostatistics Consultant, Hope Pharmaceuticals, Scottsdale,</w:t>
      </w:r>
      <w:r>
        <w:rPr>
          <w:spacing w:val="-10"/>
        </w:rPr>
        <w:t xml:space="preserve"> </w:t>
      </w:r>
      <w:r>
        <w:t>AZ</w:t>
      </w:r>
    </w:p>
    <w:p w14:paraId="28FF3D72" w14:textId="77777777" w:rsidR="00732CE6" w:rsidRDefault="00F82BB4" w:rsidP="009658D6">
      <w:pPr>
        <w:pStyle w:val="BodyText"/>
        <w:tabs>
          <w:tab w:val="left" w:pos="2661"/>
        </w:tabs>
        <w:snapToGrid w:val="0"/>
        <w:spacing w:before="0" w:line="432" w:lineRule="auto"/>
        <w:ind w:right="472"/>
      </w:pPr>
      <w:r>
        <w:t>2019</w:t>
      </w:r>
      <w:r>
        <w:rPr>
          <w:spacing w:val="-2"/>
        </w:rPr>
        <w:t xml:space="preserve"> </w:t>
      </w:r>
      <w:r>
        <w:t>to</w:t>
      </w:r>
      <w:r>
        <w:rPr>
          <w:spacing w:val="-2"/>
        </w:rPr>
        <w:t xml:space="preserve"> </w:t>
      </w:r>
      <w:r>
        <w:t>2021</w:t>
      </w:r>
      <w:r>
        <w:tab/>
        <w:t>Biostatistics Consultant, Blade Therapeutics, Inc., South San Francisco, CA 2019</w:t>
      </w:r>
      <w:r>
        <w:rPr>
          <w:spacing w:val="-2"/>
        </w:rPr>
        <w:t xml:space="preserve"> </w:t>
      </w:r>
      <w:r>
        <w:t>to</w:t>
      </w:r>
      <w:r>
        <w:rPr>
          <w:spacing w:val="-2"/>
        </w:rPr>
        <w:t xml:space="preserve"> </w:t>
      </w:r>
      <w:r>
        <w:t>2021</w:t>
      </w:r>
      <w:r>
        <w:tab/>
        <w:t>Biostatistics Consultant, Turn-Key Health Division, Philadelphia,</w:t>
      </w:r>
      <w:r>
        <w:rPr>
          <w:spacing w:val="-16"/>
        </w:rPr>
        <w:t xml:space="preserve"> </w:t>
      </w:r>
      <w:r>
        <w:t>PA</w:t>
      </w:r>
    </w:p>
    <w:p w14:paraId="7D5BD84A" w14:textId="3D6B767B" w:rsidR="009658D6" w:rsidRDefault="00F82BB4" w:rsidP="009658D6">
      <w:pPr>
        <w:pStyle w:val="BodyText"/>
        <w:tabs>
          <w:tab w:val="left" w:pos="2661"/>
        </w:tabs>
        <w:spacing w:before="0" w:line="288" w:lineRule="auto"/>
        <w:ind w:left="2664" w:right="979" w:hanging="2462"/>
      </w:pPr>
      <w:r>
        <w:t>2019</w:t>
      </w:r>
      <w:r>
        <w:rPr>
          <w:spacing w:val="-2"/>
        </w:rPr>
        <w:t xml:space="preserve"> </w:t>
      </w:r>
      <w:r>
        <w:t>to</w:t>
      </w:r>
      <w:r>
        <w:rPr>
          <w:spacing w:val="-2"/>
        </w:rPr>
        <w:t xml:space="preserve"> </w:t>
      </w:r>
      <w:r>
        <w:t>2020</w:t>
      </w:r>
      <w:r>
        <w:tab/>
        <w:t>Biostatistics Consultant, Department of Radiation Oncology, University of Pennsylvania School of Medicine</w:t>
      </w:r>
      <w:r>
        <w:rPr>
          <w:i/>
        </w:rPr>
        <w:t xml:space="preserve">, </w:t>
      </w:r>
      <w:r>
        <w:t>Philadelphia,</w:t>
      </w:r>
      <w:r>
        <w:rPr>
          <w:spacing w:val="-10"/>
        </w:rPr>
        <w:t xml:space="preserve"> </w:t>
      </w:r>
      <w:r>
        <w:t>PA</w:t>
      </w:r>
    </w:p>
    <w:p w14:paraId="66380A3A" w14:textId="77777777" w:rsidR="009658D6" w:rsidRPr="009658D6" w:rsidRDefault="009658D6" w:rsidP="009658D6">
      <w:pPr>
        <w:pStyle w:val="BodyText"/>
        <w:tabs>
          <w:tab w:val="left" w:pos="2661"/>
        </w:tabs>
        <w:spacing w:before="0" w:line="288" w:lineRule="auto"/>
        <w:ind w:left="2664" w:right="979" w:hanging="2462"/>
        <w:rPr>
          <w:sz w:val="12"/>
          <w:szCs w:val="12"/>
        </w:rPr>
      </w:pPr>
    </w:p>
    <w:p w14:paraId="28FF3D74" w14:textId="77777777" w:rsidR="00732CE6" w:rsidRDefault="00F82BB4" w:rsidP="009658D6">
      <w:pPr>
        <w:pStyle w:val="BodyText"/>
        <w:tabs>
          <w:tab w:val="left" w:pos="2662"/>
        </w:tabs>
        <w:spacing w:before="0" w:line="432" w:lineRule="auto"/>
      </w:pPr>
      <w:r w:rsidRPr="00543F7B">
        <w:t>2018</w:t>
      </w:r>
      <w:r w:rsidRPr="00543F7B">
        <w:rPr>
          <w:spacing w:val="-3"/>
        </w:rPr>
        <w:t xml:space="preserve"> </w:t>
      </w:r>
      <w:r w:rsidRPr="00543F7B">
        <w:t>to</w:t>
      </w:r>
      <w:r w:rsidRPr="00543F7B">
        <w:rPr>
          <w:spacing w:val="-2"/>
        </w:rPr>
        <w:t xml:space="preserve"> </w:t>
      </w:r>
      <w:r w:rsidRPr="00543F7B">
        <w:t>present</w:t>
      </w:r>
      <w:r w:rsidRPr="00543F7B">
        <w:tab/>
        <w:t>Biostatistics Consultant, New York Proton Center, New York,</w:t>
      </w:r>
      <w:r w:rsidRPr="00543F7B">
        <w:rPr>
          <w:spacing w:val="-15"/>
        </w:rPr>
        <w:t xml:space="preserve"> </w:t>
      </w:r>
      <w:r w:rsidRPr="00543F7B">
        <w:t>NY</w:t>
      </w:r>
    </w:p>
    <w:p w14:paraId="28FF3D75" w14:textId="77777777" w:rsidR="00732CE6" w:rsidRDefault="00F82BB4" w:rsidP="009658D6">
      <w:pPr>
        <w:pStyle w:val="BodyText"/>
        <w:tabs>
          <w:tab w:val="left" w:pos="2661"/>
        </w:tabs>
        <w:spacing w:before="0" w:line="432" w:lineRule="auto"/>
        <w:ind w:right="108"/>
      </w:pPr>
      <w:r>
        <w:t>2018</w:t>
      </w:r>
      <w:r>
        <w:tab/>
        <w:t>Biostatistics Consultant, University of Pittsburgh Medical Center</w:t>
      </w:r>
      <w:r>
        <w:rPr>
          <w:i/>
        </w:rPr>
        <w:t xml:space="preserve">, </w:t>
      </w:r>
      <w:r>
        <w:t>Pittsburgh, PA 2016</w:t>
      </w:r>
      <w:r>
        <w:rPr>
          <w:spacing w:val="-2"/>
        </w:rPr>
        <w:t xml:space="preserve"> </w:t>
      </w:r>
      <w:r>
        <w:t>to</w:t>
      </w:r>
      <w:r>
        <w:rPr>
          <w:spacing w:val="-2"/>
        </w:rPr>
        <w:t xml:space="preserve"> </w:t>
      </w:r>
      <w:r>
        <w:t>2017</w:t>
      </w:r>
      <w:r>
        <w:tab/>
        <w:t xml:space="preserve">Visiting Scholar, Bryn </w:t>
      </w:r>
      <w:proofErr w:type="spellStart"/>
      <w:r>
        <w:t>Athyn</w:t>
      </w:r>
      <w:proofErr w:type="spellEnd"/>
      <w:r>
        <w:t xml:space="preserve"> College, Bryn </w:t>
      </w:r>
      <w:proofErr w:type="spellStart"/>
      <w:r>
        <w:t>Athyn</w:t>
      </w:r>
      <w:proofErr w:type="spellEnd"/>
      <w:r>
        <w:t>,</w:t>
      </w:r>
      <w:r>
        <w:rPr>
          <w:spacing w:val="-10"/>
        </w:rPr>
        <w:t xml:space="preserve"> </w:t>
      </w:r>
      <w:r>
        <w:t>PA</w:t>
      </w:r>
    </w:p>
    <w:p w14:paraId="28FF3D76" w14:textId="13D7C6B7" w:rsidR="00732CE6" w:rsidRDefault="00F82BB4" w:rsidP="009658D6">
      <w:pPr>
        <w:pStyle w:val="BodyText"/>
        <w:tabs>
          <w:tab w:val="left" w:pos="2661"/>
        </w:tabs>
        <w:spacing w:before="0" w:line="432" w:lineRule="auto"/>
        <w:ind w:right="500"/>
      </w:pPr>
      <w:r w:rsidRPr="00543F7B">
        <w:t>2015</w:t>
      </w:r>
      <w:r w:rsidRPr="00543F7B">
        <w:rPr>
          <w:spacing w:val="-2"/>
        </w:rPr>
        <w:t xml:space="preserve"> </w:t>
      </w:r>
      <w:r w:rsidRPr="00543F7B">
        <w:t>to</w:t>
      </w:r>
      <w:r w:rsidRPr="00543F7B">
        <w:rPr>
          <w:spacing w:val="-2"/>
        </w:rPr>
        <w:t xml:space="preserve"> </w:t>
      </w:r>
      <w:r w:rsidR="004B65FB">
        <w:t>2023</w:t>
      </w:r>
      <w:r w:rsidRPr="00543F7B">
        <w:tab/>
        <w:t>Biostatistics Consultant, College of Pharmacy, University of Hawaii, Hilo, HI</w:t>
      </w:r>
      <w:r>
        <w:t xml:space="preserve"> 2014</w:t>
      </w:r>
      <w:r>
        <w:rPr>
          <w:spacing w:val="-2"/>
        </w:rPr>
        <w:t xml:space="preserve"> </w:t>
      </w:r>
      <w:r>
        <w:t>to</w:t>
      </w:r>
      <w:r>
        <w:rPr>
          <w:spacing w:val="-2"/>
        </w:rPr>
        <w:t xml:space="preserve"> </w:t>
      </w:r>
      <w:r>
        <w:t>2022</w:t>
      </w:r>
      <w:r>
        <w:tab/>
        <w:t>Biostatistics Consultant, Weight Watchers</w:t>
      </w:r>
      <w:r>
        <w:rPr>
          <w:i/>
        </w:rPr>
        <w:t xml:space="preserve">, </w:t>
      </w:r>
      <w:r>
        <w:t>New York,</w:t>
      </w:r>
      <w:r>
        <w:rPr>
          <w:spacing w:val="-10"/>
        </w:rPr>
        <w:t xml:space="preserve"> </w:t>
      </w:r>
      <w:r>
        <w:t>NY</w:t>
      </w:r>
    </w:p>
    <w:p w14:paraId="45BBE8C7" w14:textId="77777777" w:rsidR="009658D6" w:rsidRDefault="00F82BB4" w:rsidP="009658D6">
      <w:pPr>
        <w:pStyle w:val="BodyText"/>
        <w:tabs>
          <w:tab w:val="left" w:pos="2661"/>
        </w:tabs>
        <w:spacing w:before="0" w:line="288" w:lineRule="auto"/>
        <w:ind w:left="2664" w:right="403" w:hanging="2462"/>
      </w:pPr>
      <w:r>
        <w:t>2014</w:t>
      </w:r>
      <w:r>
        <w:rPr>
          <w:spacing w:val="-2"/>
        </w:rPr>
        <w:t xml:space="preserve"> </w:t>
      </w:r>
      <w:r>
        <w:t>to</w:t>
      </w:r>
      <w:r>
        <w:rPr>
          <w:spacing w:val="-2"/>
        </w:rPr>
        <w:t xml:space="preserve"> </w:t>
      </w:r>
      <w:r>
        <w:t>2018</w:t>
      </w:r>
      <w:r>
        <w:tab/>
        <w:t>Biostatistics Consultant, College of Health Sciences, University of Delaware,</w:t>
      </w:r>
    </w:p>
    <w:p w14:paraId="0BA2022A" w14:textId="4F7B528C" w:rsidR="00545582" w:rsidRDefault="009658D6" w:rsidP="00545582">
      <w:pPr>
        <w:pStyle w:val="BodyText"/>
        <w:tabs>
          <w:tab w:val="left" w:pos="2661"/>
        </w:tabs>
        <w:spacing w:before="0" w:line="288" w:lineRule="auto"/>
        <w:ind w:left="2664" w:right="403" w:hanging="2462"/>
      </w:pPr>
      <w:r>
        <w:tab/>
      </w:r>
      <w:r w:rsidR="00F82BB4">
        <w:t>Newark,</w:t>
      </w:r>
      <w:r w:rsidR="00F82BB4">
        <w:rPr>
          <w:spacing w:val="-2"/>
        </w:rPr>
        <w:t xml:space="preserve"> </w:t>
      </w:r>
      <w:r w:rsidR="00F82BB4">
        <w:t>DE</w:t>
      </w:r>
    </w:p>
    <w:p w14:paraId="4AA031E3" w14:textId="77777777" w:rsidR="009658D6" w:rsidRPr="009658D6" w:rsidRDefault="009658D6" w:rsidP="009658D6">
      <w:pPr>
        <w:pStyle w:val="BodyText"/>
        <w:tabs>
          <w:tab w:val="left" w:pos="2661"/>
        </w:tabs>
        <w:spacing w:before="0" w:line="288" w:lineRule="auto"/>
        <w:ind w:left="2664" w:right="403" w:hanging="2462"/>
        <w:rPr>
          <w:sz w:val="12"/>
          <w:szCs w:val="12"/>
        </w:rPr>
      </w:pPr>
    </w:p>
    <w:p w14:paraId="28FF3D78" w14:textId="77777777" w:rsidR="00732CE6" w:rsidRDefault="00F82BB4" w:rsidP="00545582">
      <w:pPr>
        <w:pStyle w:val="BodyText"/>
        <w:tabs>
          <w:tab w:val="left" w:pos="2661"/>
        </w:tabs>
        <w:spacing w:before="0" w:line="288" w:lineRule="auto"/>
        <w:ind w:left="2664" w:right="734" w:hanging="2462"/>
      </w:pPr>
      <w:r>
        <w:t>2014</w:t>
      </w:r>
      <w:r>
        <w:tab/>
        <w:t>Biostatistics Consultant, Department of Radiation Oncology, University of California at San Francisco, San Francisco,</w:t>
      </w:r>
      <w:r>
        <w:rPr>
          <w:spacing w:val="-9"/>
        </w:rPr>
        <w:t xml:space="preserve"> </w:t>
      </w:r>
      <w:r>
        <w:t>CA</w:t>
      </w:r>
    </w:p>
    <w:p w14:paraId="750992EC" w14:textId="77777777" w:rsidR="00545582" w:rsidRPr="00545582" w:rsidRDefault="00545582" w:rsidP="00545582">
      <w:pPr>
        <w:pStyle w:val="BodyText"/>
        <w:tabs>
          <w:tab w:val="left" w:pos="2661"/>
        </w:tabs>
        <w:spacing w:before="0" w:line="288" w:lineRule="auto"/>
        <w:ind w:left="2664" w:right="734" w:hanging="2462"/>
        <w:rPr>
          <w:sz w:val="12"/>
          <w:szCs w:val="12"/>
        </w:rPr>
      </w:pPr>
    </w:p>
    <w:p w14:paraId="28FF3D79" w14:textId="77777777" w:rsidR="00732CE6" w:rsidRDefault="00F82BB4" w:rsidP="009658D6">
      <w:pPr>
        <w:pStyle w:val="BodyText"/>
        <w:tabs>
          <w:tab w:val="left" w:pos="2649"/>
        </w:tabs>
        <w:spacing w:before="0" w:line="288" w:lineRule="auto"/>
        <w:ind w:left="2636" w:right="1123" w:hanging="2434"/>
      </w:pPr>
      <w:r>
        <w:t>2013</w:t>
      </w:r>
      <w:r>
        <w:tab/>
      </w:r>
      <w:r>
        <w:tab/>
        <w:t>Biostatistics Consultant, Department of Radiation Oncology, Stanford University, Palo Alto,</w:t>
      </w:r>
      <w:r>
        <w:rPr>
          <w:spacing w:val="-4"/>
        </w:rPr>
        <w:t xml:space="preserve"> </w:t>
      </w:r>
      <w:r>
        <w:t>CA</w:t>
      </w:r>
    </w:p>
    <w:p w14:paraId="5F4BCF4F" w14:textId="77777777" w:rsidR="009658D6" w:rsidRPr="009658D6" w:rsidRDefault="009658D6" w:rsidP="009658D6">
      <w:pPr>
        <w:pStyle w:val="BodyText"/>
        <w:tabs>
          <w:tab w:val="left" w:pos="2649"/>
        </w:tabs>
        <w:spacing w:before="0" w:line="288" w:lineRule="auto"/>
        <w:ind w:left="2636" w:right="1123" w:hanging="2434"/>
        <w:rPr>
          <w:sz w:val="12"/>
          <w:szCs w:val="12"/>
        </w:rPr>
      </w:pPr>
    </w:p>
    <w:p w14:paraId="28FF3D7A" w14:textId="2778D949" w:rsidR="00732CE6" w:rsidRDefault="00F82BB4" w:rsidP="009658D6">
      <w:pPr>
        <w:pStyle w:val="BodyText"/>
        <w:tabs>
          <w:tab w:val="left" w:pos="2661"/>
        </w:tabs>
        <w:spacing w:before="0" w:line="432" w:lineRule="auto"/>
        <w:ind w:right="1198"/>
      </w:pPr>
      <w:r w:rsidRPr="00543F7B">
        <w:t>2012</w:t>
      </w:r>
      <w:r w:rsidRPr="00543F7B">
        <w:rPr>
          <w:spacing w:val="-3"/>
        </w:rPr>
        <w:t xml:space="preserve"> </w:t>
      </w:r>
      <w:r w:rsidRPr="00543F7B">
        <w:t>to</w:t>
      </w:r>
      <w:r w:rsidRPr="00543F7B">
        <w:rPr>
          <w:spacing w:val="-2"/>
        </w:rPr>
        <w:t xml:space="preserve"> </w:t>
      </w:r>
      <w:r w:rsidR="004B65FB">
        <w:t>2023</w:t>
      </w:r>
      <w:r w:rsidRPr="00543F7B">
        <w:tab/>
        <w:t xml:space="preserve">Biostatistics Consultant, Philadelphia </w:t>
      </w:r>
      <w:proofErr w:type="spellStart"/>
      <w:r w:rsidRPr="00543F7B">
        <w:t>CyberKnife</w:t>
      </w:r>
      <w:proofErr w:type="spellEnd"/>
      <w:r w:rsidRPr="00543F7B">
        <w:rPr>
          <w:i/>
        </w:rPr>
        <w:t xml:space="preserve">, </w:t>
      </w:r>
      <w:r w:rsidRPr="00543F7B">
        <w:t>Havertown, PA</w:t>
      </w:r>
      <w:r w:rsidRPr="00F23953">
        <w:t xml:space="preserve"> </w:t>
      </w:r>
      <w:r w:rsidRPr="00543F7B">
        <w:t>2012</w:t>
      </w:r>
      <w:r w:rsidRPr="00543F7B">
        <w:rPr>
          <w:spacing w:val="-2"/>
        </w:rPr>
        <w:t xml:space="preserve"> </w:t>
      </w:r>
      <w:r w:rsidRPr="00543F7B">
        <w:t>to</w:t>
      </w:r>
      <w:r w:rsidRPr="00543F7B">
        <w:rPr>
          <w:spacing w:val="-2"/>
        </w:rPr>
        <w:t xml:space="preserve"> </w:t>
      </w:r>
      <w:r w:rsidRPr="00543F7B">
        <w:t>202</w:t>
      </w:r>
      <w:r w:rsidR="00EE4AAA" w:rsidRPr="00543F7B">
        <w:t>3</w:t>
      </w:r>
      <w:r w:rsidRPr="00543F7B">
        <w:tab/>
        <w:t>Biostatistics Consultant, Crozer-Chester Medical Center, Crozer,</w:t>
      </w:r>
      <w:r w:rsidRPr="00543F7B">
        <w:rPr>
          <w:spacing w:val="-36"/>
        </w:rPr>
        <w:t xml:space="preserve"> </w:t>
      </w:r>
      <w:r w:rsidRPr="00543F7B">
        <w:t>PA</w:t>
      </w:r>
    </w:p>
    <w:p w14:paraId="28FF3D7B" w14:textId="77777777" w:rsidR="00732CE6" w:rsidRDefault="00F82BB4" w:rsidP="009658D6">
      <w:pPr>
        <w:pStyle w:val="BodyText"/>
        <w:tabs>
          <w:tab w:val="left" w:pos="2661"/>
        </w:tabs>
        <w:spacing w:before="0" w:line="288" w:lineRule="auto"/>
        <w:ind w:left="2664" w:right="734" w:hanging="2462"/>
      </w:pPr>
      <w:r w:rsidRPr="009658D6">
        <w:t>2012</w:t>
      </w:r>
      <w:r w:rsidRPr="009658D6">
        <w:rPr>
          <w:spacing w:val="-2"/>
        </w:rPr>
        <w:t xml:space="preserve"> </w:t>
      </w:r>
      <w:r w:rsidRPr="009658D6">
        <w:t>to</w:t>
      </w:r>
      <w:r w:rsidRPr="009658D6">
        <w:rPr>
          <w:spacing w:val="-2"/>
        </w:rPr>
        <w:t xml:space="preserve"> </w:t>
      </w:r>
      <w:r w:rsidRPr="009658D6">
        <w:t>2014</w:t>
      </w:r>
      <w:r w:rsidRPr="009658D6">
        <w:tab/>
        <w:t>Biostatistics Consultant, Department of Public Health, Temple University, Philadelphia,</w:t>
      </w:r>
      <w:r w:rsidRPr="009658D6">
        <w:rPr>
          <w:spacing w:val="-2"/>
        </w:rPr>
        <w:t xml:space="preserve"> </w:t>
      </w:r>
      <w:r w:rsidRPr="009658D6">
        <w:t>PA</w:t>
      </w:r>
    </w:p>
    <w:p w14:paraId="09298CE9" w14:textId="77777777" w:rsidR="009658D6" w:rsidRPr="009658D6" w:rsidRDefault="009658D6" w:rsidP="009658D6">
      <w:pPr>
        <w:pStyle w:val="BodyText"/>
        <w:tabs>
          <w:tab w:val="left" w:pos="2661"/>
        </w:tabs>
        <w:spacing w:before="0" w:line="288" w:lineRule="auto"/>
        <w:ind w:left="2664" w:right="734" w:hanging="2462"/>
        <w:rPr>
          <w:sz w:val="12"/>
          <w:szCs w:val="12"/>
        </w:rPr>
      </w:pPr>
    </w:p>
    <w:p w14:paraId="28FF3D7C" w14:textId="77777777" w:rsidR="00732CE6" w:rsidRDefault="00F82BB4" w:rsidP="009658D6">
      <w:pPr>
        <w:pStyle w:val="BodyText"/>
        <w:tabs>
          <w:tab w:val="left" w:pos="2649"/>
        </w:tabs>
        <w:spacing w:before="0" w:line="432" w:lineRule="auto"/>
      </w:pPr>
      <w:r>
        <w:t>2011</w:t>
      </w:r>
      <w:r>
        <w:tab/>
        <w:t xml:space="preserve">Biostatistics Consultant, </w:t>
      </w:r>
      <w:proofErr w:type="spellStart"/>
      <w:r>
        <w:t>Rockburn</w:t>
      </w:r>
      <w:proofErr w:type="spellEnd"/>
      <w:r>
        <w:t xml:space="preserve"> Institute, Elkridge,</w:t>
      </w:r>
      <w:r>
        <w:rPr>
          <w:spacing w:val="-9"/>
        </w:rPr>
        <w:t xml:space="preserve"> </w:t>
      </w:r>
      <w:r>
        <w:t>MD</w:t>
      </w:r>
    </w:p>
    <w:p w14:paraId="28FF3D7D" w14:textId="77777777" w:rsidR="00732CE6" w:rsidRDefault="00F82BB4" w:rsidP="009658D6">
      <w:pPr>
        <w:pStyle w:val="BodyText"/>
        <w:tabs>
          <w:tab w:val="left" w:pos="2661"/>
        </w:tabs>
        <w:spacing w:before="0" w:line="288" w:lineRule="auto"/>
        <w:ind w:left="2661" w:right="973" w:hanging="2459"/>
      </w:pPr>
      <w:r>
        <w:t>2010</w:t>
      </w:r>
      <w:r>
        <w:rPr>
          <w:spacing w:val="-2"/>
        </w:rPr>
        <w:t xml:space="preserve"> </w:t>
      </w:r>
      <w:r>
        <w:t>to</w:t>
      </w:r>
      <w:r>
        <w:rPr>
          <w:spacing w:val="-2"/>
        </w:rPr>
        <w:t xml:space="preserve"> </w:t>
      </w:r>
      <w:r>
        <w:t>2018</w:t>
      </w:r>
      <w:r>
        <w:tab/>
        <w:t>Biostatistics Consultant, Department of Radiation Oncology, University of Maryland School of Medicine</w:t>
      </w:r>
      <w:r>
        <w:rPr>
          <w:i/>
        </w:rPr>
        <w:t xml:space="preserve">, </w:t>
      </w:r>
      <w:r>
        <w:t>Baltimore,</w:t>
      </w:r>
      <w:r>
        <w:rPr>
          <w:spacing w:val="-9"/>
        </w:rPr>
        <w:t xml:space="preserve"> </w:t>
      </w:r>
      <w:r>
        <w:t>MD</w:t>
      </w:r>
    </w:p>
    <w:p w14:paraId="1AD16585" w14:textId="77777777" w:rsidR="009658D6" w:rsidRPr="00545582" w:rsidRDefault="009658D6" w:rsidP="009658D6">
      <w:pPr>
        <w:pStyle w:val="BodyText"/>
        <w:tabs>
          <w:tab w:val="left" w:pos="2661"/>
        </w:tabs>
        <w:spacing w:before="0" w:line="288" w:lineRule="auto"/>
        <w:ind w:left="2661" w:right="973" w:hanging="2459"/>
        <w:rPr>
          <w:sz w:val="12"/>
          <w:szCs w:val="12"/>
        </w:rPr>
      </w:pPr>
    </w:p>
    <w:p w14:paraId="28FF3D7E" w14:textId="77777777" w:rsidR="00732CE6" w:rsidRDefault="00F82BB4" w:rsidP="009658D6">
      <w:pPr>
        <w:pStyle w:val="BodyText"/>
        <w:tabs>
          <w:tab w:val="left" w:pos="2649"/>
        </w:tabs>
        <w:spacing w:before="0" w:line="288" w:lineRule="auto"/>
        <w:ind w:left="2642" w:right="1232" w:hanging="2440"/>
      </w:pPr>
      <w:r>
        <w:t>2009</w:t>
      </w:r>
      <w:r>
        <w:tab/>
      </w:r>
      <w:r>
        <w:tab/>
        <w:t xml:space="preserve">Biostatistics Consultant, Department of Radiation Oncology, Indiana </w:t>
      </w:r>
      <w:r>
        <w:lastRenderedPageBreak/>
        <w:t>University School of Medicine</w:t>
      </w:r>
      <w:r>
        <w:rPr>
          <w:i/>
        </w:rPr>
        <w:t xml:space="preserve">, </w:t>
      </w:r>
      <w:r>
        <w:t>Indianapolis,</w:t>
      </w:r>
      <w:r>
        <w:rPr>
          <w:spacing w:val="-8"/>
        </w:rPr>
        <w:t xml:space="preserve"> </w:t>
      </w:r>
      <w:r>
        <w:t>IN</w:t>
      </w:r>
    </w:p>
    <w:p w14:paraId="51ADE758" w14:textId="77777777" w:rsidR="009658D6" w:rsidRPr="00545582" w:rsidRDefault="009658D6" w:rsidP="009658D6">
      <w:pPr>
        <w:pStyle w:val="BodyText"/>
        <w:tabs>
          <w:tab w:val="left" w:pos="2649"/>
        </w:tabs>
        <w:spacing w:before="0" w:line="288" w:lineRule="auto"/>
        <w:ind w:left="2642" w:right="1232" w:hanging="2440"/>
        <w:rPr>
          <w:sz w:val="12"/>
          <w:szCs w:val="12"/>
        </w:rPr>
      </w:pPr>
    </w:p>
    <w:p w14:paraId="28FF3D7F" w14:textId="77777777" w:rsidR="00732CE6" w:rsidRDefault="00F82BB4" w:rsidP="00545582">
      <w:pPr>
        <w:pStyle w:val="BodyText"/>
        <w:tabs>
          <w:tab w:val="left" w:pos="2636"/>
        </w:tabs>
        <w:spacing w:before="0" w:line="288" w:lineRule="auto"/>
        <w:ind w:left="2636" w:right="518" w:hanging="2434"/>
      </w:pPr>
      <w:r>
        <w:t>2009</w:t>
      </w:r>
      <w:r>
        <w:tab/>
        <w:t>Biostatistics Consultant, American College of Radiology, Radiation</w:t>
      </w:r>
      <w:r>
        <w:rPr>
          <w:spacing w:val="-41"/>
        </w:rPr>
        <w:t xml:space="preserve"> </w:t>
      </w:r>
      <w:r>
        <w:t>Therapy Oncology Group, Philadelphia,</w:t>
      </w:r>
      <w:r>
        <w:rPr>
          <w:spacing w:val="-4"/>
        </w:rPr>
        <w:t xml:space="preserve"> </w:t>
      </w:r>
      <w:r>
        <w:t>PA</w:t>
      </w:r>
    </w:p>
    <w:p w14:paraId="69EB61D1" w14:textId="77777777" w:rsidR="00545582" w:rsidRPr="00545582" w:rsidRDefault="00545582" w:rsidP="00545582">
      <w:pPr>
        <w:pStyle w:val="BodyText"/>
        <w:tabs>
          <w:tab w:val="left" w:pos="2636"/>
        </w:tabs>
        <w:spacing w:before="0" w:line="288" w:lineRule="auto"/>
        <w:ind w:left="2636" w:right="518" w:hanging="2434"/>
        <w:rPr>
          <w:sz w:val="12"/>
          <w:szCs w:val="12"/>
        </w:rPr>
      </w:pPr>
    </w:p>
    <w:p w14:paraId="28FF3D80" w14:textId="77777777" w:rsidR="00732CE6" w:rsidRDefault="00F82BB4" w:rsidP="009658D6">
      <w:pPr>
        <w:pStyle w:val="BodyText"/>
        <w:tabs>
          <w:tab w:val="left" w:pos="2661"/>
        </w:tabs>
        <w:spacing w:before="0" w:line="432" w:lineRule="auto"/>
        <w:ind w:right="388"/>
      </w:pPr>
      <w:r>
        <w:t>2005</w:t>
      </w:r>
      <w:r>
        <w:rPr>
          <w:spacing w:val="-2"/>
        </w:rPr>
        <w:t xml:space="preserve"> </w:t>
      </w:r>
      <w:r>
        <w:t>to</w:t>
      </w:r>
      <w:r>
        <w:rPr>
          <w:spacing w:val="-2"/>
        </w:rPr>
        <w:t xml:space="preserve"> </w:t>
      </w:r>
      <w:r>
        <w:t>2017</w:t>
      </w:r>
      <w:r>
        <w:tab/>
        <w:t xml:space="preserve">Evaluator, Youth Development Programs, Crozer School District, Crozer, PA </w:t>
      </w:r>
      <w:r w:rsidRPr="00543F7B">
        <w:t>2004</w:t>
      </w:r>
      <w:r w:rsidRPr="00543F7B">
        <w:rPr>
          <w:spacing w:val="-3"/>
        </w:rPr>
        <w:t xml:space="preserve"> </w:t>
      </w:r>
      <w:r w:rsidRPr="00543F7B">
        <w:t>to</w:t>
      </w:r>
      <w:r w:rsidRPr="00543F7B">
        <w:rPr>
          <w:spacing w:val="-2"/>
        </w:rPr>
        <w:t xml:space="preserve"> </w:t>
      </w:r>
      <w:r w:rsidRPr="00543F7B">
        <w:t>present</w:t>
      </w:r>
      <w:r w:rsidRPr="00543F7B">
        <w:tab/>
        <w:t>Biostatistics Consultant, Helen F. Graham Cancer Center, Christiana, DE</w:t>
      </w:r>
      <w:r>
        <w:t xml:space="preserve"> 2004</w:t>
      </w:r>
      <w:r>
        <w:rPr>
          <w:spacing w:val="-2"/>
        </w:rPr>
        <w:t xml:space="preserve"> </w:t>
      </w:r>
      <w:r>
        <w:t>to</w:t>
      </w:r>
      <w:r>
        <w:rPr>
          <w:spacing w:val="-2"/>
        </w:rPr>
        <w:t xml:space="preserve"> </w:t>
      </w:r>
      <w:r>
        <w:t>2009</w:t>
      </w:r>
      <w:r>
        <w:tab/>
        <w:t>Biostatistics Consultant, Fox Chase Cancer Center, Philadelphia,</w:t>
      </w:r>
      <w:r>
        <w:rPr>
          <w:spacing w:val="-19"/>
        </w:rPr>
        <w:t xml:space="preserve"> </w:t>
      </w:r>
      <w:r>
        <w:t>PA</w:t>
      </w:r>
    </w:p>
    <w:p w14:paraId="28FF3D81" w14:textId="77777777" w:rsidR="00732CE6" w:rsidRDefault="00F82BB4" w:rsidP="009658D6">
      <w:pPr>
        <w:pStyle w:val="BodyText"/>
        <w:tabs>
          <w:tab w:val="left" w:pos="2661"/>
        </w:tabs>
        <w:spacing w:before="0" w:line="432" w:lineRule="auto"/>
      </w:pPr>
      <w:r>
        <w:t>1990</w:t>
      </w:r>
      <w:r>
        <w:rPr>
          <w:spacing w:val="-2"/>
        </w:rPr>
        <w:t xml:space="preserve"> </w:t>
      </w:r>
      <w:r>
        <w:t>to</w:t>
      </w:r>
      <w:r>
        <w:rPr>
          <w:spacing w:val="-2"/>
        </w:rPr>
        <w:t xml:space="preserve"> </w:t>
      </w:r>
      <w:r>
        <w:t>1991</w:t>
      </w:r>
      <w:r>
        <w:tab/>
        <w:t>Biostatistics Consultant, UC Irvine Medical School, Irvine,</w:t>
      </w:r>
      <w:r>
        <w:rPr>
          <w:spacing w:val="-12"/>
        </w:rPr>
        <w:t xml:space="preserve"> </w:t>
      </w:r>
      <w:r>
        <w:t>CA</w:t>
      </w:r>
    </w:p>
    <w:p w14:paraId="28FF3D82" w14:textId="77777777" w:rsidR="00732CE6" w:rsidRDefault="00F82BB4" w:rsidP="00545582">
      <w:pPr>
        <w:pStyle w:val="BodyText"/>
        <w:spacing w:before="0"/>
      </w:pPr>
      <w:r>
        <w:t>……….........................................................................................................................................................</w:t>
      </w:r>
    </w:p>
    <w:p w14:paraId="13FCB6D1" w14:textId="6576D988" w:rsidR="007446DE" w:rsidRDefault="00F82BB4" w:rsidP="007446DE">
      <w:pPr>
        <w:pStyle w:val="Heading1"/>
      </w:pPr>
      <w:r w:rsidRPr="007446DE">
        <w:t>MEETING/CONFERENCE ORGANIZING ROLES</w:t>
      </w:r>
    </w:p>
    <w:p w14:paraId="7EAD01C6" w14:textId="5DA76EDA" w:rsidR="00C51E83" w:rsidRDefault="00C51E83" w:rsidP="00C51E83">
      <w:pPr>
        <w:pStyle w:val="BodyText"/>
        <w:tabs>
          <w:tab w:val="left" w:pos="2632"/>
        </w:tabs>
        <w:spacing w:beforeLines="80" w:before="192"/>
        <w:ind w:left="2632" w:right="330" w:hanging="2430"/>
      </w:pPr>
      <w:r>
        <w:t>2025</w:t>
      </w:r>
      <w:r>
        <w:tab/>
      </w:r>
      <w:r w:rsidR="00256620">
        <w:t xml:space="preserve">Organizer, </w:t>
      </w:r>
      <w:r w:rsidRPr="00FD69D7">
        <w:t>Addressing Rigor and Reproducibility in Translational Science through the Community for Rigor (C4R) Initiative</w:t>
      </w:r>
      <w:r w:rsidR="00256620">
        <w:t>,</w:t>
      </w:r>
      <w:r w:rsidRPr="00C51E83">
        <w:t xml:space="preserve"> Translational Science 2025, Washington, DC, April 2025</w:t>
      </w:r>
    </w:p>
    <w:p w14:paraId="5F86D613" w14:textId="002A45FC" w:rsidR="00526CA4" w:rsidRPr="00543F7B" w:rsidRDefault="00526CA4" w:rsidP="004A1BB5">
      <w:pPr>
        <w:pStyle w:val="BodyText"/>
        <w:tabs>
          <w:tab w:val="left" w:pos="2632"/>
        </w:tabs>
        <w:spacing w:beforeLines="80" w:before="192"/>
        <w:ind w:left="2632" w:right="330" w:hanging="2430"/>
      </w:pPr>
      <w:r w:rsidRPr="00543F7B">
        <w:t>202</w:t>
      </w:r>
      <w:r w:rsidR="007446DE">
        <w:t>5</w:t>
      </w:r>
      <w:r w:rsidRPr="00543F7B">
        <w:tab/>
      </w:r>
      <w:r w:rsidR="004A1BB5" w:rsidRPr="004A1BB5">
        <w:t>Organizer, Advancing Mid-Level Collaborative Biostatisticians in Historically Marginalized Groups: Challenges, Recommendations, and Strategies, Eastern North American Region – International Biometric Society, New Orleans, March 2025</w:t>
      </w:r>
    </w:p>
    <w:p w14:paraId="6B12D787" w14:textId="00AF3D87" w:rsidR="003C6E0F" w:rsidRPr="00543F7B" w:rsidRDefault="003C6E0F" w:rsidP="003C6E0F">
      <w:pPr>
        <w:pStyle w:val="BodyText"/>
        <w:tabs>
          <w:tab w:val="left" w:pos="2632"/>
        </w:tabs>
        <w:spacing w:beforeLines="80" w:before="192"/>
        <w:ind w:left="2632" w:right="330" w:hanging="2430"/>
      </w:pPr>
      <w:r w:rsidRPr="00543F7B">
        <w:t>2024</w:t>
      </w:r>
      <w:r w:rsidRPr="00543F7B">
        <w:tab/>
        <w:t xml:space="preserve">Organizer, </w:t>
      </w:r>
      <w:r w:rsidRPr="00543F7B">
        <w:rPr>
          <w:color w:val="212121"/>
        </w:rPr>
        <w:t>Training, Retaining, and Promoting Staff Collaborative Biostatisticians in the Academic Health Setting</w:t>
      </w:r>
      <w:r w:rsidRPr="00543F7B">
        <w:t>, Translational Science 2024, Las Vegas, NV</w:t>
      </w:r>
    </w:p>
    <w:p w14:paraId="4CE33906" w14:textId="1B9B85C8" w:rsidR="003C6E0F" w:rsidRPr="00F23953" w:rsidRDefault="003C6E0F" w:rsidP="003C6E0F">
      <w:pPr>
        <w:pStyle w:val="BodyText"/>
        <w:tabs>
          <w:tab w:val="left" w:pos="2632"/>
        </w:tabs>
        <w:spacing w:beforeLines="80" w:before="192"/>
        <w:ind w:left="2632" w:right="330" w:hanging="2430"/>
      </w:pPr>
      <w:r w:rsidRPr="00543F7B">
        <w:t>2024</w:t>
      </w:r>
      <w:r w:rsidRPr="00543F7B">
        <w:tab/>
        <w:t xml:space="preserve">Co-Organizer, </w:t>
      </w:r>
      <w:r w:rsidRPr="00543F7B">
        <w:rPr>
          <w:color w:val="212121"/>
        </w:rPr>
        <w:t xml:space="preserve">Programs to Bring Awareness to, and </w:t>
      </w:r>
      <w:proofErr w:type="gramStart"/>
      <w:r w:rsidRPr="00543F7B">
        <w:rPr>
          <w:color w:val="212121"/>
        </w:rPr>
        <w:t>Diversify</w:t>
      </w:r>
      <w:proofErr w:type="gramEnd"/>
      <w:r w:rsidRPr="00543F7B">
        <w:rPr>
          <w:color w:val="212121"/>
        </w:rPr>
        <w:t>, the Field of Biostatistics and Health Data Science</w:t>
      </w:r>
      <w:r w:rsidRPr="00543F7B">
        <w:t>, Translational Science 2024, Las Vegas, NV</w:t>
      </w:r>
    </w:p>
    <w:p w14:paraId="440F7312" w14:textId="14C5EAC4" w:rsidR="003C6E0F" w:rsidRPr="00543F7B" w:rsidRDefault="003C6E0F" w:rsidP="003C6E0F">
      <w:pPr>
        <w:pStyle w:val="BodyText"/>
        <w:tabs>
          <w:tab w:val="left" w:pos="2632"/>
        </w:tabs>
        <w:spacing w:beforeLines="80" w:before="192"/>
        <w:ind w:left="2632" w:right="330" w:hanging="2430"/>
      </w:pPr>
      <w:r w:rsidRPr="00543F7B">
        <w:t xml:space="preserve">2024 </w:t>
      </w:r>
      <w:r w:rsidRPr="00543F7B">
        <w:tab/>
        <w:t xml:space="preserve">Co-Organizer, </w:t>
      </w:r>
      <w:r w:rsidRPr="00543F7B">
        <w:rPr>
          <w:color w:val="212121"/>
        </w:rPr>
        <w:t>Introducing Health Equity Engineering: Shifting from Research Representation to Intervening to Improve Health Outcomes</w:t>
      </w:r>
      <w:r w:rsidRPr="00543F7B">
        <w:t>, Translational Science 2024, Las Vegas, NV</w:t>
      </w:r>
    </w:p>
    <w:p w14:paraId="1745476E" w14:textId="47C3388B" w:rsidR="003C6E0F" w:rsidRPr="00543F7B" w:rsidRDefault="003C6E0F" w:rsidP="003C6E0F">
      <w:pPr>
        <w:pStyle w:val="BodyText"/>
        <w:tabs>
          <w:tab w:val="left" w:pos="2632"/>
        </w:tabs>
        <w:spacing w:beforeLines="80" w:before="192"/>
        <w:ind w:left="2632" w:right="330" w:hanging="2430"/>
      </w:pPr>
      <w:r w:rsidRPr="00543F7B">
        <w:t>2023</w:t>
      </w:r>
      <w:r w:rsidRPr="00543F7B">
        <w:tab/>
        <w:t>Co-Organizer, Strategies for Successfully Scoping and Tracking Collaborative Statistical Work, Joint Statistical Meetings, Toronto, Canada</w:t>
      </w:r>
    </w:p>
    <w:p w14:paraId="710F09D2" w14:textId="77484DB8" w:rsidR="003C6E0F" w:rsidRPr="00543F7B" w:rsidRDefault="003C6E0F" w:rsidP="003C6E0F">
      <w:pPr>
        <w:pStyle w:val="BodyText"/>
        <w:tabs>
          <w:tab w:val="left" w:pos="2632"/>
        </w:tabs>
        <w:spacing w:beforeLines="80" w:before="192"/>
        <w:ind w:left="2632" w:right="330" w:hanging="2430"/>
      </w:pPr>
      <w:r w:rsidRPr="00543F7B">
        <w:t>2023</w:t>
      </w:r>
      <w:r w:rsidRPr="00543F7B">
        <w:tab/>
        <w:t>Organizer, Mitigating Health Disparities by Addressing Systematic Implicit Bias in Clinical Prediction Models, Translational Science 2023, Washington,</w:t>
      </w:r>
      <w:r w:rsidRPr="00543F7B">
        <w:rPr>
          <w:spacing w:val="-3"/>
        </w:rPr>
        <w:t xml:space="preserve"> </w:t>
      </w:r>
      <w:r w:rsidRPr="00543F7B">
        <w:t>DC</w:t>
      </w:r>
    </w:p>
    <w:p w14:paraId="28FF3D84" w14:textId="33C8158F" w:rsidR="00732CE6" w:rsidRPr="00543F7B" w:rsidRDefault="00F82BB4" w:rsidP="00545582">
      <w:pPr>
        <w:pStyle w:val="BodyText"/>
        <w:tabs>
          <w:tab w:val="left" w:pos="2664"/>
        </w:tabs>
        <w:spacing w:beforeLines="80" w:before="192"/>
        <w:ind w:left="2662" w:right="150" w:hanging="2460"/>
      </w:pPr>
      <w:r w:rsidRPr="00543F7B">
        <w:t>2023</w:t>
      </w:r>
      <w:r w:rsidRPr="00543F7B">
        <w:tab/>
      </w:r>
      <w:r w:rsidRPr="00543F7B">
        <w:tab/>
      </w:r>
      <w:r w:rsidR="00495A50" w:rsidRPr="00543F7B">
        <w:t>Co-</w:t>
      </w:r>
      <w:r w:rsidRPr="00543F7B">
        <w:t>Organizer, “Discussion with Colleagues”, College of Science, Virginia Tech, Blacksburg, VA, June</w:t>
      </w:r>
      <w:r w:rsidRPr="00543F7B">
        <w:rPr>
          <w:spacing w:val="-4"/>
        </w:rPr>
        <w:t xml:space="preserve"> </w:t>
      </w:r>
      <w:r w:rsidRPr="00543F7B">
        <w:t>2023</w:t>
      </w:r>
    </w:p>
    <w:p w14:paraId="28FF3D87" w14:textId="3BBDFBAA" w:rsidR="00732CE6" w:rsidRPr="00543F7B" w:rsidRDefault="00F82BB4" w:rsidP="00545582">
      <w:pPr>
        <w:pStyle w:val="BodyText"/>
        <w:tabs>
          <w:tab w:val="left" w:pos="2632"/>
        </w:tabs>
        <w:spacing w:beforeLines="80" w:before="192"/>
        <w:ind w:left="2632" w:right="150" w:hanging="2430"/>
      </w:pPr>
      <w:r w:rsidRPr="00543F7B">
        <w:t>2023</w:t>
      </w:r>
      <w:r w:rsidRPr="00543F7B">
        <w:tab/>
      </w:r>
      <w:r w:rsidR="00495A50" w:rsidRPr="00543F7B">
        <w:t>Co-</w:t>
      </w:r>
      <w:r w:rsidRPr="00543F7B">
        <w:t xml:space="preserve">Organizer (CBHDS), “Research Resources Open House”, </w:t>
      </w:r>
      <w:proofErr w:type="spellStart"/>
      <w:r w:rsidRPr="00543F7B">
        <w:t>Fralin</w:t>
      </w:r>
      <w:proofErr w:type="spellEnd"/>
      <w:r w:rsidRPr="00543F7B">
        <w:t xml:space="preserve"> Life</w:t>
      </w:r>
      <w:r w:rsidRPr="00543F7B">
        <w:rPr>
          <w:spacing w:val="-35"/>
        </w:rPr>
        <w:t xml:space="preserve"> </w:t>
      </w:r>
      <w:r w:rsidRPr="00543F7B">
        <w:t>Sciences Institute, Virginia Tech, Blacksburg, VA, April</w:t>
      </w:r>
      <w:r w:rsidRPr="00543F7B">
        <w:rPr>
          <w:spacing w:val="-9"/>
        </w:rPr>
        <w:t xml:space="preserve"> </w:t>
      </w:r>
      <w:r w:rsidRPr="00543F7B">
        <w:t>2023</w:t>
      </w:r>
    </w:p>
    <w:p w14:paraId="28FF3D88" w14:textId="37DE652A" w:rsidR="00732CE6" w:rsidRPr="00F23953" w:rsidRDefault="00F82BB4" w:rsidP="00545582">
      <w:pPr>
        <w:pStyle w:val="BodyText"/>
        <w:tabs>
          <w:tab w:val="left" w:pos="2632"/>
        </w:tabs>
        <w:spacing w:beforeLines="80" w:before="192"/>
        <w:ind w:left="2632" w:right="150" w:hanging="2430"/>
      </w:pPr>
      <w:r w:rsidRPr="00543F7B">
        <w:t>2022</w:t>
      </w:r>
      <w:r w:rsidR="00495A50" w:rsidRPr="00543F7B">
        <w:t>, 2023</w:t>
      </w:r>
      <w:r w:rsidRPr="00543F7B">
        <w:tab/>
      </w:r>
      <w:r w:rsidR="00495A50" w:rsidRPr="00543F7B">
        <w:t>Co-</w:t>
      </w:r>
      <w:r w:rsidRPr="00543F7B">
        <w:t>Organizer (CBHDS), Women in Data Science (</w:t>
      </w:r>
      <w:proofErr w:type="spellStart"/>
      <w:r w:rsidRPr="00543F7B">
        <w:t>WiDS</w:t>
      </w:r>
      <w:proofErr w:type="spellEnd"/>
      <w:r w:rsidRPr="00543F7B">
        <w:t>) Blacksburg Regional Conference, Virginia Tech, Blacksburg, VA, April 2022 and April</w:t>
      </w:r>
      <w:r w:rsidRPr="00543F7B">
        <w:rPr>
          <w:spacing w:val="-22"/>
        </w:rPr>
        <w:t xml:space="preserve"> </w:t>
      </w:r>
      <w:r w:rsidRPr="00543F7B">
        <w:t>2023</w:t>
      </w:r>
    </w:p>
    <w:p w14:paraId="28FF3D89" w14:textId="77777777" w:rsidR="00732CE6" w:rsidRPr="00705CBB" w:rsidRDefault="00F82BB4" w:rsidP="00545582">
      <w:pPr>
        <w:tabs>
          <w:tab w:val="left" w:pos="2664"/>
        </w:tabs>
        <w:spacing w:beforeLines="80" w:before="192"/>
        <w:ind w:left="2664" w:right="150" w:hanging="2462"/>
        <w:rPr>
          <w:rFonts w:ascii="Arial" w:hAnsi="Arial" w:cs="Arial"/>
          <w:sz w:val="22"/>
          <w:szCs w:val="22"/>
        </w:rPr>
      </w:pPr>
      <w:r w:rsidRPr="00F23953">
        <w:rPr>
          <w:rFonts w:ascii="Arial" w:hAnsi="Arial" w:cs="Arial"/>
          <w:sz w:val="22"/>
          <w:szCs w:val="22"/>
        </w:rPr>
        <w:t>2020</w:t>
      </w:r>
      <w:r w:rsidRPr="00F23953">
        <w:rPr>
          <w:rFonts w:ascii="Arial" w:hAnsi="Arial" w:cs="Arial"/>
          <w:sz w:val="22"/>
          <w:szCs w:val="22"/>
        </w:rPr>
        <w:tab/>
        <w:t>Session Chair, Joint Statistical Meetings, “Everyone Counts: Data for the</w:t>
      </w:r>
      <w:r w:rsidRPr="00705CBB">
        <w:rPr>
          <w:rFonts w:ascii="Arial" w:hAnsi="Arial" w:cs="Arial"/>
          <w:sz w:val="22"/>
          <w:szCs w:val="22"/>
        </w:rPr>
        <w:t xml:space="preserve"> Public Good”, Virtual Conference, August</w:t>
      </w:r>
      <w:r w:rsidRPr="00705CBB">
        <w:rPr>
          <w:rFonts w:ascii="Arial" w:hAnsi="Arial" w:cs="Arial"/>
          <w:spacing w:val="-7"/>
          <w:sz w:val="22"/>
          <w:szCs w:val="22"/>
        </w:rPr>
        <w:t xml:space="preserve"> </w:t>
      </w:r>
      <w:r w:rsidRPr="00705CBB">
        <w:rPr>
          <w:rFonts w:ascii="Arial" w:hAnsi="Arial" w:cs="Arial"/>
          <w:sz w:val="22"/>
          <w:szCs w:val="22"/>
        </w:rPr>
        <w:t>2020</w:t>
      </w:r>
    </w:p>
    <w:p w14:paraId="28FF3D8A" w14:textId="77777777" w:rsidR="00732CE6" w:rsidRPr="00705CBB" w:rsidRDefault="00F82BB4" w:rsidP="00545582">
      <w:pPr>
        <w:pStyle w:val="BodyText"/>
        <w:tabs>
          <w:tab w:val="left" w:pos="2664"/>
        </w:tabs>
        <w:spacing w:beforeLines="80" w:before="192"/>
        <w:ind w:left="2661" w:right="150" w:hanging="2459"/>
      </w:pPr>
      <w:r w:rsidRPr="00705CBB">
        <w:t>2019</w:t>
      </w:r>
      <w:r w:rsidRPr="00705CBB">
        <w:tab/>
      </w:r>
      <w:r w:rsidRPr="00705CBB">
        <w:tab/>
        <w:t>Program Chair, Joint Statistical Meetings, “Artificial Intelligence,” Council of Chapters Invited Session at Large, Denver, Colorado, August</w:t>
      </w:r>
      <w:r w:rsidRPr="00705CBB">
        <w:rPr>
          <w:spacing w:val="-19"/>
        </w:rPr>
        <w:t xml:space="preserve"> </w:t>
      </w:r>
      <w:r w:rsidRPr="00705CBB">
        <w:t>2019</w:t>
      </w:r>
    </w:p>
    <w:p w14:paraId="28FF3D8B" w14:textId="77777777" w:rsidR="00732CE6" w:rsidRPr="00705CBB" w:rsidRDefault="00F82BB4" w:rsidP="00545582">
      <w:pPr>
        <w:pStyle w:val="BodyText"/>
        <w:tabs>
          <w:tab w:val="left" w:pos="2664"/>
        </w:tabs>
        <w:spacing w:beforeLines="80" w:before="192"/>
        <w:ind w:left="2661" w:right="150" w:hanging="2459"/>
      </w:pPr>
      <w:r w:rsidRPr="00705CBB">
        <w:lastRenderedPageBreak/>
        <w:t>2019</w:t>
      </w:r>
      <w:r w:rsidRPr="00705CBB">
        <w:tab/>
      </w:r>
      <w:r w:rsidRPr="00705CBB">
        <w:tab/>
        <w:t>Organizer, Virtual Workshop on Mentorship in Chapters, Council of Chapters Governing Board Member (COCGB) Initiative, Alexandria,</w:t>
      </w:r>
      <w:r w:rsidRPr="00705CBB">
        <w:rPr>
          <w:spacing w:val="-14"/>
        </w:rPr>
        <w:t xml:space="preserve"> </w:t>
      </w:r>
      <w:r w:rsidRPr="00705CBB">
        <w:t>Virginia</w:t>
      </w:r>
    </w:p>
    <w:p w14:paraId="28FF3D8C" w14:textId="77777777" w:rsidR="00732CE6" w:rsidRPr="00705CBB" w:rsidRDefault="00F82BB4" w:rsidP="00545582">
      <w:pPr>
        <w:pStyle w:val="BodyText"/>
        <w:tabs>
          <w:tab w:val="left" w:pos="2664"/>
        </w:tabs>
        <w:spacing w:beforeLines="80" w:before="192"/>
        <w:ind w:left="2661" w:right="150" w:hanging="2459"/>
      </w:pPr>
      <w:r w:rsidRPr="00705CBB">
        <w:t>2018</w:t>
      </w:r>
      <w:r w:rsidRPr="00705CBB">
        <w:tab/>
      </w:r>
      <w:r w:rsidRPr="00705CBB">
        <w:tab/>
        <w:t>Organizer, Joint Statistical Meetings, Council of Chapters Governing Board Business Meeting, Vancouver, Canada, August</w:t>
      </w:r>
      <w:r w:rsidRPr="00705CBB">
        <w:rPr>
          <w:spacing w:val="-8"/>
        </w:rPr>
        <w:t xml:space="preserve"> </w:t>
      </w:r>
      <w:r w:rsidRPr="00705CBB">
        <w:t>2018</w:t>
      </w:r>
    </w:p>
    <w:p w14:paraId="28FF3D8D" w14:textId="77777777" w:rsidR="00732CE6" w:rsidRPr="00705CBB" w:rsidRDefault="00F82BB4" w:rsidP="00545582">
      <w:pPr>
        <w:pStyle w:val="BodyText"/>
        <w:tabs>
          <w:tab w:val="left" w:pos="2664"/>
        </w:tabs>
        <w:spacing w:beforeLines="80" w:before="192"/>
        <w:ind w:left="2664" w:right="150" w:hanging="2462"/>
      </w:pPr>
      <w:r w:rsidRPr="00705CBB">
        <w:t>2018</w:t>
      </w:r>
      <w:r w:rsidRPr="00705CBB">
        <w:tab/>
        <w:t>Organizer, Face-to-Face Council of Chapters Governing Board Business Meeting, Alexandria, VA, February</w:t>
      </w:r>
      <w:r w:rsidRPr="00705CBB">
        <w:rPr>
          <w:spacing w:val="-6"/>
        </w:rPr>
        <w:t xml:space="preserve"> </w:t>
      </w:r>
      <w:r w:rsidRPr="00705CBB">
        <w:t>2018</w:t>
      </w:r>
    </w:p>
    <w:p w14:paraId="28FF3D8E" w14:textId="77777777" w:rsidR="00732CE6" w:rsidRPr="00705CBB" w:rsidRDefault="00F82BB4" w:rsidP="00545582">
      <w:pPr>
        <w:pStyle w:val="BodyText"/>
        <w:tabs>
          <w:tab w:val="left" w:pos="2664"/>
        </w:tabs>
        <w:spacing w:beforeLines="80" w:before="192"/>
        <w:ind w:left="2662" w:right="150" w:hanging="2460"/>
      </w:pPr>
      <w:r w:rsidRPr="00705CBB">
        <w:t>2017</w:t>
      </w:r>
      <w:r w:rsidRPr="00705CBB">
        <w:tab/>
      </w:r>
      <w:r w:rsidRPr="00705CBB">
        <w:tab/>
        <w:t>Organizer, Joint Statistical Meetings, Council of Chapters Governing Board Officer Appreciation Workshop "A First Glance at What We are Doing with the Stimulus Funds Initiative", Baltimore, Maryland, August</w:t>
      </w:r>
      <w:r w:rsidRPr="00705CBB">
        <w:rPr>
          <w:spacing w:val="-11"/>
        </w:rPr>
        <w:t xml:space="preserve"> </w:t>
      </w:r>
      <w:r w:rsidRPr="00705CBB">
        <w:t>2017</w:t>
      </w:r>
    </w:p>
    <w:p w14:paraId="28FF3D8F" w14:textId="77777777" w:rsidR="00732CE6" w:rsidRPr="00705CBB" w:rsidRDefault="00F82BB4" w:rsidP="00545582">
      <w:pPr>
        <w:pStyle w:val="BodyText"/>
        <w:tabs>
          <w:tab w:val="left" w:pos="2664"/>
        </w:tabs>
        <w:spacing w:beforeLines="80" w:before="192"/>
        <w:ind w:left="2661" w:right="150" w:hanging="2459"/>
      </w:pPr>
      <w:r w:rsidRPr="00705CBB">
        <w:t>2014</w:t>
      </w:r>
      <w:r w:rsidRPr="00705CBB">
        <w:tab/>
      </w:r>
      <w:r w:rsidRPr="00705CBB">
        <w:tab/>
        <w:t>Co-organizer, Joint Statistical Meetings, Topic Contributed Session "Collaborative Statisticians Advancing Their Careers in an Academic Setting", Boston, Massachusetts, August</w:t>
      </w:r>
      <w:r w:rsidRPr="00705CBB">
        <w:rPr>
          <w:spacing w:val="-7"/>
        </w:rPr>
        <w:t xml:space="preserve"> </w:t>
      </w:r>
      <w:r w:rsidRPr="00705CBB">
        <w:t>2014</w:t>
      </w:r>
    </w:p>
    <w:p w14:paraId="28FF3D90" w14:textId="77777777" w:rsidR="00732CE6" w:rsidRPr="00705CBB" w:rsidRDefault="00F82BB4" w:rsidP="00545582">
      <w:pPr>
        <w:pStyle w:val="BodyText"/>
        <w:tabs>
          <w:tab w:val="left" w:pos="2664"/>
        </w:tabs>
        <w:spacing w:beforeLines="80" w:before="192"/>
        <w:ind w:left="2661" w:right="150" w:hanging="2459"/>
      </w:pPr>
      <w:r w:rsidRPr="00705CBB">
        <w:t>2014</w:t>
      </w:r>
      <w:r w:rsidRPr="00705CBB">
        <w:tab/>
      </w:r>
      <w:r w:rsidRPr="00705CBB">
        <w:tab/>
        <w:t>Session Chair, Conference on Statistical Practice, Organizational Impact, Tampa, Florida, February</w:t>
      </w:r>
      <w:r w:rsidRPr="00705CBB">
        <w:rPr>
          <w:spacing w:val="-4"/>
        </w:rPr>
        <w:t xml:space="preserve"> </w:t>
      </w:r>
      <w:r w:rsidRPr="00705CBB">
        <w:t>2014</w:t>
      </w:r>
    </w:p>
    <w:p w14:paraId="28FF3D91" w14:textId="77777777" w:rsidR="00732CE6" w:rsidRPr="00705CBB" w:rsidRDefault="00F82BB4" w:rsidP="00545582">
      <w:pPr>
        <w:tabs>
          <w:tab w:val="left" w:pos="2664"/>
        </w:tabs>
        <w:spacing w:beforeLines="80" w:before="192"/>
        <w:ind w:left="2661" w:right="150" w:hanging="2459"/>
        <w:rPr>
          <w:rFonts w:ascii="Arial" w:hAnsi="Arial" w:cs="Arial"/>
          <w:sz w:val="22"/>
          <w:szCs w:val="22"/>
        </w:rPr>
      </w:pPr>
      <w:r w:rsidRPr="00705CBB">
        <w:rPr>
          <w:rFonts w:ascii="Arial" w:hAnsi="Arial" w:cs="Arial"/>
          <w:sz w:val="22"/>
          <w:szCs w:val="22"/>
        </w:rPr>
        <w:t>2012</w:t>
      </w:r>
      <w:r w:rsidRPr="00705CBB">
        <w:rPr>
          <w:rFonts w:ascii="Arial" w:hAnsi="Arial" w:cs="Arial"/>
          <w:sz w:val="22"/>
          <w:szCs w:val="22"/>
        </w:rPr>
        <w:tab/>
      </w:r>
      <w:r w:rsidRPr="00705CBB">
        <w:rPr>
          <w:rFonts w:ascii="Arial" w:hAnsi="Arial" w:cs="Arial"/>
          <w:sz w:val="22"/>
          <w:szCs w:val="22"/>
        </w:rPr>
        <w:tab/>
        <w:t xml:space="preserve">Co-organizer, American Statistical Association--Philadelphia Chapter’s Late Summer Workshop, "Workshop on Data Safety Monitoring Boards in Clinical Trials," Dr. Jay </w:t>
      </w:r>
      <w:proofErr w:type="spellStart"/>
      <w:r w:rsidRPr="00705CBB">
        <w:rPr>
          <w:rFonts w:ascii="Arial" w:hAnsi="Arial" w:cs="Arial"/>
          <w:sz w:val="22"/>
          <w:szCs w:val="22"/>
        </w:rPr>
        <w:t>Herson</w:t>
      </w:r>
      <w:proofErr w:type="spellEnd"/>
      <w:r w:rsidRPr="00705CBB">
        <w:rPr>
          <w:rFonts w:ascii="Arial" w:hAnsi="Arial" w:cs="Arial"/>
          <w:sz w:val="22"/>
          <w:szCs w:val="22"/>
        </w:rPr>
        <w:t>, Senior Associate, Biostatistics, Johns Hopkins Bloomberg School of Public Health, September</w:t>
      </w:r>
      <w:r w:rsidRPr="00705CBB">
        <w:rPr>
          <w:rFonts w:ascii="Arial" w:hAnsi="Arial" w:cs="Arial"/>
          <w:spacing w:val="-9"/>
          <w:sz w:val="22"/>
          <w:szCs w:val="22"/>
        </w:rPr>
        <w:t xml:space="preserve"> </w:t>
      </w:r>
      <w:r w:rsidRPr="00705CBB">
        <w:rPr>
          <w:rFonts w:ascii="Arial" w:hAnsi="Arial" w:cs="Arial"/>
          <w:sz w:val="22"/>
          <w:szCs w:val="22"/>
        </w:rPr>
        <w:t>2012</w:t>
      </w:r>
    </w:p>
    <w:p w14:paraId="28FF3D92" w14:textId="77777777" w:rsidR="00732CE6" w:rsidRPr="00705CBB" w:rsidRDefault="00F82BB4" w:rsidP="00545582">
      <w:pPr>
        <w:pStyle w:val="BodyText"/>
        <w:tabs>
          <w:tab w:val="left" w:pos="2664"/>
        </w:tabs>
        <w:spacing w:beforeLines="80" w:before="192"/>
        <w:ind w:left="2661" w:right="150" w:hanging="2459"/>
      </w:pPr>
      <w:r w:rsidRPr="00705CBB">
        <w:t>2012</w:t>
      </w:r>
      <w:r w:rsidRPr="00705CBB">
        <w:tab/>
      </w:r>
      <w:r w:rsidRPr="00705CBB">
        <w:tab/>
        <w:t>Co-organizer, American Statistical Association--Philadelphia Chapter’s Spring Short Course, "Applied Survival Analysis," Dr. Susanne May, Professor, Department of Statistics, University of Washington, March</w:t>
      </w:r>
      <w:r w:rsidRPr="00705CBB">
        <w:rPr>
          <w:spacing w:val="-14"/>
        </w:rPr>
        <w:t xml:space="preserve"> </w:t>
      </w:r>
      <w:r w:rsidRPr="00705CBB">
        <w:t>2012</w:t>
      </w:r>
    </w:p>
    <w:p w14:paraId="28FF3D93" w14:textId="77777777" w:rsidR="00732CE6" w:rsidRPr="00705CBB" w:rsidRDefault="00F82BB4" w:rsidP="00545582">
      <w:pPr>
        <w:tabs>
          <w:tab w:val="left" w:pos="2664"/>
        </w:tabs>
        <w:spacing w:beforeLines="80" w:before="192"/>
        <w:ind w:left="2661" w:right="150" w:hanging="2459"/>
        <w:rPr>
          <w:rFonts w:ascii="Arial" w:hAnsi="Arial" w:cs="Arial"/>
          <w:sz w:val="22"/>
          <w:szCs w:val="22"/>
        </w:rPr>
      </w:pPr>
      <w:r w:rsidRPr="00705CBB">
        <w:rPr>
          <w:rFonts w:ascii="Arial" w:hAnsi="Arial" w:cs="Arial"/>
          <w:sz w:val="22"/>
          <w:szCs w:val="22"/>
        </w:rPr>
        <w:t>2012</w:t>
      </w:r>
      <w:r w:rsidRPr="00705CBB">
        <w:rPr>
          <w:rFonts w:ascii="Arial" w:hAnsi="Arial" w:cs="Arial"/>
          <w:sz w:val="22"/>
          <w:szCs w:val="22"/>
        </w:rPr>
        <w:tab/>
      </w:r>
      <w:r w:rsidRPr="00705CBB">
        <w:rPr>
          <w:rFonts w:ascii="Arial" w:hAnsi="Arial" w:cs="Arial"/>
          <w:sz w:val="22"/>
          <w:szCs w:val="22"/>
        </w:rPr>
        <w:tab/>
        <w:t xml:space="preserve">Co-organizer, American Statistical Association—Philadelphia Chapter’s Mid- Winter Gathering, “Uneducated Guesses: Three examples of how mistreating missing data yields misguided educational policy," Dr. Howard </w:t>
      </w:r>
      <w:proofErr w:type="spellStart"/>
      <w:r w:rsidRPr="00705CBB">
        <w:rPr>
          <w:rFonts w:ascii="Arial" w:hAnsi="Arial" w:cs="Arial"/>
          <w:sz w:val="22"/>
          <w:szCs w:val="22"/>
        </w:rPr>
        <w:t>Wainer</w:t>
      </w:r>
      <w:proofErr w:type="spellEnd"/>
      <w:r w:rsidRPr="00705CBB">
        <w:rPr>
          <w:rFonts w:ascii="Arial" w:hAnsi="Arial" w:cs="Arial"/>
          <w:sz w:val="22"/>
          <w:szCs w:val="22"/>
        </w:rPr>
        <w:t>, Distinguished Research Scientist, National Board of Medical Examiners, and Adjunct Professor of Statistics, Wharton School of the University of Pennsylvania, January</w:t>
      </w:r>
      <w:r w:rsidRPr="00705CBB">
        <w:rPr>
          <w:rFonts w:ascii="Arial" w:hAnsi="Arial" w:cs="Arial"/>
          <w:spacing w:val="-6"/>
          <w:sz w:val="22"/>
          <w:szCs w:val="22"/>
        </w:rPr>
        <w:t xml:space="preserve"> </w:t>
      </w:r>
      <w:r w:rsidRPr="00705CBB">
        <w:rPr>
          <w:rFonts w:ascii="Arial" w:hAnsi="Arial" w:cs="Arial"/>
          <w:sz w:val="22"/>
          <w:szCs w:val="22"/>
        </w:rPr>
        <w:t>2012</w:t>
      </w:r>
    </w:p>
    <w:p w14:paraId="28FF3D94" w14:textId="77777777" w:rsidR="00732CE6" w:rsidRPr="00705CBB" w:rsidRDefault="00F82BB4" w:rsidP="00545582">
      <w:pPr>
        <w:pStyle w:val="BodyText"/>
        <w:tabs>
          <w:tab w:val="left" w:pos="2645"/>
        </w:tabs>
        <w:spacing w:beforeLines="80" w:before="192"/>
        <w:ind w:left="2645" w:right="150" w:hanging="2443"/>
      </w:pPr>
      <w:r w:rsidRPr="00705CBB">
        <w:t>2011</w:t>
      </w:r>
      <w:r w:rsidRPr="00705CBB">
        <w:tab/>
        <w:t>Co-organizer, American Statistical Association—Philadelphia Chapter’s Fall Short Course and Social Mixer, "Propensity Score Methods for Estimating Causal Effects," Dr. Elizabeth Stuart, Associate Professor in Mental Health/Biostatistics, Johns Hopkins Bloomberg School of Public Health, October</w:t>
      </w:r>
      <w:r w:rsidRPr="00705CBB">
        <w:rPr>
          <w:spacing w:val="-2"/>
        </w:rPr>
        <w:t xml:space="preserve"> </w:t>
      </w:r>
      <w:r w:rsidRPr="00705CBB">
        <w:t>2011</w:t>
      </w:r>
    </w:p>
    <w:p w14:paraId="28FF3D96" w14:textId="77777777" w:rsidR="00732CE6" w:rsidRPr="00705CBB" w:rsidRDefault="00F82BB4" w:rsidP="00545582">
      <w:pPr>
        <w:pStyle w:val="BodyText"/>
        <w:tabs>
          <w:tab w:val="left" w:pos="2645"/>
        </w:tabs>
        <w:spacing w:beforeLines="80" w:before="192"/>
        <w:ind w:left="2645" w:right="150" w:hanging="2443"/>
      </w:pPr>
      <w:r w:rsidRPr="00705CBB">
        <w:t>2011</w:t>
      </w:r>
      <w:r w:rsidRPr="00705CBB">
        <w:tab/>
        <w:t xml:space="preserve">Co-organizer, American Statistical Association—Philadelphia Chapter’s Summer Meeting, "New Directions and Development Paths for Statisticians in Pharmaceutical R&amp;D" Dennis </w:t>
      </w:r>
      <w:proofErr w:type="spellStart"/>
      <w:r w:rsidRPr="00705CBB">
        <w:t>Cosmatos</w:t>
      </w:r>
      <w:proofErr w:type="spellEnd"/>
      <w:r w:rsidRPr="00705CBB">
        <w:t>, Parexel International, June</w:t>
      </w:r>
      <w:r w:rsidRPr="00705CBB">
        <w:rPr>
          <w:spacing w:val="-24"/>
        </w:rPr>
        <w:t xml:space="preserve"> </w:t>
      </w:r>
      <w:r w:rsidRPr="00705CBB">
        <w:t>2011</w:t>
      </w:r>
    </w:p>
    <w:p w14:paraId="28FF3D97" w14:textId="77777777" w:rsidR="00732CE6" w:rsidRPr="00705CBB" w:rsidRDefault="00F82BB4" w:rsidP="00545582">
      <w:pPr>
        <w:pStyle w:val="BodyText"/>
        <w:tabs>
          <w:tab w:val="left" w:pos="2645"/>
        </w:tabs>
        <w:spacing w:beforeLines="80" w:before="192"/>
        <w:ind w:left="2645" w:right="150" w:hanging="2443"/>
      </w:pPr>
      <w:r w:rsidRPr="00705CBB">
        <w:t>2011</w:t>
      </w:r>
      <w:r w:rsidRPr="00705CBB">
        <w:tab/>
        <w:t>Co-organizer, American Statistical Association—Philadelphia Chapter’s Spring Short Course, "Applied Mixed Models", Dr. Linda Young, Professor, Department of Statistics, University of Florida, April</w:t>
      </w:r>
      <w:r w:rsidRPr="00705CBB">
        <w:rPr>
          <w:spacing w:val="-12"/>
        </w:rPr>
        <w:t xml:space="preserve"> </w:t>
      </w:r>
      <w:r w:rsidRPr="00705CBB">
        <w:t>2011</w:t>
      </w:r>
    </w:p>
    <w:p w14:paraId="28FF3D98"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2011</w:t>
      </w:r>
      <w:r w:rsidRPr="00705CBB">
        <w:rPr>
          <w:rFonts w:ascii="Arial" w:hAnsi="Arial" w:cs="Arial"/>
          <w:sz w:val="22"/>
          <w:szCs w:val="22"/>
        </w:rPr>
        <w:tab/>
        <w:t xml:space="preserve">Co-organizer, American Statistical Association—Philadelphia Chapter’s Mid- Winter Gathering, "A New Portrait of America: A Look at an Aging Multicultural America", </w:t>
      </w:r>
      <w:proofErr w:type="spellStart"/>
      <w:r w:rsidRPr="00705CBB">
        <w:rPr>
          <w:rFonts w:ascii="Arial" w:hAnsi="Arial" w:cs="Arial"/>
          <w:sz w:val="22"/>
          <w:szCs w:val="22"/>
        </w:rPr>
        <w:t>Whittona</w:t>
      </w:r>
      <w:proofErr w:type="spellEnd"/>
      <w:r w:rsidRPr="00705CBB">
        <w:rPr>
          <w:rFonts w:ascii="Arial" w:hAnsi="Arial" w:cs="Arial"/>
          <w:sz w:val="22"/>
          <w:szCs w:val="22"/>
        </w:rPr>
        <w:t xml:space="preserve"> Burrell, US Census Bureau, Philadelphia Regional Office, January</w:t>
      </w:r>
      <w:r w:rsidRPr="00705CBB">
        <w:rPr>
          <w:rFonts w:ascii="Arial" w:hAnsi="Arial" w:cs="Arial"/>
          <w:spacing w:val="-2"/>
          <w:sz w:val="22"/>
          <w:szCs w:val="22"/>
        </w:rPr>
        <w:t xml:space="preserve"> </w:t>
      </w:r>
      <w:r w:rsidRPr="00705CBB">
        <w:rPr>
          <w:rFonts w:ascii="Arial" w:hAnsi="Arial" w:cs="Arial"/>
          <w:sz w:val="22"/>
          <w:szCs w:val="22"/>
        </w:rPr>
        <w:t>2011</w:t>
      </w:r>
    </w:p>
    <w:p w14:paraId="28FF3D99"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2010</w:t>
      </w:r>
      <w:r w:rsidRPr="00705CBB">
        <w:rPr>
          <w:rFonts w:ascii="Arial" w:hAnsi="Arial" w:cs="Arial"/>
          <w:sz w:val="22"/>
          <w:szCs w:val="22"/>
        </w:rPr>
        <w:tab/>
        <w:t>Moderator/Chairperson, Penn-ICOWHI 18th International Congress 2010 – Cities and Women’s Health: Global Perspectives, "New Data-Based Interventions for Old Problems”, University of Pennsylvania, April</w:t>
      </w:r>
      <w:r w:rsidRPr="00705CBB">
        <w:rPr>
          <w:rFonts w:ascii="Arial" w:hAnsi="Arial" w:cs="Arial"/>
          <w:spacing w:val="-23"/>
          <w:sz w:val="22"/>
          <w:szCs w:val="22"/>
        </w:rPr>
        <w:t xml:space="preserve"> </w:t>
      </w:r>
      <w:r w:rsidRPr="00705CBB">
        <w:rPr>
          <w:rFonts w:ascii="Arial" w:hAnsi="Arial" w:cs="Arial"/>
          <w:sz w:val="22"/>
          <w:szCs w:val="22"/>
        </w:rPr>
        <w:t>2010</w:t>
      </w:r>
    </w:p>
    <w:p w14:paraId="28FF3D9A" w14:textId="77777777" w:rsidR="00732CE6" w:rsidRPr="00705CBB" w:rsidRDefault="00F82BB4" w:rsidP="006F7D6B">
      <w:pPr>
        <w:pStyle w:val="BodyText"/>
        <w:tabs>
          <w:tab w:val="left" w:pos="2645"/>
        </w:tabs>
        <w:spacing w:beforeLines="80" w:before="192"/>
        <w:ind w:left="2645" w:right="150" w:hanging="2443"/>
      </w:pPr>
      <w:r w:rsidRPr="00705CBB">
        <w:lastRenderedPageBreak/>
        <w:t>2010</w:t>
      </w:r>
      <w:r w:rsidRPr="00705CBB">
        <w:tab/>
        <w:t xml:space="preserve">Co-organizer, American Statistical Association—Philadelphia Chapter’s Summer Course, "The Use of R through Excel," Dr. Richard </w:t>
      </w:r>
      <w:proofErr w:type="spellStart"/>
      <w:r w:rsidRPr="00705CBB">
        <w:t>Heiberger</w:t>
      </w:r>
      <w:proofErr w:type="spellEnd"/>
      <w:r w:rsidRPr="00705CBB">
        <w:t>, Temple University, June</w:t>
      </w:r>
      <w:r w:rsidRPr="00705CBB">
        <w:rPr>
          <w:spacing w:val="-4"/>
        </w:rPr>
        <w:t xml:space="preserve"> </w:t>
      </w:r>
      <w:r w:rsidRPr="00705CBB">
        <w:t>2010</w:t>
      </w:r>
    </w:p>
    <w:p w14:paraId="28FF3D9B"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2010</w:t>
      </w:r>
      <w:r w:rsidRPr="00705CBB">
        <w:rPr>
          <w:rFonts w:ascii="Arial" w:hAnsi="Arial" w:cs="Arial"/>
          <w:sz w:val="22"/>
          <w:szCs w:val="22"/>
        </w:rPr>
        <w:tab/>
        <w:t>Co-organizer, American Statistical Association—Philadelphia Chapter’s Spring Short Course, "Missing Data in Longitudinal Studies: Strategies</w:t>
      </w:r>
      <w:r w:rsidRPr="00705CBB">
        <w:rPr>
          <w:rFonts w:ascii="Arial" w:hAnsi="Arial" w:cs="Arial"/>
          <w:spacing w:val="-38"/>
          <w:sz w:val="22"/>
          <w:szCs w:val="22"/>
        </w:rPr>
        <w:t xml:space="preserve"> </w:t>
      </w:r>
      <w:r w:rsidRPr="00705CBB">
        <w:rPr>
          <w:rFonts w:ascii="Arial" w:hAnsi="Arial" w:cs="Arial"/>
          <w:sz w:val="22"/>
          <w:szCs w:val="22"/>
        </w:rPr>
        <w:t>for Bayesian Modeling and Sensitivity Analysis," Dr. Mike Daniels, Chair, Department of Statistics, University of Florida, April</w:t>
      </w:r>
      <w:r w:rsidRPr="00705CBB">
        <w:rPr>
          <w:rFonts w:ascii="Arial" w:hAnsi="Arial" w:cs="Arial"/>
          <w:spacing w:val="-13"/>
          <w:sz w:val="22"/>
          <w:szCs w:val="22"/>
        </w:rPr>
        <w:t xml:space="preserve"> </w:t>
      </w:r>
      <w:r w:rsidRPr="00705CBB">
        <w:rPr>
          <w:rFonts w:ascii="Arial" w:hAnsi="Arial" w:cs="Arial"/>
          <w:sz w:val="22"/>
          <w:szCs w:val="22"/>
        </w:rPr>
        <w:t>2010</w:t>
      </w:r>
    </w:p>
    <w:p w14:paraId="28FF3D9C"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2010</w:t>
      </w:r>
      <w:r w:rsidRPr="00705CBB">
        <w:rPr>
          <w:rFonts w:ascii="Arial" w:hAnsi="Arial" w:cs="Arial"/>
          <w:sz w:val="22"/>
          <w:szCs w:val="22"/>
        </w:rPr>
        <w:tab/>
        <w:t>Co-organizer, American Statistical Association—Philadelphia Chapter’s Mid-Winter Gathering, "Live! From the American Statistical Association!" Dr. Ron Wasserstein, Executive Director of ASA, January</w:t>
      </w:r>
      <w:r w:rsidRPr="00705CBB">
        <w:rPr>
          <w:rFonts w:ascii="Arial" w:hAnsi="Arial" w:cs="Arial"/>
          <w:spacing w:val="-17"/>
          <w:sz w:val="22"/>
          <w:szCs w:val="22"/>
        </w:rPr>
        <w:t xml:space="preserve"> </w:t>
      </w:r>
      <w:r w:rsidRPr="00705CBB">
        <w:rPr>
          <w:rFonts w:ascii="Arial" w:hAnsi="Arial" w:cs="Arial"/>
          <w:sz w:val="22"/>
          <w:szCs w:val="22"/>
        </w:rPr>
        <w:t>2010</w:t>
      </w:r>
    </w:p>
    <w:p w14:paraId="28FF3D9D"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2009</w:t>
      </w:r>
      <w:r w:rsidRPr="00705CBB">
        <w:rPr>
          <w:rFonts w:ascii="Arial" w:hAnsi="Arial" w:cs="Arial"/>
          <w:sz w:val="22"/>
          <w:szCs w:val="22"/>
        </w:rPr>
        <w:tab/>
        <w:t>Co-organizer, American Statistical Association—Philadelphia Chapter’s Summer Meeting, "Bayesian Analysis of Continuous and Categorical Data from Multicenter Trials," Dr. Larry Gould, Merck Research Labs, June</w:t>
      </w:r>
      <w:r w:rsidRPr="00705CBB">
        <w:rPr>
          <w:rFonts w:ascii="Arial" w:hAnsi="Arial" w:cs="Arial"/>
          <w:spacing w:val="-36"/>
          <w:sz w:val="22"/>
          <w:szCs w:val="22"/>
        </w:rPr>
        <w:t xml:space="preserve"> </w:t>
      </w:r>
      <w:r w:rsidRPr="00705CBB">
        <w:rPr>
          <w:rFonts w:ascii="Arial" w:hAnsi="Arial" w:cs="Arial"/>
          <w:sz w:val="22"/>
          <w:szCs w:val="22"/>
        </w:rPr>
        <w:t>2009</w:t>
      </w:r>
    </w:p>
    <w:p w14:paraId="28FF3D9E"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2009</w:t>
      </w:r>
      <w:r w:rsidRPr="00705CBB">
        <w:rPr>
          <w:rFonts w:ascii="Arial" w:hAnsi="Arial" w:cs="Arial"/>
          <w:sz w:val="22"/>
          <w:szCs w:val="22"/>
        </w:rPr>
        <w:tab/>
        <w:t xml:space="preserve">Co-organizer, American Statistical Association—Philadelphia Chapter’s Spring Short Course, "Survival Analysis with Correlated or Repeated Endpoints," Dr. Terry M. </w:t>
      </w:r>
      <w:proofErr w:type="spellStart"/>
      <w:r w:rsidRPr="00705CBB">
        <w:rPr>
          <w:rFonts w:ascii="Arial" w:hAnsi="Arial" w:cs="Arial"/>
          <w:sz w:val="22"/>
          <w:szCs w:val="22"/>
        </w:rPr>
        <w:t>Therneau</w:t>
      </w:r>
      <w:proofErr w:type="spellEnd"/>
      <w:r w:rsidRPr="00705CBB">
        <w:rPr>
          <w:rFonts w:ascii="Arial" w:hAnsi="Arial" w:cs="Arial"/>
          <w:sz w:val="22"/>
          <w:szCs w:val="22"/>
        </w:rPr>
        <w:t>, Division of Biostatistics and Informatics, Mayo Clinic, April 2009</w:t>
      </w:r>
    </w:p>
    <w:p w14:paraId="28FF3D9F"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2009</w:t>
      </w:r>
      <w:r w:rsidRPr="00705CBB">
        <w:rPr>
          <w:rFonts w:ascii="Arial" w:hAnsi="Arial" w:cs="Arial"/>
          <w:sz w:val="22"/>
          <w:szCs w:val="22"/>
        </w:rPr>
        <w:tab/>
        <w:t>Co-organizer, American Statistical Association—Philadelphia Chapter’s Mid- Winter Gathering, "Measures of Volatility in Economic Markets" Dr. Bob Stine, Wharton School at the University of Pennsylvania, January</w:t>
      </w:r>
      <w:r w:rsidRPr="00705CBB">
        <w:rPr>
          <w:rFonts w:ascii="Arial" w:hAnsi="Arial" w:cs="Arial"/>
          <w:spacing w:val="-24"/>
          <w:sz w:val="22"/>
          <w:szCs w:val="22"/>
        </w:rPr>
        <w:t xml:space="preserve"> </w:t>
      </w:r>
      <w:r w:rsidRPr="00705CBB">
        <w:rPr>
          <w:rFonts w:ascii="Arial" w:hAnsi="Arial" w:cs="Arial"/>
          <w:sz w:val="22"/>
          <w:szCs w:val="22"/>
        </w:rPr>
        <w:t>2009</w:t>
      </w:r>
    </w:p>
    <w:p w14:paraId="28FF3DA0" w14:textId="77777777" w:rsidR="00732CE6" w:rsidRPr="00705CBB" w:rsidRDefault="00F82BB4" w:rsidP="00354408">
      <w:pPr>
        <w:pStyle w:val="BodyText"/>
        <w:tabs>
          <w:tab w:val="left" w:pos="2645"/>
        </w:tabs>
        <w:spacing w:beforeLines="80" w:before="192"/>
        <w:ind w:left="2645" w:right="150" w:hanging="2443"/>
      </w:pPr>
      <w:r w:rsidRPr="00705CBB">
        <w:t>2008</w:t>
      </w:r>
      <w:r w:rsidRPr="00705CBB">
        <w:tab/>
        <w:t>Co-organizer, American Statistical Association—Philadelphia Chapter’s Summer Short Course, Adaptive Designs for Dose Finding, June</w:t>
      </w:r>
      <w:r w:rsidRPr="00705CBB">
        <w:rPr>
          <w:spacing w:val="-30"/>
        </w:rPr>
        <w:t xml:space="preserve"> </w:t>
      </w:r>
      <w:r w:rsidRPr="00705CBB">
        <w:t>2008</w:t>
      </w:r>
    </w:p>
    <w:p w14:paraId="28FF3DA1" w14:textId="56B12741"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2008</w:t>
      </w:r>
      <w:r w:rsidRPr="00705CBB">
        <w:rPr>
          <w:rFonts w:ascii="Arial" w:hAnsi="Arial" w:cs="Arial"/>
          <w:sz w:val="22"/>
          <w:szCs w:val="22"/>
        </w:rPr>
        <w:tab/>
        <w:t xml:space="preserve">Co-organizer, American Statistical Association—Philadelphia Chapter’s Spring Meeting, “Developing the Biostatistics Program at Penn: Challenges of the Past </w:t>
      </w:r>
      <w:r w:rsidR="00CA7184" w:rsidRPr="00705CBB">
        <w:rPr>
          <w:rFonts w:ascii="Arial" w:hAnsi="Arial" w:cs="Arial"/>
          <w:sz w:val="22"/>
          <w:szCs w:val="22"/>
        </w:rPr>
        <w:t>and</w:t>
      </w:r>
      <w:r w:rsidRPr="00705CBB">
        <w:rPr>
          <w:rFonts w:ascii="Arial" w:hAnsi="Arial" w:cs="Arial"/>
          <w:sz w:val="22"/>
          <w:szCs w:val="22"/>
        </w:rPr>
        <w:t xml:space="preserve"> Visions for the Future," Dr. Richard Landis, University of Pennsylvania, April</w:t>
      </w:r>
      <w:r w:rsidRPr="00705CBB">
        <w:rPr>
          <w:rFonts w:ascii="Arial" w:hAnsi="Arial" w:cs="Arial"/>
          <w:spacing w:val="-6"/>
          <w:sz w:val="22"/>
          <w:szCs w:val="22"/>
        </w:rPr>
        <w:t xml:space="preserve"> </w:t>
      </w:r>
      <w:r w:rsidRPr="00705CBB">
        <w:rPr>
          <w:rFonts w:ascii="Arial" w:hAnsi="Arial" w:cs="Arial"/>
          <w:sz w:val="22"/>
          <w:szCs w:val="22"/>
        </w:rPr>
        <w:t>2008</w:t>
      </w:r>
    </w:p>
    <w:p w14:paraId="28FF3DA2" w14:textId="77777777" w:rsidR="00732CE6" w:rsidRPr="00705CBB" w:rsidRDefault="00F82BB4" w:rsidP="00545582">
      <w:pPr>
        <w:tabs>
          <w:tab w:val="left" w:pos="2645"/>
        </w:tabs>
        <w:spacing w:beforeLines="80" w:before="192"/>
        <w:ind w:left="2645" w:right="150" w:hanging="2443"/>
        <w:rPr>
          <w:rFonts w:ascii="Arial" w:hAnsi="Arial" w:cs="Arial"/>
          <w:sz w:val="22"/>
          <w:szCs w:val="22"/>
        </w:rPr>
      </w:pPr>
      <w:r w:rsidRPr="00705CBB">
        <w:rPr>
          <w:rFonts w:ascii="Arial" w:hAnsi="Arial" w:cs="Arial"/>
          <w:sz w:val="22"/>
          <w:szCs w:val="22"/>
        </w:rPr>
        <w:t>2008</w:t>
      </w:r>
      <w:r w:rsidRPr="00705CBB">
        <w:rPr>
          <w:rFonts w:ascii="Arial" w:hAnsi="Arial" w:cs="Arial"/>
          <w:sz w:val="22"/>
          <w:szCs w:val="22"/>
        </w:rPr>
        <w:tab/>
        <w:t xml:space="preserve">Organizer, American Statistical Association—Philadelphia Chapter’s Mid- Winter Gathering, “Communicating and Developing Professionals,” Dr. Tony </w:t>
      </w:r>
      <w:proofErr w:type="spellStart"/>
      <w:r w:rsidRPr="00705CBB">
        <w:rPr>
          <w:rFonts w:ascii="Arial" w:hAnsi="Arial" w:cs="Arial"/>
          <w:sz w:val="22"/>
          <w:szCs w:val="22"/>
        </w:rPr>
        <w:t>Lachenbruch</w:t>
      </w:r>
      <w:proofErr w:type="spellEnd"/>
      <w:r w:rsidRPr="00705CBB">
        <w:rPr>
          <w:rFonts w:ascii="Arial" w:hAnsi="Arial" w:cs="Arial"/>
          <w:sz w:val="22"/>
          <w:szCs w:val="22"/>
        </w:rPr>
        <w:t>, Oregon State University, January</w:t>
      </w:r>
      <w:r w:rsidRPr="00705CBB">
        <w:rPr>
          <w:rFonts w:ascii="Arial" w:hAnsi="Arial" w:cs="Arial"/>
          <w:spacing w:val="-8"/>
          <w:sz w:val="22"/>
          <w:szCs w:val="22"/>
        </w:rPr>
        <w:t xml:space="preserve"> </w:t>
      </w:r>
      <w:r w:rsidRPr="00705CBB">
        <w:rPr>
          <w:rFonts w:ascii="Arial" w:hAnsi="Arial" w:cs="Arial"/>
          <w:sz w:val="22"/>
          <w:szCs w:val="22"/>
        </w:rPr>
        <w:t>2008</w:t>
      </w:r>
    </w:p>
    <w:p w14:paraId="28FF3DA4" w14:textId="77777777" w:rsidR="00732CE6" w:rsidRPr="00705CBB" w:rsidRDefault="00F82BB4" w:rsidP="00545582">
      <w:pPr>
        <w:pStyle w:val="BodyText"/>
        <w:tabs>
          <w:tab w:val="left" w:pos="2645"/>
        </w:tabs>
        <w:spacing w:beforeLines="80" w:before="192"/>
        <w:ind w:left="2645" w:right="150" w:hanging="2443"/>
        <w:jc w:val="both"/>
      </w:pPr>
      <w:r w:rsidRPr="00705CBB">
        <w:t>2007</w:t>
      </w:r>
      <w:r w:rsidRPr="00705CBB">
        <w:tab/>
        <w:t>Co-organizer, American Statistical Association—Philadelphia Chapter’s Spring Meeting, PK/PD Analysis and 3-Mile Island Mortality, Drs. Simon Zhou, Wyeth, Alan Hartford, Merck, Winston Richards, Penn State, April 2007</w:t>
      </w:r>
    </w:p>
    <w:p w14:paraId="28FF3DA5" w14:textId="77777777" w:rsidR="00732CE6" w:rsidRPr="00705CBB" w:rsidRDefault="00F82BB4" w:rsidP="00545582">
      <w:pPr>
        <w:pStyle w:val="BodyText"/>
        <w:tabs>
          <w:tab w:val="left" w:pos="2645"/>
        </w:tabs>
        <w:spacing w:beforeLines="80" w:before="192"/>
        <w:ind w:left="2645" w:right="150" w:hanging="2443"/>
      </w:pPr>
      <w:r w:rsidRPr="00705CBB">
        <w:t>2007</w:t>
      </w:r>
      <w:r w:rsidRPr="00705CBB">
        <w:tab/>
        <w:t>Co-organizer, American Statistical Association—Philadelphia Chapter’s Mid- Winter Gathering, “The Use of Statistics in the Courtroom,” Dr. Will Fairley, Analysis and Inference, Inc. and Mary Gray, American University, January 2007</w:t>
      </w:r>
    </w:p>
    <w:p w14:paraId="28FF3DA6" w14:textId="77777777" w:rsidR="00732CE6" w:rsidRPr="00705CBB" w:rsidRDefault="00F82BB4" w:rsidP="00545582">
      <w:pPr>
        <w:pStyle w:val="BodyText"/>
        <w:tabs>
          <w:tab w:val="left" w:pos="2645"/>
        </w:tabs>
        <w:spacing w:beforeLines="80" w:before="192"/>
        <w:ind w:left="2645" w:right="150" w:hanging="2443"/>
      </w:pPr>
      <w:r w:rsidRPr="00705CBB">
        <w:t>2006</w:t>
      </w:r>
      <w:r w:rsidRPr="00705CBB">
        <w:tab/>
        <w:t>Co-organizer, American Statistical Association—Philadelphia Chapter’s Fall Meeting, Symposium on Adaptive Designs, October</w:t>
      </w:r>
      <w:r w:rsidRPr="00705CBB">
        <w:rPr>
          <w:spacing w:val="-10"/>
        </w:rPr>
        <w:t xml:space="preserve"> </w:t>
      </w:r>
      <w:r w:rsidRPr="00705CBB">
        <w:t>2006</w:t>
      </w:r>
    </w:p>
    <w:p w14:paraId="28FF3DA7" w14:textId="77777777" w:rsidR="00732CE6" w:rsidRPr="00705CBB" w:rsidRDefault="00F82BB4" w:rsidP="00545582">
      <w:pPr>
        <w:pStyle w:val="BodyText"/>
        <w:tabs>
          <w:tab w:val="left" w:pos="2664"/>
        </w:tabs>
        <w:spacing w:beforeLines="80" w:before="192"/>
        <w:ind w:left="2662" w:right="150" w:hanging="2460"/>
      </w:pPr>
      <w:r w:rsidRPr="00705CBB">
        <w:t>2001</w:t>
      </w:r>
      <w:r w:rsidRPr="00705CBB">
        <w:tab/>
      </w:r>
      <w:r w:rsidRPr="00705CBB">
        <w:tab/>
        <w:t>Statistics Chair, American Society for Therapeutic Radiology and Oncology 43rd Annual Meeting QOL and Economic Endpoints Committee, San Francisco, October</w:t>
      </w:r>
      <w:r w:rsidRPr="00705CBB">
        <w:rPr>
          <w:spacing w:val="-3"/>
        </w:rPr>
        <w:t xml:space="preserve"> </w:t>
      </w:r>
      <w:r w:rsidRPr="00705CBB">
        <w:t>2001</w:t>
      </w:r>
    </w:p>
    <w:p w14:paraId="28FF3DA8" w14:textId="77777777" w:rsidR="00732CE6" w:rsidRDefault="00F82BB4">
      <w:pPr>
        <w:pStyle w:val="BodyText"/>
      </w:pPr>
      <w:r>
        <w:t>……….........................................................................................................................................................</w:t>
      </w:r>
    </w:p>
    <w:p w14:paraId="28FF3DA9" w14:textId="77777777" w:rsidR="00732CE6" w:rsidRDefault="00F82BB4" w:rsidP="0065781C">
      <w:pPr>
        <w:pStyle w:val="Heading1"/>
      </w:pPr>
      <w:r w:rsidRPr="00FE6A4E">
        <w:t>EDUCATIONAL LECTURES BY INVITATION</w:t>
      </w:r>
    </w:p>
    <w:p w14:paraId="275DE459" w14:textId="04E1C355" w:rsidR="006D7939" w:rsidRPr="00F23953" w:rsidRDefault="00D95B00" w:rsidP="006D7939">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w:t>
      </w:r>
      <w:r>
        <w:rPr>
          <w:rFonts w:ascii="Arial" w:hAnsi="Arial" w:cs="Arial"/>
          <w:sz w:val="22"/>
          <w:szCs w:val="22"/>
        </w:rPr>
        <w:t>4</w:t>
      </w:r>
      <w:r w:rsidRPr="00543F7B">
        <w:rPr>
          <w:rFonts w:ascii="Arial" w:hAnsi="Arial" w:cs="Arial"/>
          <w:sz w:val="22"/>
          <w:szCs w:val="22"/>
        </w:rPr>
        <w:tab/>
      </w:r>
      <w:r w:rsidR="009B0D65" w:rsidRPr="009B0D65">
        <w:rPr>
          <w:rFonts w:ascii="Arial" w:hAnsi="Arial" w:cs="Arial"/>
          <w:sz w:val="22"/>
          <w:szCs w:val="22"/>
        </w:rPr>
        <w:t>Grant Writing Workshop</w:t>
      </w:r>
      <w:r w:rsidR="009B0D65">
        <w:rPr>
          <w:rFonts w:ascii="Arial" w:hAnsi="Arial" w:cs="Arial"/>
          <w:sz w:val="22"/>
          <w:szCs w:val="22"/>
        </w:rPr>
        <w:t xml:space="preserve">, CBHDS </w:t>
      </w:r>
      <w:r w:rsidR="006D7939">
        <w:rPr>
          <w:rFonts w:ascii="Arial" w:hAnsi="Arial" w:cs="Arial"/>
          <w:sz w:val="22"/>
          <w:szCs w:val="22"/>
        </w:rPr>
        <w:t>Annual</w:t>
      </w:r>
      <w:r w:rsidR="009B0D65">
        <w:rPr>
          <w:rFonts w:ascii="Arial" w:hAnsi="Arial" w:cs="Arial"/>
          <w:sz w:val="22"/>
          <w:szCs w:val="22"/>
        </w:rPr>
        <w:t xml:space="preserve"> Retreat, </w:t>
      </w:r>
      <w:r w:rsidR="009B0D65" w:rsidRPr="00543F7B">
        <w:rPr>
          <w:rFonts w:ascii="Arial" w:hAnsi="Arial" w:cs="Arial"/>
          <w:sz w:val="22"/>
          <w:szCs w:val="22"/>
        </w:rPr>
        <w:t>Virginia Tech, Roanoke,</w:t>
      </w:r>
      <w:r w:rsidR="009B0D65" w:rsidRPr="00543F7B">
        <w:rPr>
          <w:rFonts w:ascii="Arial" w:hAnsi="Arial" w:cs="Arial"/>
          <w:spacing w:val="-8"/>
          <w:sz w:val="22"/>
          <w:szCs w:val="22"/>
        </w:rPr>
        <w:t xml:space="preserve"> </w:t>
      </w:r>
      <w:r w:rsidR="009B0D65" w:rsidRPr="00543F7B">
        <w:rPr>
          <w:rFonts w:ascii="Arial" w:hAnsi="Arial" w:cs="Arial"/>
          <w:sz w:val="22"/>
          <w:szCs w:val="22"/>
        </w:rPr>
        <w:t>VA</w:t>
      </w:r>
    </w:p>
    <w:p w14:paraId="29FB8FC1" w14:textId="5BDF9C56" w:rsidR="00D95B00" w:rsidRPr="00F23953" w:rsidRDefault="00D95B00" w:rsidP="00D95B00">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lastRenderedPageBreak/>
        <w:t>202</w:t>
      </w:r>
      <w:r>
        <w:rPr>
          <w:rFonts w:ascii="Arial" w:hAnsi="Arial" w:cs="Arial"/>
          <w:sz w:val="22"/>
          <w:szCs w:val="22"/>
        </w:rPr>
        <w:t>4</w:t>
      </w:r>
      <w:r w:rsidRPr="00543F7B">
        <w:rPr>
          <w:rFonts w:ascii="Arial" w:hAnsi="Arial" w:cs="Arial"/>
          <w:sz w:val="22"/>
          <w:szCs w:val="22"/>
        </w:rPr>
        <w:tab/>
        <w:t>Writing for Publication in Peer Reviewed Journals, CUBE Summer Program, Virginia Tech, Roanoke,</w:t>
      </w:r>
      <w:r w:rsidRPr="00543F7B">
        <w:rPr>
          <w:rFonts w:ascii="Arial" w:hAnsi="Arial" w:cs="Arial"/>
          <w:spacing w:val="-8"/>
          <w:sz w:val="22"/>
          <w:szCs w:val="22"/>
        </w:rPr>
        <w:t xml:space="preserve"> </w:t>
      </w:r>
      <w:r w:rsidRPr="00543F7B">
        <w:rPr>
          <w:rFonts w:ascii="Arial" w:hAnsi="Arial" w:cs="Arial"/>
          <w:sz w:val="22"/>
          <w:szCs w:val="22"/>
        </w:rPr>
        <w:t>VA</w:t>
      </w:r>
    </w:p>
    <w:p w14:paraId="32C6AEFD" w14:textId="0FEB95D4" w:rsidR="00D95B00" w:rsidRPr="00543F7B" w:rsidRDefault="00D95B00" w:rsidP="00D95B00">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w:t>
      </w:r>
      <w:r>
        <w:rPr>
          <w:rFonts w:ascii="Arial" w:hAnsi="Arial" w:cs="Arial"/>
          <w:sz w:val="22"/>
          <w:szCs w:val="22"/>
        </w:rPr>
        <w:t>4</w:t>
      </w:r>
      <w:r w:rsidRPr="00543F7B">
        <w:rPr>
          <w:rFonts w:ascii="Arial" w:hAnsi="Arial" w:cs="Arial"/>
          <w:sz w:val="22"/>
          <w:szCs w:val="22"/>
        </w:rPr>
        <w:tab/>
        <w:t xml:space="preserve">Analysis Challenges in Addiction Research, </w:t>
      </w:r>
      <w:proofErr w:type="spellStart"/>
      <w:r w:rsidRPr="00543F7B">
        <w:rPr>
          <w:rFonts w:ascii="Arial" w:hAnsi="Arial" w:cs="Arial"/>
          <w:sz w:val="22"/>
          <w:szCs w:val="22"/>
        </w:rPr>
        <w:t>neuroSURF</w:t>
      </w:r>
      <w:proofErr w:type="spellEnd"/>
      <w:r w:rsidRPr="00543F7B">
        <w:rPr>
          <w:rFonts w:ascii="Arial" w:hAnsi="Arial" w:cs="Arial"/>
          <w:sz w:val="22"/>
          <w:szCs w:val="22"/>
        </w:rPr>
        <w:t>/CUBE Summer Program, Virginia Tech, Roanoke,</w:t>
      </w:r>
      <w:r w:rsidRPr="00543F7B">
        <w:rPr>
          <w:rFonts w:ascii="Arial" w:hAnsi="Arial" w:cs="Arial"/>
          <w:spacing w:val="-6"/>
          <w:sz w:val="22"/>
          <w:szCs w:val="22"/>
        </w:rPr>
        <w:t xml:space="preserve"> </w:t>
      </w:r>
      <w:r w:rsidRPr="00543F7B">
        <w:rPr>
          <w:rFonts w:ascii="Arial" w:hAnsi="Arial" w:cs="Arial"/>
          <w:sz w:val="22"/>
          <w:szCs w:val="22"/>
        </w:rPr>
        <w:t>VA</w:t>
      </w:r>
    </w:p>
    <w:p w14:paraId="230E3B60" w14:textId="6D82F06C" w:rsidR="00DF2BB7" w:rsidRPr="00543F7B" w:rsidRDefault="00495A50" w:rsidP="00DF2BB7">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2024</w:t>
      </w:r>
      <w:r w:rsidRPr="00543F7B">
        <w:rPr>
          <w:rFonts w:ascii="Arial" w:hAnsi="Arial" w:cs="Arial"/>
          <w:sz w:val="22"/>
          <w:szCs w:val="22"/>
        </w:rPr>
        <w:tab/>
      </w:r>
      <w:r w:rsidR="00DF2BB7" w:rsidRPr="00543F7B">
        <w:rPr>
          <w:rFonts w:ascii="Arial" w:hAnsi="Arial" w:cs="Arial"/>
          <w:color w:val="212121"/>
          <w:sz w:val="22"/>
          <w:szCs w:val="22"/>
        </w:rPr>
        <w:t xml:space="preserve">Advanced Statistical Concepts in Addiction and Recovery Research, </w:t>
      </w:r>
      <w:proofErr w:type="gramStart"/>
      <w:r w:rsidR="00DF2BB7" w:rsidRPr="00543F7B">
        <w:rPr>
          <w:rFonts w:ascii="Arial" w:hAnsi="Arial" w:cs="Arial"/>
          <w:sz w:val="22"/>
          <w:szCs w:val="22"/>
        </w:rPr>
        <w:t>Working</w:t>
      </w:r>
      <w:proofErr w:type="gramEnd"/>
      <w:r w:rsidR="00DF2BB7" w:rsidRPr="00543F7B">
        <w:rPr>
          <w:rFonts w:ascii="Arial" w:hAnsi="Arial" w:cs="Arial"/>
          <w:sz w:val="22"/>
          <w:szCs w:val="22"/>
        </w:rPr>
        <w:t xml:space="preserve"> with a Collaborate Biostatistician, </w:t>
      </w:r>
      <w:r w:rsidR="00DF2BB7" w:rsidRPr="00543F7B">
        <w:rPr>
          <w:rFonts w:ascii="Arial" w:hAnsi="Arial" w:cs="Arial"/>
          <w:i/>
          <w:iCs/>
          <w:sz w:val="22"/>
          <w:szCs w:val="22"/>
        </w:rPr>
        <w:t>Advanced Methods in Interdisciplinary Addiction and Recovery Resea</w:t>
      </w:r>
      <w:r w:rsidR="009C3619">
        <w:rPr>
          <w:rFonts w:ascii="Arial" w:hAnsi="Arial" w:cs="Arial"/>
          <w:i/>
          <w:iCs/>
          <w:sz w:val="22"/>
          <w:szCs w:val="22"/>
        </w:rPr>
        <w:t>r</w:t>
      </w:r>
      <w:r w:rsidR="00DF2BB7" w:rsidRPr="00543F7B">
        <w:rPr>
          <w:rFonts w:ascii="Arial" w:hAnsi="Arial" w:cs="Arial"/>
          <w:i/>
          <w:iCs/>
          <w:sz w:val="22"/>
          <w:szCs w:val="22"/>
        </w:rPr>
        <w:t>ch</w:t>
      </w:r>
      <w:r w:rsidRPr="00543F7B">
        <w:rPr>
          <w:rFonts w:ascii="Arial" w:hAnsi="Arial" w:cs="Arial"/>
          <w:sz w:val="22"/>
          <w:szCs w:val="22"/>
        </w:rPr>
        <w:t xml:space="preserve">, </w:t>
      </w:r>
      <w:r w:rsidR="00DF2BB7" w:rsidRPr="00543F7B">
        <w:rPr>
          <w:rFonts w:ascii="Arial" w:hAnsi="Arial" w:cs="Arial"/>
          <w:sz w:val="22"/>
          <w:szCs w:val="22"/>
        </w:rPr>
        <w:t>Eastern Tennessee State University</w:t>
      </w:r>
      <w:r w:rsidRPr="00543F7B">
        <w:rPr>
          <w:rFonts w:ascii="Arial" w:hAnsi="Arial" w:cs="Arial"/>
          <w:sz w:val="22"/>
          <w:szCs w:val="22"/>
        </w:rPr>
        <w:t xml:space="preserve">, </w:t>
      </w:r>
      <w:r w:rsidR="00DF2BB7" w:rsidRPr="00543F7B">
        <w:rPr>
          <w:rFonts w:ascii="Arial" w:hAnsi="Arial" w:cs="Arial"/>
          <w:sz w:val="22"/>
          <w:szCs w:val="22"/>
        </w:rPr>
        <w:t>Johnson City, TN</w:t>
      </w:r>
    </w:p>
    <w:p w14:paraId="62673C96" w14:textId="534E4F67" w:rsidR="00DF2BB7" w:rsidRPr="00543F7B" w:rsidRDefault="00DF2BB7" w:rsidP="00DF2BB7">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2023</w:t>
      </w:r>
      <w:r w:rsidRPr="00543F7B">
        <w:rPr>
          <w:rFonts w:ascii="Arial" w:hAnsi="Arial" w:cs="Arial"/>
          <w:sz w:val="22"/>
          <w:szCs w:val="22"/>
        </w:rPr>
        <w:tab/>
      </w:r>
      <w:r w:rsidRPr="00543F7B">
        <w:rPr>
          <w:rFonts w:ascii="Arial" w:hAnsi="Arial" w:cs="Arial"/>
          <w:color w:val="212121"/>
          <w:sz w:val="22"/>
          <w:szCs w:val="22"/>
        </w:rPr>
        <w:t>Design and Methodologic Challenges in Substance Use/Abuse</w:t>
      </w:r>
      <w:r w:rsidRPr="00543F7B">
        <w:rPr>
          <w:rFonts w:ascii="Arial" w:hAnsi="Arial" w:cs="Arial"/>
          <w:sz w:val="22"/>
          <w:szCs w:val="22"/>
        </w:rPr>
        <w:t xml:space="preserve">, </w:t>
      </w:r>
      <w:r w:rsidRPr="00543F7B">
        <w:rPr>
          <w:rFonts w:ascii="Arial" w:hAnsi="Arial" w:cs="Arial"/>
          <w:i/>
          <w:iCs/>
          <w:sz w:val="22"/>
          <w:szCs w:val="22"/>
        </w:rPr>
        <w:t>Research Methods in Interdisciplinary Addiction and Recovery Resea</w:t>
      </w:r>
      <w:r w:rsidR="009C3619">
        <w:rPr>
          <w:rFonts w:ascii="Arial" w:hAnsi="Arial" w:cs="Arial"/>
          <w:i/>
          <w:iCs/>
          <w:sz w:val="22"/>
          <w:szCs w:val="22"/>
        </w:rPr>
        <w:t>r</w:t>
      </w:r>
      <w:r w:rsidRPr="00543F7B">
        <w:rPr>
          <w:rFonts w:ascii="Arial" w:hAnsi="Arial" w:cs="Arial"/>
          <w:i/>
          <w:iCs/>
          <w:sz w:val="22"/>
          <w:szCs w:val="22"/>
        </w:rPr>
        <w:t>ch</w:t>
      </w:r>
      <w:r w:rsidRPr="00543F7B">
        <w:rPr>
          <w:rFonts w:ascii="Arial" w:hAnsi="Arial" w:cs="Arial"/>
          <w:sz w:val="22"/>
          <w:szCs w:val="22"/>
        </w:rPr>
        <w:t>, Eastern Tennessee State University, Johnson City, TN</w:t>
      </w:r>
    </w:p>
    <w:p w14:paraId="5E381BA5" w14:textId="47E5A6AA" w:rsidR="00495A50" w:rsidRPr="00543F7B" w:rsidRDefault="00495A50" w:rsidP="00495A50">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2023</w:t>
      </w:r>
      <w:r w:rsidRPr="00543F7B">
        <w:rPr>
          <w:rFonts w:ascii="Arial" w:hAnsi="Arial" w:cs="Arial"/>
          <w:sz w:val="22"/>
          <w:szCs w:val="22"/>
        </w:rPr>
        <w:tab/>
      </w:r>
      <w:r w:rsidR="00705CBB" w:rsidRPr="00543F7B">
        <w:rPr>
          <w:rFonts w:ascii="Arial" w:hAnsi="Arial" w:cs="Arial"/>
          <w:sz w:val="22"/>
          <w:szCs w:val="22"/>
        </w:rPr>
        <w:t xml:space="preserve">Data Analysis and Ethical Considerations, </w:t>
      </w:r>
      <w:r w:rsidR="00705CBB" w:rsidRPr="00543F7B">
        <w:rPr>
          <w:rFonts w:ascii="Arial" w:hAnsi="Arial" w:cs="Arial"/>
          <w:i/>
          <w:iCs/>
          <w:sz w:val="22"/>
          <w:szCs w:val="22"/>
        </w:rPr>
        <w:t>Professional Development and Ethics</w:t>
      </w:r>
      <w:r w:rsidRPr="00543F7B">
        <w:rPr>
          <w:rFonts w:ascii="Arial" w:hAnsi="Arial" w:cs="Arial"/>
          <w:sz w:val="22"/>
          <w:szCs w:val="22"/>
        </w:rPr>
        <w:t xml:space="preserve">, </w:t>
      </w:r>
      <w:r w:rsidR="00705CBB" w:rsidRPr="00543F7B">
        <w:rPr>
          <w:rFonts w:ascii="Arial" w:hAnsi="Arial" w:cs="Arial"/>
          <w:sz w:val="22"/>
          <w:szCs w:val="22"/>
        </w:rPr>
        <w:t>TBMH</w:t>
      </w:r>
      <w:r w:rsidRPr="00543F7B">
        <w:rPr>
          <w:rFonts w:ascii="Arial" w:hAnsi="Arial" w:cs="Arial"/>
          <w:sz w:val="22"/>
          <w:szCs w:val="22"/>
        </w:rPr>
        <w:t xml:space="preserve"> Program, Virginia Tech, Roanoke,</w:t>
      </w:r>
      <w:r w:rsidRPr="00543F7B">
        <w:rPr>
          <w:rFonts w:ascii="Arial" w:hAnsi="Arial" w:cs="Arial"/>
          <w:spacing w:val="-8"/>
          <w:sz w:val="22"/>
          <w:szCs w:val="22"/>
        </w:rPr>
        <w:t xml:space="preserve"> </w:t>
      </w:r>
      <w:r w:rsidRPr="00543F7B">
        <w:rPr>
          <w:rFonts w:ascii="Arial" w:hAnsi="Arial" w:cs="Arial"/>
          <w:sz w:val="22"/>
          <w:szCs w:val="22"/>
        </w:rPr>
        <w:t>VA</w:t>
      </w:r>
    </w:p>
    <w:p w14:paraId="28FF3DAA" w14:textId="65C55418" w:rsidR="00732CE6" w:rsidRPr="00F23953" w:rsidRDefault="00F82BB4" w:rsidP="00545582">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2023</w:t>
      </w:r>
      <w:r w:rsidRPr="00543F7B">
        <w:rPr>
          <w:rFonts w:ascii="Arial" w:hAnsi="Arial" w:cs="Arial"/>
          <w:sz w:val="22"/>
          <w:szCs w:val="22"/>
        </w:rPr>
        <w:tab/>
        <w:t xml:space="preserve">Writing for Publication in Peer Reviewed Journals, </w:t>
      </w:r>
      <w:proofErr w:type="spellStart"/>
      <w:r w:rsidRPr="00543F7B">
        <w:rPr>
          <w:rFonts w:ascii="Arial" w:hAnsi="Arial" w:cs="Arial"/>
          <w:sz w:val="22"/>
          <w:szCs w:val="22"/>
        </w:rPr>
        <w:t>neuroSURF</w:t>
      </w:r>
      <w:proofErr w:type="spellEnd"/>
      <w:r w:rsidRPr="00543F7B">
        <w:rPr>
          <w:rFonts w:ascii="Arial" w:hAnsi="Arial" w:cs="Arial"/>
          <w:sz w:val="22"/>
          <w:szCs w:val="22"/>
        </w:rPr>
        <w:t>/CUBE Summer Program, Virginia Tech, Roanoke,</w:t>
      </w:r>
      <w:r w:rsidRPr="00543F7B">
        <w:rPr>
          <w:rFonts w:ascii="Arial" w:hAnsi="Arial" w:cs="Arial"/>
          <w:spacing w:val="-8"/>
          <w:sz w:val="22"/>
          <w:szCs w:val="22"/>
        </w:rPr>
        <w:t xml:space="preserve"> </w:t>
      </w:r>
      <w:r w:rsidRPr="00543F7B">
        <w:rPr>
          <w:rFonts w:ascii="Arial" w:hAnsi="Arial" w:cs="Arial"/>
          <w:sz w:val="22"/>
          <w:szCs w:val="22"/>
        </w:rPr>
        <w:t>VA</w:t>
      </w:r>
    </w:p>
    <w:p w14:paraId="28FF3DAB" w14:textId="77777777" w:rsidR="00732CE6" w:rsidRPr="00543F7B" w:rsidRDefault="00F82BB4" w:rsidP="00545582">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2023</w:t>
      </w:r>
      <w:r w:rsidRPr="00543F7B">
        <w:rPr>
          <w:rFonts w:ascii="Arial" w:hAnsi="Arial" w:cs="Arial"/>
          <w:sz w:val="22"/>
          <w:szCs w:val="22"/>
        </w:rPr>
        <w:tab/>
        <w:t xml:space="preserve">Analysis Challenges in Addiction Research, </w:t>
      </w:r>
      <w:proofErr w:type="spellStart"/>
      <w:r w:rsidRPr="00543F7B">
        <w:rPr>
          <w:rFonts w:ascii="Arial" w:hAnsi="Arial" w:cs="Arial"/>
          <w:sz w:val="22"/>
          <w:szCs w:val="22"/>
        </w:rPr>
        <w:t>neuroSURF</w:t>
      </w:r>
      <w:proofErr w:type="spellEnd"/>
      <w:r w:rsidRPr="00543F7B">
        <w:rPr>
          <w:rFonts w:ascii="Arial" w:hAnsi="Arial" w:cs="Arial"/>
          <w:sz w:val="22"/>
          <w:szCs w:val="22"/>
        </w:rPr>
        <w:t>/CUBE Summer Program, Virginia Tech, Roanoke,</w:t>
      </w:r>
      <w:r w:rsidRPr="00543F7B">
        <w:rPr>
          <w:rFonts w:ascii="Arial" w:hAnsi="Arial" w:cs="Arial"/>
          <w:spacing w:val="-6"/>
          <w:sz w:val="22"/>
          <w:szCs w:val="22"/>
        </w:rPr>
        <w:t xml:space="preserve"> </w:t>
      </w:r>
      <w:r w:rsidRPr="00543F7B">
        <w:rPr>
          <w:rFonts w:ascii="Arial" w:hAnsi="Arial" w:cs="Arial"/>
          <w:sz w:val="22"/>
          <w:szCs w:val="22"/>
        </w:rPr>
        <w:t>VA</w:t>
      </w:r>
    </w:p>
    <w:p w14:paraId="28FF3DAC"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543F7B">
        <w:rPr>
          <w:rFonts w:ascii="Arial" w:hAnsi="Arial" w:cs="Arial"/>
          <w:sz w:val="22"/>
          <w:szCs w:val="22"/>
        </w:rPr>
        <w:t>2023</w:t>
      </w:r>
      <w:r w:rsidRPr="00543F7B">
        <w:rPr>
          <w:rFonts w:ascii="Arial" w:hAnsi="Arial" w:cs="Arial"/>
          <w:sz w:val="22"/>
          <w:szCs w:val="22"/>
        </w:rPr>
        <w:tab/>
        <w:t xml:space="preserve">Working with a Collaborative Biostatistician, </w:t>
      </w:r>
      <w:proofErr w:type="spellStart"/>
      <w:r w:rsidRPr="00543F7B">
        <w:rPr>
          <w:rFonts w:ascii="Arial" w:hAnsi="Arial" w:cs="Arial"/>
          <w:sz w:val="22"/>
          <w:szCs w:val="22"/>
        </w:rPr>
        <w:t>neuroSURF</w:t>
      </w:r>
      <w:proofErr w:type="spellEnd"/>
      <w:r w:rsidRPr="00543F7B">
        <w:rPr>
          <w:rFonts w:ascii="Arial" w:hAnsi="Arial" w:cs="Arial"/>
          <w:sz w:val="22"/>
          <w:szCs w:val="22"/>
        </w:rPr>
        <w:t>/CUBE Summer Program, Virginia Tech, Roanoke,</w:t>
      </w:r>
      <w:r w:rsidRPr="00543F7B">
        <w:rPr>
          <w:rFonts w:ascii="Arial" w:hAnsi="Arial" w:cs="Arial"/>
          <w:spacing w:val="-6"/>
          <w:sz w:val="22"/>
          <w:szCs w:val="22"/>
        </w:rPr>
        <w:t xml:space="preserve"> </w:t>
      </w:r>
      <w:r w:rsidRPr="00543F7B">
        <w:rPr>
          <w:rFonts w:ascii="Arial" w:hAnsi="Arial" w:cs="Arial"/>
          <w:sz w:val="22"/>
          <w:szCs w:val="22"/>
        </w:rPr>
        <w:t>VA</w:t>
      </w:r>
    </w:p>
    <w:p w14:paraId="28FF3DAD"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2021</w:t>
      </w:r>
      <w:r w:rsidRPr="00FE6A4E">
        <w:rPr>
          <w:rFonts w:ascii="Arial" w:hAnsi="Arial" w:cs="Arial"/>
          <w:sz w:val="22"/>
          <w:szCs w:val="22"/>
        </w:rPr>
        <w:tab/>
        <w:t>COVID-19 Vaccines – Clinical Trial Considerations, Design of Experiments Educational Specialization, Doug Montgomery’s Monthly Fireside Chat, Arizona State University, Tempe,</w:t>
      </w:r>
      <w:r w:rsidRPr="00FE6A4E">
        <w:rPr>
          <w:rFonts w:ascii="Arial" w:hAnsi="Arial" w:cs="Arial"/>
          <w:spacing w:val="-5"/>
          <w:sz w:val="22"/>
          <w:szCs w:val="22"/>
        </w:rPr>
        <w:t xml:space="preserve"> </w:t>
      </w:r>
      <w:r w:rsidRPr="00FE6A4E">
        <w:rPr>
          <w:rFonts w:ascii="Arial" w:hAnsi="Arial" w:cs="Arial"/>
          <w:sz w:val="22"/>
          <w:szCs w:val="22"/>
        </w:rPr>
        <w:t>AZ</w:t>
      </w:r>
    </w:p>
    <w:p w14:paraId="28FF3DAE" w14:textId="77777777" w:rsidR="00732CE6" w:rsidRPr="00FE6A4E" w:rsidRDefault="00F82BB4" w:rsidP="00545582">
      <w:pPr>
        <w:pStyle w:val="BodyText"/>
        <w:tabs>
          <w:tab w:val="left" w:pos="2632"/>
        </w:tabs>
        <w:spacing w:beforeLines="80" w:before="192"/>
        <w:ind w:left="2632" w:right="240" w:hanging="2430"/>
      </w:pPr>
      <w:r w:rsidRPr="00FE6A4E">
        <w:t>2020</w:t>
      </w:r>
      <w:r w:rsidRPr="00FE6A4E">
        <w:tab/>
        <w:t>Biostatistics 101: Analysis Planning, the Statistical Applications and Innovations Group (SAIG) and the Integrated Translational Health</w:t>
      </w:r>
      <w:r w:rsidRPr="00FE6A4E">
        <w:rPr>
          <w:spacing w:val="-35"/>
        </w:rPr>
        <w:t xml:space="preserve"> </w:t>
      </w:r>
      <w:r w:rsidRPr="00FE6A4E">
        <w:t>Research Institute of Virginia (</w:t>
      </w:r>
      <w:proofErr w:type="spellStart"/>
      <w:r w:rsidRPr="00FE6A4E">
        <w:t>iTHRIV</w:t>
      </w:r>
      <w:proofErr w:type="spellEnd"/>
      <w:r w:rsidRPr="00FE6A4E">
        <w:t>), Virginia Tech, Blacksburg,</w:t>
      </w:r>
      <w:r w:rsidRPr="00FE6A4E">
        <w:rPr>
          <w:spacing w:val="-13"/>
        </w:rPr>
        <w:t xml:space="preserve"> </w:t>
      </w:r>
      <w:r w:rsidRPr="00FE6A4E">
        <w:t>VA</w:t>
      </w:r>
    </w:p>
    <w:p w14:paraId="28FF3DAF"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2019</w:t>
      </w:r>
      <w:r w:rsidRPr="00FE6A4E">
        <w:rPr>
          <w:rFonts w:ascii="Arial" w:hAnsi="Arial" w:cs="Arial"/>
          <w:sz w:val="22"/>
          <w:szCs w:val="22"/>
        </w:rPr>
        <w:tab/>
        <w:t>Statistics 101: Analysis Planning, Office of Continuing Professional Development and the Office of Research and Development, Carilion Clinic, Philadelphia,</w:t>
      </w:r>
      <w:r w:rsidRPr="00FE6A4E">
        <w:rPr>
          <w:rFonts w:ascii="Arial" w:hAnsi="Arial" w:cs="Arial"/>
          <w:spacing w:val="-2"/>
          <w:sz w:val="22"/>
          <w:szCs w:val="22"/>
        </w:rPr>
        <w:t xml:space="preserve"> </w:t>
      </w:r>
      <w:r w:rsidRPr="00FE6A4E">
        <w:rPr>
          <w:rFonts w:ascii="Arial" w:hAnsi="Arial" w:cs="Arial"/>
          <w:sz w:val="22"/>
          <w:szCs w:val="22"/>
        </w:rPr>
        <w:t>PA</w:t>
      </w:r>
    </w:p>
    <w:p w14:paraId="28FF3DB0"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2019</w:t>
      </w:r>
      <w:r w:rsidRPr="00FE6A4E">
        <w:rPr>
          <w:rFonts w:ascii="Arial" w:hAnsi="Arial" w:cs="Arial"/>
          <w:sz w:val="22"/>
          <w:szCs w:val="22"/>
        </w:rPr>
        <w:tab/>
        <w:t>Biostatistics Collaboration and Consultation in the Health Sciences, STAT 5024 Communication and Statistical Collaboration, Virginia Tech, Blacksburg, VA</w:t>
      </w:r>
    </w:p>
    <w:p w14:paraId="28FF3DB1"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2019</w:t>
      </w:r>
      <w:r w:rsidRPr="00FE6A4E">
        <w:rPr>
          <w:rFonts w:ascii="Arial" w:hAnsi="Arial" w:cs="Arial"/>
          <w:sz w:val="22"/>
          <w:szCs w:val="22"/>
        </w:rPr>
        <w:tab/>
        <w:t>Data Analytics in Nursing: A Case Study, 2019 Math Awareness Conference, Old Dominion University, Norfolk,</w:t>
      </w:r>
      <w:r w:rsidRPr="00FE6A4E">
        <w:rPr>
          <w:rFonts w:ascii="Arial" w:hAnsi="Arial" w:cs="Arial"/>
          <w:spacing w:val="-5"/>
          <w:sz w:val="22"/>
          <w:szCs w:val="22"/>
        </w:rPr>
        <w:t xml:space="preserve"> </w:t>
      </w:r>
      <w:r w:rsidRPr="00FE6A4E">
        <w:rPr>
          <w:rFonts w:ascii="Arial" w:hAnsi="Arial" w:cs="Arial"/>
          <w:sz w:val="22"/>
          <w:szCs w:val="22"/>
        </w:rPr>
        <w:t>VA</w:t>
      </w:r>
    </w:p>
    <w:p w14:paraId="28FF3DB2"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2018</w:t>
      </w:r>
      <w:r w:rsidRPr="00FE6A4E">
        <w:rPr>
          <w:rFonts w:ascii="Arial" w:hAnsi="Arial" w:cs="Arial"/>
          <w:sz w:val="22"/>
          <w:szCs w:val="22"/>
        </w:rPr>
        <w:tab/>
        <w:t>Effective Clinical Collaboration, six-week educational series for residents and fellows, Crozer Chester Medical Center, Philadelphia,</w:t>
      </w:r>
      <w:r w:rsidRPr="00FE6A4E">
        <w:rPr>
          <w:rFonts w:ascii="Arial" w:hAnsi="Arial" w:cs="Arial"/>
          <w:spacing w:val="-10"/>
          <w:sz w:val="22"/>
          <w:szCs w:val="22"/>
        </w:rPr>
        <w:t xml:space="preserve"> </w:t>
      </w:r>
      <w:r w:rsidRPr="00FE6A4E">
        <w:rPr>
          <w:rFonts w:ascii="Arial" w:hAnsi="Arial" w:cs="Arial"/>
          <w:sz w:val="22"/>
          <w:szCs w:val="22"/>
        </w:rPr>
        <w:t>PA</w:t>
      </w:r>
    </w:p>
    <w:p w14:paraId="28FF3DB3" w14:textId="77777777" w:rsidR="00732CE6" w:rsidRPr="00FE6A4E" w:rsidRDefault="00F82BB4" w:rsidP="00545582">
      <w:pPr>
        <w:tabs>
          <w:tab w:val="left" w:pos="2632"/>
        </w:tabs>
        <w:spacing w:beforeLines="80" w:before="192"/>
        <w:ind w:left="2632" w:right="240" w:hanging="2430"/>
        <w:jc w:val="both"/>
        <w:rPr>
          <w:rFonts w:ascii="Arial" w:hAnsi="Arial" w:cs="Arial"/>
          <w:sz w:val="22"/>
          <w:szCs w:val="22"/>
        </w:rPr>
      </w:pPr>
      <w:r w:rsidRPr="00FE6A4E">
        <w:rPr>
          <w:rFonts w:ascii="Arial" w:hAnsi="Arial" w:cs="Arial"/>
          <w:sz w:val="22"/>
          <w:szCs w:val="22"/>
        </w:rPr>
        <w:t>2017</w:t>
      </w:r>
      <w:r w:rsidRPr="00FE6A4E">
        <w:rPr>
          <w:rFonts w:ascii="Arial" w:hAnsi="Arial" w:cs="Arial"/>
          <w:spacing w:val="-2"/>
          <w:sz w:val="22"/>
          <w:szCs w:val="22"/>
        </w:rPr>
        <w:t xml:space="preserve"> </w:t>
      </w:r>
      <w:r w:rsidRPr="00FE6A4E">
        <w:rPr>
          <w:rFonts w:ascii="Arial" w:hAnsi="Arial" w:cs="Arial"/>
          <w:sz w:val="22"/>
          <w:szCs w:val="22"/>
        </w:rPr>
        <w:t>to</w:t>
      </w:r>
      <w:r w:rsidRPr="00FE6A4E">
        <w:rPr>
          <w:rFonts w:ascii="Arial" w:hAnsi="Arial" w:cs="Arial"/>
          <w:spacing w:val="-2"/>
          <w:sz w:val="22"/>
          <w:szCs w:val="22"/>
        </w:rPr>
        <w:t xml:space="preserve"> </w:t>
      </w:r>
      <w:r w:rsidRPr="00FE6A4E">
        <w:rPr>
          <w:rFonts w:ascii="Arial" w:hAnsi="Arial" w:cs="Arial"/>
          <w:sz w:val="22"/>
          <w:szCs w:val="22"/>
        </w:rPr>
        <w:t>2018</w:t>
      </w:r>
      <w:r w:rsidRPr="00FE6A4E">
        <w:rPr>
          <w:rFonts w:ascii="Arial" w:hAnsi="Arial" w:cs="Arial"/>
          <w:sz w:val="22"/>
          <w:szCs w:val="22"/>
        </w:rPr>
        <w:tab/>
        <w:t>Contemporary Methods and Data Science: Case Studies in Nursing Research, Office of Nursing Research Colloquium Series, Dr. Terry Richmond, University of Pennsylvania, Philadelphia,</w:t>
      </w:r>
      <w:r w:rsidRPr="00FE6A4E">
        <w:rPr>
          <w:rFonts w:ascii="Arial" w:hAnsi="Arial" w:cs="Arial"/>
          <w:spacing w:val="-4"/>
          <w:sz w:val="22"/>
          <w:szCs w:val="22"/>
        </w:rPr>
        <w:t xml:space="preserve"> </w:t>
      </w:r>
      <w:r w:rsidRPr="00FE6A4E">
        <w:rPr>
          <w:rFonts w:ascii="Arial" w:hAnsi="Arial" w:cs="Arial"/>
          <w:sz w:val="22"/>
          <w:szCs w:val="22"/>
        </w:rPr>
        <w:t>PA</w:t>
      </w:r>
    </w:p>
    <w:p w14:paraId="28FF3DB4"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2015</w:t>
      </w:r>
      <w:r w:rsidRPr="00FE6A4E">
        <w:rPr>
          <w:rFonts w:ascii="Arial" w:hAnsi="Arial" w:cs="Arial"/>
          <w:sz w:val="22"/>
          <w:szCs w:val="22"/>
        </w:rPr>
        <w:tab/>
        <w:t>A Day in the Life of a Collaborative Biostatistician, MS Biostatistics Lunch and Learn Series, School of Public Health, Drexel University, Philadelphia,</w:t>
      </w:r>
      <w:r w:rsidRPr="00FE6A4E">
        <w:rPr>
          <w:rFonts w:ascii="Arial" w:hAnsi="Arial" w:cs="Arial"/>
          <w:spacing w:val="-27"/>
          <w:sz w:val="22"/>
          <w:szCs w:val="22"/>
        </w:rPr>
        <w:t xml:space="preserve"> </w:t>
      </w:r>
      <w:r w:rsidRPr="00FE6A4E">
        <w:rPr>
          <w:rFonts w:ascii="Arial" w:hAnsi="Arial" w:cs="Arial"/>
          <w:sz w:val="22"/>
          <w:szCs w:val="22"/>
        </w:rPr>
        <w:t>PA</w:t>
      </w:r>
    </w:p>
    <w:p w14:paraId="28FF3DB6"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2012</w:t>
      </w:r>
      <w:r w:rsidRPr="00FE6A4E">
        <w:rPr>
          <w:rFonts w:ascii="Arial" w:hAnsi="Arial" w:cs="Arial"/>
          <w:spacing w:val="-2"/>
          <w:sz w:val="22"/>
          <w:szCs w:val="22"/>
        </w:rPr>
        <w:t xml:space="preserve"> </w:t>
      </w:r>
      <w:r w:rsidRPr="00FE6A4E">
        <w:rPr>
          <w:rFonts w:ascii="Arial" w:hAnsi="Arial" w:cs="Arial"/>
          <w:sz w:val="22"/>
          <w:szCs w:val="22"/>
        </w:rPr>
        <w:t>to</w:t>
      </w:r>
      <w:r w:rsidRPr="00FE6A4E">
        <w:rPr>
          <w:rFonts w:ascii="Arial" w:hAnsi="Arial" w:cs="Arial"/>
          <w:spacing w:val="-2"/>
          <w:sz w:val="22"/>
          <w:szCs w:val="22"/>
        </w:rPr>
        <w:t xml:space="preserve"> </w:t>
      </w:r>
      <w:r w:rsidRPr="00FE6A4E">
        <w:rPr>
          <w:rFonts w:ascii="Arial" w:hAnsi="Arial" w:cs="Arial"/>
          <w:sz w:val="22"/>
          <w:szCs w:val="22"/>
        </w:rPr>
        <w:t>2016</w:t>
      </w:r>
      <w:r w:rsidRPr="00FE6A4E">
        <w:rPr>
          <w:rFonts w:ascii="Arial" w:hAnsi="Arial" w:cs="Arial"/>
          <w:sz w:val="22"/>
          <w:szCs w:val="22"/>
        </w:rPr>
        <w:tab/>
        <w:t>Writing a Scientific Paper for Peer-Reviewed Publication, Writing for Publication Elective Course, MS Program in Strategic Studies, US Army War College, Carlisle,</w:t>
      </w:r>
      <w:r w:rsidRPr="00FE6A4E">
        <w:rPr>
          <w:rFonts w:ascii="Arial" w:hAnsi="Arial" w:cs="Arial"/>
          <w:spacing w:val="-3"/>
          <w:sz w:val="22"/>
          <w:szCs w:val="22"/>
        </w:rPr>
        <w:t xml:space="preserve"> </w:t>
      </w:r>
      <w:r w:rsidRPr="00FE6A4E">
        <w:rPr>
          <w:rFonts w:ascii="Arial" w:hAnsi="Arial" w:cs="Arial"/>
          <w:sz w:val="22"/>
          <w:szCs w:val="22"/>
        </w:rPr>
        <w:t>PA</w:t>
      </w:r>
    </w:p>
    <w:p w14:paraId="28FF3DB7" w14:textId="77777777" w:rsidR="00732CE6" w:rsidRPr="00FE6A4E" w:rsidRDefault="00F82BB4" w:rsidP="00545582">
      <w:pPr>
        <w:pStyle w:val="BodyText"/>
        <w:tabs>
          <w:tab w:val="left" w:pos="2632"/>
        </w:tabs>
        <w:spacing w:beforeLines="80" w:before="192"/>
        <w:ind w:left="2632" w:right="240" w:hanging="2430"/>
      </w:pPr>
      <w:r w:rsidRPr="00FE6A4E">
        <w:lastRenderedPageBreak/>
        <w:t>2012</w:t>
      </w:r>
      <w:r w:rsidRPr="00FE6A4E">
        <w:rPr>
          <w:spacing w:val="-2"/>
        </w:rPr>
        <w:t xml:space="preserve"> </w:t>
      </w:r>
      <w:r w:rsidRPr="00FE6A4E">
        <w:t>to</w:t>
      </w:r>
      <w:r w:rsidRPr="00FE6A4E">
        <w:rPr>
          <w:spacing w:val="-2"/>
        </w:rPr>
        <w:t xml:space="preserve"> </w:t>
      </w:r>
      <w:r w:rsidRPr="00FE6A4E">
        <w:t>2013</w:t>
      </w:r>
      <w:r w:rsidRPr="00FE6A4E">
        <w:tab/>
        <w:t>Biostatistics and the Medical Literature, Lecture Series 2012-2013 (three four- hour workshops for faculty and residents), Organized by Dr. Guy Hewlett, Crozer-Chester Medical Center Scholarly Activity Initiative, Philadelphia,</w:t>
      </w:r>
      <w:r w:rsidRPr="00FE6A4E">
        <w:rPr>
          <w:spacing w:val="-32"/>
        </w:rPr>
        <w:t xml:space="preserve"> </w:t>
      </w:r>
      <w:r w:rsidRPr="00FE6A4E">
        <w:t>PA</w:t>
      </w:r>
    </w:p>
    <w:p w14:paraId="28FF3DB8" w14:textId="77777777" w:rsidR="00732CE6" w:rsidRPr="00FE6A4E" w:rsidRDefault="00F82BB4" w:rsidP="00545582">
      <w:pPr>
        <w:pStyle w:val="BodyText"/>
        <w:tabs>
          <w:tab w:val="left" w:pos="2632"/>
        </w:tabs>
        <w:spacing w:beforeLines="80" w:before="192"/>
        <w:ind w:left="2632" w:right="240" w:hanging="2430"/>
      </w:pPr>
      <w:r w:rsidRPr="00FE6A4E">
        <w:t>2011</w:t>
      </w:r>
      <w:r w:rsidRPr="00FE6A4E">
        <w:tab/>
        <w:t>Evidence Based Practice, Research Symposium sponsored by the Pennsylvania Hospital Research and Evidence-Based Council, Organized by Dr. Linda Hatfield, University of Pennsylvania, Philadelphia,</w:t>
      </w:r>
      <w:r w:rsidRPr="00FE6A4E">
        <w:rPr>
          <w:spacing w:val="-15"/>
        </w:rPr>
        <w:t xml:space="preserve"> </w:t>
      </w:r>
      <w:r w:rsidRPr="00FE6A4E">
        <w:t>PA</w:t>
      </w:r>
    </w:p>
    <w:p w14:paraId="28FF3DB9" w14:textId="77777777" w:rsidR="00732CE6" w:rsidRPr="00FE6A4E" w:rsidRDefault="00F82BB4" w:rsidP="00545582">
      <w:pPr>
        <w:pStyle w:val="BodyText"/>
        <w:tabs>
          <w:tab w:val="left" w:pos="2632"/>
        </w:tabs>
        <w:spacing w:beforeLines="80" w:before="192"/>
        <w:ind w:left="2632" w:right="240" w:hanging="2430"/>
      </w:pPr>
      <w:r w:rsidRPr="00FE6A4E">
        <w:t>2011</w:t>
      </w:r>
      <w:r w:rsidRPr="00FE6A4E">
        <w:tab/>
        <w:t>Writing for Peer-Review, Writing for Publication Elective Course, MS Program in Strategic Studies, US Army War College, Carlisle,</w:t>
      </w:r>
      <w:r w:rsidRPr="00FE6A4E">
        <w:rPr>
          <w:spacing w:val="-12"/>
        </w:rPr>
        <w:t xml:space="preserve"> </w:t>
      </w:r>
      <w:r w:rsidRPr="00FE6A4E">
        <w:t>PA</w:t>
      </w:r>
    </w:p>
    <w:p w14:paraId="28FF3DBA"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2011</w:t>
      </w:r>
      <w:r w:rsidRPr="00FE6A4E">
        <w:rPr>
          <w:rFonts w:ascii="Arial" w:hAnsi="Arial" w:cs="Arial"/>
          <w:sz w:val="22"/>
          <w:szCs w:val="22"/>
        </w:rPr>
        <w:tab/>
        <w:t xml:space="preserve">Writing a Scientific Paper for Peer-Reviewed Publication, Dr. Rima </w:t>
      </w:r>
      <w:proofErr w:type="spellStart"/>
      <w:r w:rsidRPr="00FE6A4E">
        <w:rPr>
          <w:rFonts w:ascii="Arial" w:hAnsi="Arial" w:cs="Arial"/>
          <w:sz w:val="22"/>
          <w:szCs w:val="22"/>
        </w:rPr>
        <w:t>Himelstein</w:t>
      </w:r>
      <w:proofErr w:type="spellEnd"/>
      <w:r w:rsidRPr="00FE6A4E">
        <w:rPr>
          <w:rFonts w:ascii="Arial" w:hAnsi="Arial" w:cs="Arial"/>
          <w:sz w:val="22"/>
          <w:szCs w:val="22"/>
        </w:rPr>
        <w:t>, Residency Program, Crozer Medical Center, Philadelphia,</w:t>
      </w:r>
      <w:r w:rsidRPr="00FE6A4E">
        <w:rPr>
          <w:rFonts w:ascii="Arial" w:hAnsi="Arial" w:cs="Arial"/>
          <w:spacing w:val="-11"/>
          <w:sz w:val="22"/>
          <w:szCs w:val="22"/>
        </w:rPr>
        <w:t xml:space="preserve"> </w:t>
      </w:r>
      <w:r w:rsidRPr="00FE6A4E">
        <w:rPr>
          <w:rFonts w:ascii="Arial" w:hAnsi="Arial" w:cs="Arial"/>
          <w:sz w:val="22"/>
          <w:szCs w:val="22"/>
        </w:rPr>
        <w:t>PA</w:t>
      </w:r>
    </w:p>
    <w:p w14:paraId="28FF3DBB"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2010</w:t>
      </w:r>
      <w:r w:rsidRPr="00FE6A4E">
        <w:rPr>
          <w:rFonts w:ascii="Arial" w:hAnsi="Arial" w:cs="Arial"/>
          <w:sz w:val="22"/>
          <w:szCs w:val="22"/>
        </w:rPr>
        <w:tab/>
        <w:t xml:space="preserve">Cox Regression, Proportional Hazards, and Receiver Operating Curves, N840 Advanced Methods, Dr. Lorraine </w:t>
      </w:r>
      <w:proofErr w:type="spellStart"/>
      <w:r w:rsidRPr="00FE6A4E">
        <w:rPr>
          <w:rFonts w:ascii="Arial" w:hAnsi="Arial" w:cs="Arial"/>
          <w:sz w:val="22"/>
          <w:szCs w:val="22"/>
        </w:rPr>
        <w:t>Tulman</w:t>
      </w:r>
      <w:proofErr w:type="spellEnd"/>
      <w:r w:rsidRPr="00FE6A4E">
        <w:rPr>
          <w:rFonts w:ascii="Arial" w:hAnsi="Arial" w:cs="Arial"/>
          <w:sz w:val="22"/>
          <w:szCs w:val="22"/>
        </w:rPr>
        <w:t>, University of Pennsylvania, Philadelphia,</w:t>
      </w:r>
      <w:r w:rsidRPr="00FE6A4E">
        <w:rPr>
          <w:rFonts w:ascii="Arial" w:hAnsi="Arial" w:cs="Arial"/>
          <w:spacing w:val="-2"/>
          <w:sz w:val="22"/>
          <w:szCs w:val="22"/>
        </w:rPr>
        <w:t xml:space="preserve"> </w:t>
      </w:r>
      <w:r w:rsidRPr="00FE6A4E">
        <w:rPr>
          <w:rFonts w:ascii="Arial" w:hAnsi="Arial" w:cs="Arial"/>
          <w:sz w:val="22"/>
          <w:szCs w:val="22"/>
        </w:rPr>
        <w:t>PA</w:t>
      </w:r>
    </w:p>
    <w:p w14:paraId="28FF3DBC" w14:textId="77777777" w:rsidR="00732CE6" w:rsidRPr="00FE6A4E" w:rsidRDefault="00F82BB4" w:rsidP="00545582">
      <w:pPr>
        <w:pStyle w:val="BodyText"/>
        <w:tabs>
          <w:tab w:val="left" w:pos="2632"/>
        </w:tabs>
        <w:spacing w:beforeLines="80" w:before="192"/>
        <w:ind w:left="2632" w:right="240" w:hanging="2430"/>
      </w:pPr>
      <w:r w:rsidRPr="00FE6A4E">
        <w:t>2009</w:t>
      </w:r>
      <w:r w:rsidRPr="00FE6A4E">
        <w:rPr>
          <w:spacing w:val="-2"/>
        </w:rPr>
        <w:t xml:space="preserve"> </w:t>
      </w:r>
      <w:r w:rsidRPr="00FE6A4E">
        <w:t>to</w:t>
      </w:r>
      <w:r w:rsidRPr="00FE6A4E">
        <w:rPr>
          <w:spacing w:val="-2"/>
        </w:rPr>
        <w:t xml:space="preserve"> </w:t>
      </w:r>
      <w:r w:rsidRPr="00FE6A4E">
        <w:t>2019</w:t>
      </w:r>
      <w:r w:rsidRPr="00FE6A4E">
        <w:tab/>
        <w:t xml:space="preserve">Inference and Power, N754 Quantitative Research, Drs. Deb Bruner and Terri Weaver (2009-2011), Drs. </w:t>
      </w:r>
      <w:proofErr w:type="spellStart"/>
      <w:r w:rsidRPr="00FE6A4E">
        <w:t>Salimah</w:t>
      </w:r>
      <w:proofErr w:type="spellEnd"/>
      <w:r w:rsidRPr="00FE6A4E">
        <w:t xml:space="preserve"> </w:t>
      </w:r>
      <w:proofErr w:type="spellStart"/>
      <w:r w:rsidRPr="00FE6A4E">
        <w:t>Meghani</w:t>
      </w:r>
      <w:proofErr w:type="spellEnd"/>
      <w:r w:rsidRPr="00FE6A4E">
        <w:t xml:space="preserve"> and Barbara Riegel (2012), Dr. Martha Curley (2013-2018), Dr. Peggy Compton (2019), University of Pennsylvania, Philadelphia,</w:t>
      </w:r>
      <w:r w:rsidRPr="00FE6A4E">
        <w:rPr>
          <w:spacing w:val="-3"/>
        </w:rPr>
        <w:t xml:space="preserve"> </w:t>
      </w:r>
      <w:r w:rsidRPr="00FE6A4E">
        <w:t>PA</w:t>
      </w:r>
    </w:p>
    <w:p w14:paraId="28FF3DBD" w14:textId="77777777" w:rsidR="00732CE6" w:rsidRPr="00FE6A4E" w:rsidRDefault="00F82BB4" w:rsidP="00545582">
      <w:pPr>
        <w:pStyle w:val="BodyText"/>
        <w:tabs>
          <w:tab w:val="left" w:pos="2632"/>
        </w:tabs>
        <w:spacing w:beforeLines="80" w:before="192"/>
        <w:ind w:left="2632" w:right="240" w:hanging="2430"/>
      </w:pPr>
      <w:r w:rsidRPr="00FE6A4E">
        <w:t>2009</w:t>
      </w:r>
      <w:r w:rsidRPr="00FE6A4E">
        <w:rPr>
          <w:spacing w:val="-2"/>
        </w:rPr>
        <w:t xml:space="preserve"> </w:t>
      </w:r>
      <w:r w:rsidRPr="00FE6A4E">
        <w:t>to</w:t>
      </w:r>
      <w:r w:rsidRPr="00FE6A4E">
        <w:rPr>
          <w:spacing w:val="-2"/>
        </w:rPr>
        <w:t xml:space="preserve"> </w:t>
      </w:r>
      <w:r w:rsidRPr="00FE6A4E">
        <w:t>2018</w:t>
      </w:r>
      <w:r w:rsidRPr="00FE6A4E">
        <w:tab/>
        <w:t xml:space="preserve">Biostatistics in Dissertation Research, Dissertation Seminar, Drs. Terry Richmond and Kathy Bowles (2009), Drs. Eileen Lake and Kathy Bowles (2010, 2011), Drs. Barbara Riegel and Pat </w:t>
      </w:r>
      <w:proofErr w:type="spellStart"/>
      <w:r w:rsidRPr="00FE6A4E">
        <w:t>D’Antonio</w:t>
      </w:r>
      <w:proofErr w:type="spellEnd"/>
      <w:r w:rsidRPr="00FE6A4E">
        <w:t xml:space="preserve"> (2012, 2013), Drs. Barbara </w:t>
      </w:r>
      <w:proofErr w:type="spellStart"/>
      <w:r w:rsidRPr="00FE6A4E">
        <w:t>Medoff</w:t>
      </w:r>
      <w:proofErr w:type="spellEnd"/>
      <w:r w:rsidRPr="00FE6A4E">
        <w:t xml:space="preserve">-Cooper and Pat </w:t>
      </w:r>
      <w:proofErr w:type="spellStart"/>
      <w:r w:rsidRPr="00FE6A4E">
        <w:t>D’Antonio</w:t>
      </w:r>
      <w:proofErr w:type="spellEnd"/>
      <w:r w:rsidRPr="00FE6A4E">
        <w:t xml:space="preserve"> (2014, 2015), Dr. Kathy Bowles (2016-2018), University of Pennsylvania, Philadelphia,</w:t>
      </w:r>
      <w:r w:rsidRPr="00FE6A4E">
        <w:rPr>
          <w:spacing w:val="-9"/>
        </w:rPr>
        <w:t xml:space="preserve"> </w:t>
      </w:r>
      <w:r w:rsidRPr="00FE6A4E">
        <w:t>PA</w:t>
      </w:r>
    </w:p>
    <w:p w14:paraId="28FF3DBE" w14:textId="77777777" w:rsidR="00732CE6" w:rsidRPr="00FE6A4E" w:rsidRDefault="00F82BB4" w:rsidP="00545582">
      <w:pPr>
        <w:pStyle w:val="BodyText"/>
        <w:tabs>
          <w:tab w:val="left" w:pos="2632"/>
        </w:tabs>
        <w:spacing w:beforeLines="80" w:before="192"/>
        <w:ind w:left="2632" w:right="240" w:hanging="2430"/>
      </w:pPr>
      <w:r w:rsidRPr="00FE6A4E">
        <w:t>2009</w:t>
      </w:r>
      <w:r w:rsidRPr="00FE6A4E">
        <w:tab/>
        <w:t>Inference and Causation, Introduction to Epidemiology, Dr. Jennifer Pinto Martin, University of Pennsylvania, Philadelphia,</w:t>
      </w:r>
      <w:r w:rsidRPr="00FE6A4E">
        <w:rPr>
          <w:spacing w:val="-13"/>
        </w:rPr>
        <w:t xml:space="preserve"> </w:t>
      </w:r>
      <w:r w:rsidRPr="00FE6A4E">
        <w:t>PA</w:t>
      </w:r>
    </w:p>
    <w:p w14:paraId="28FF3DC0" w14:textId="701F3F8B" w:rsidR="00732CE6" w:rsidRPr="00FE6A4E" w:rsidRDefault="00F82BB4" w:rsidP="00545582">
      <w:pPr>
        <w:tabs>
          <w:tab w:val="left" w:pos="2632"/>
        </w:tabs>
        <w:spacing w:beforeLines="80" w:before="192"/>
        <w:ind w:left="202" w:right="240"/>
        <w:rPr>
          <w:rFonts w:ascii="Arial" w:hAnsi="Arial" w:cs="Arial"/>
          <w:sz w:val="22"/>
          <w:szCs w:val="22"/>
        </w:rPr>
      </w:pPr>
      <w:r w:rsidRPr="00FE6A4E">
        <w:rPr>
          <w:rFonts w:ascii="Arial" w:hAnsi="Arial" w:cs="Arial"/>
          <w:sz w:val="22"/>
          <w:szCs w:val="22"/>
        </w:rPr>
        <w:t>2009</w:t>
      </w:r>
      <w:r w:rsidRPr="00FE6A4E">
        <w:rPr>
          <w:rFonts w:ascii="Arial" w:hAnsi="Arial" w:cs="Arial"/>
          <w:sz w:val="22"/>
          <w:szCs w:val="22"/>
        </w:rPr>
        <w:tab/>
        <w:t>Hierarchical Linear Modeling (two-part series), N840 Advanced Methods,</w:t>
      </w:r>
      <w:r w:rsidRPr="00FE6A4E">
        <w:rPr>
          <w:rFonts w:ascii="Arial" w:hAnsi="Arial" w:cs="Arial"/>
          <w:spacing w:val="-25"/>
          <w:sz w:val="22"/>
          <w:szCs w:val="22"/>
        </w:rPr>
        <w:t xml:space="preserve"> </w:t>
      </w:r>
      <w:r w:rsidR="00545582" w:rsidRPr="00FE6A4E">
        <w:rPr>
          <w:rFonts w:ascii="Arial" w:hAnsi="Arial" w:cs="Arial"/>
          <w:spacing w:val="-25"/>
          <w:sz w:val="22"/>
          <w:szCs w:val="22"/>
        </w:rPr>
        <w:tab/>
      </w:r>
      <w:r w:rsidR="00545582" w:rsidRPr="00FE6A4E">
        <w:rPr>
          <w:rFonts w:ascii="Arial" w:hAnsi="Arial" w:cs="Arial"/>
          <w:spacing w:val="-25"/>
          <w:sz w:val="22"/>
          <w:szCs w:val="22"/>
        </w:rPr>
        <w:tab/>
      </w:r>
      <w:r w:rsidRPr="00FE6A4E">
        <w:rPr>
          <w:rFonts w:ascii="Arial" w:hAnsi="Arial" w:cs="Arial"/>
          <w:sz w:val="22"/>
          <w:szCs w:val="22"/>
        </w:rPr>
        <w:t>Dr.</w:t>
      </w:r>
      <w:r w:rsidR="00545582" w:rsidRPr="00FE6A4E">
        <w:rPr>
          <w:rFonts w:ascii="Arial" w:hAnsi="Arial" w:cs="Arial"/>
          <w:sz w:val="22"/>
          <w:szCs w:val="22"/>
        </w:rPr>
        <w:t xml:space="preserve"> </w:t>
      </w:r>
      <w:r w:rsidRPr="00FE6A4E">
        <w:rPr>
          <w:rFonts w:ascii="Arial" w:hAnsi="Arial" w:cs="Arial"/>
          <w:sz w:val="22"/>
          <w:szCs w:val="22"/>
        </w:rPr>
        <w:t xml:space="preserve">Lorraine </w:t>
      </w:r>
      <w:proofErr w:type="spellStart"/>
      <w:r w:rsidRPr="00FE6A4E">
        <w:rPr>
          <w:rFonts w:ascii="Arial" w:hAnsi="Arial" w:cs="Arial"/>
          <w:sz w:val="22"/>
          <w:szCs w:val="22"/>
        </w:rPr>
        <w:t>Tulman</w:t>
      </w:r>
      <w:proofErr w:type="spellEnd"/>
      <w:r w:rsidRPr="00FE6A4E">
        <w:rPr>
          <w:rFonts w:ascii="Arial" w:hAnsi="Arial" w:cs="Arial"/>
          <w:sz w:val="22"/>
          <w:szCs w:val="22"/>
        </w:rPr>
        <w:t>, University of Pennsylvania, Philadelphia, PA</w:t>
      </w:r>
    </w:p>
    <w:p w14:paraId="28FF3DC1"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2007</w:t>
      </w:r>
      <w:r w:rsidRPr="00FE6A4E">
        <w:rPr>
          <w:rFonts w:ascii="Arial" w:hAnsi="Arial" w:cs="Arial"/>
          <w:spacing w:val="-2"/>
          <w:sz w:val="22"/>
          <w:szCs w:val="22"/>
        </w:rPr>
        <w:t xml:space="preserve"> </w:t>
      </w:r>
      <w:r w:rsidRPr="00FE6A4E">
        <w:rPr>
          <w:rFonts w:ascii="Arial" w:hAnsi="Arial" w:cs="Arial"/>
          <w:sz w:val="22"/>
          <w:szCs w:val="22"/>
        </w:rPr>
        <w:t>to</w:t>
      </w:r>
      <w:r w:rsidRPr="00FE6A4E">
        <w:rPr>
          <w:rFonts w:ascii="Arial" w:hAnsi="Arial" w:cs="Arial"/>
          <w:spacing w:val="-2"/>
          <w:sz w:val="22"/>
          <w:szCs w:val="22"/>
        </w:rPr>
        <w:t xml:space="preserve"> </w:t>
      </w:r>
      <w:r w:rsidRPr="00FE6A4E">
        <w:rPr>
          <w:rFonts w:ascii="Arial" w:hAnsi="Arial" w:cs="Arial"/>
          <w:sz w:val="22"/>
          <w:szCs w:val="22"/>
        </w:rPr>
        <w:t>2009</w:t>
      </w:r>
      <w:r w:rsidRPr="00FE6A4E">
        <w:rPr>
          <w:rFonts w:ascii="Arial" w:hAnsi="Arial" w:cs="Arial"/>
          <w:sz w:val="22"/>
          <w:szCs w:val="22"/>
        </w:rPr>
        <w:tab/>
        <w:t>Power and Sample Size Calculation, Epidemiologic Research Methods II, Dr. Deb Nelson, Temple University, Philadelphia,</w:t>
      </w:r>
      <w:r w:rsidRPr="00FE6A4E">
        <w:rPr>
          <w:rFonts w:ascii="Arial" w:hAnsi="Arial" w:cs="Arial"/>
          <w:spacing w:val="-12"/>
          <w:sz w:val="22"/>
          <w:szCs w:val="22"/>
        </w:rPr>
        <w:t xml:space="preserve"> </w:t>
      </w:r>
      <w:r w:rsidRPr="00FE6A4E">
        <w:rPr>
          <w:rFonts w:ascii="Arial" w:hAnsi="Arial" w:cs="Arial"/>
          <w:sz w:val="22"/>
          <w:szCs w:val="22"/>
        </w:rPr>
        <w:t>PA</w:t>
      </w:r>
    </w:p>
    <w:p w14:paraId="28FF3DC2"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2007</w:t>
      </w:r>
      <w:r w:rsidRPr="00FE6A4E">
        <w:rPr>
          <w:rFonts w:ascii="Arial" w:hAnsi="Arial" w:cs="Arial"/>
          <w:sz w:val="22"/>
          <w:szCs w:val="22"/>
        </w:rPr>
        <w:tab/>
        <w:t xml:space="preserve">Analytic Methods: Statistics and Epidemiology, Introduction to Public Health, Adina </w:t>
      </w:r>
      <w:proofErr w:type="spellStart"/>
      <w:r w:rsidRPr="00FE6A4E">
        <w:rPr>
          <w:rFonts w:ascii="Arial" w:hAnsi="Arial" w:cs="Arial"/>
          <w:sz w:val="22"/>
          <w:szCs w:val="22"/>
        </w:rPr>
        <w:t>Stonberg</w:t>
      </w:r>
      <w:proofErr w:type="spellEnd"/>
      <w:r w:rsidRPr="00FE6A4E">
        <w:rPr>
          <w:rFonts w:ascii="Arial" w:hAnsi="Arial" w:cs="Arial"/>
          <w:sz w:val="22"/>
          <w:szCs w:val="22"/>
        </w:rPr>
        <w:t>, Temple University, Philadelphia,</w:t>
      </w:r>
      <w:r w:rsidRPr="00FE6A4E">
        <w:rPr>
          <w:rFonts w:ascii="Arial" w:hAnsi="Arial" w:cs="Arial"/>
          <w:spacing w:val="-15"/>
          <w:sz w:val="22"/>
          <w:szCs w:val="22"/>
        </w:rPr>
        <w:t xml:space="preserve"> </w:t>
      </w:r>
      <w:r w:rsidRPr="00FE6A4E">
        <w:rPr>
          <w:rFonts w:ascii="Arial" w:hAnsi="Arial" w:cs="Arial"/>
          <w:sz w:val="22"/>
          <w:szCs w:val="22"/>
        </w:rPr>
        <w:t>PA</w:t>
      </w:r>
    </w:p>
    <w:p w14:paraId="28FF3DC3" w14:textId="77777777" w:rsidR="00732CE6" w:rsidRPr="00FE6A4E" w:rsidRDefault="00F82BB4" w:rsidP="00545582">
      <w:pPr>
        <w:pStyle w:val="BodyText"/>
        <w:tabs>
          <w:tab w:val="left" w:pos="2632"/>
        </w:tabs>
        <w:spacing w:beforeLines="80" w:before="192"/>
        <w:ind w:left="2632" w:right="240" w:hanging="2430"/>
      </w:pPr>
      <w:r w:rsidRPr="00FE6A4E">
        <w:t>2006</w:t>
      </w:r>
      <w:r w:rsidRPr="00FE6A4E">
        <w:rPr>
          <w:spacing w:val="-2"/>
        </w:rPr>
        <w:t xml:space="preserve"> </w:t>
      </w:r>
      <w:r w:rsidRPr="00FE6A4E">
        <w:t>to</w:t>
      </w:r>
      <w:r w:rsidRPr="00FE6A4E">
        <w:rPr>
          <w:spacing w:val="-2"/>
        </w:rPr>
        <w:t xml:space="preserve"> </w:t>
      </w:r>
      <w:r w:rsidRPr="00FE6A4E">
        <w:t>2009</w:t>
      </w:r>
      <w:r w:rsidRPr="00FE6A4E">
        <w:tab/>
        <w:t>Biostatistics in Research, Current Issues in Public Health, Drs. Stephanie and Larry Ward, Temple University, Philadelphia,</w:t>
      </w:r>
      <w:r w:rsidRPr="00FE6A4E">
        <w:rPr>
          <w:spacing w:val="-31"/>
        </w:rPr>
        <w:t xml:space="preserve"> </w:t>
      </w:r>
      <w:r w:rsidRPr="00FE6A4E">
        <w:t>PA</w:t>
      </w:r>
    </w:p>
    <w:p w14:paraId="28FF3DC4" w14:textId="77777777" w:rsidR="00732CE6" w:rsidRPr="00FE6A4E" w:rsidRDefault="00F82BB4" w:rsidP="00545582">
      <w:pPr>
        <w:pStyle w:val="BodyText"/>
        <w:tabs>
          <w:tab w:val="left" w:pos="2632"/>
        </w:tabs>
        <w:spacing w:beforeLines="80" w:before="192"/>
        <w:ind w:left="2632" w:right="240" w:hanging="2430"/>
      </w:pPr>
      <w:r w:rsidRPr="00FE6A4E">
        <w:t>2006</w:t>
      </w:r>
      <w:r w:rsidRPr="00FE6A4E">
        <w:rPr>
          <w:spacing w:val="-2"/>
        </w:rPr>
        <w:t xml:space="preserve"> </w:t>
      </w:r>
      <w:r w:rsidRPr="00FE6A4E">
        <w:t>to</w:t>
      </w:r>
      <w:r w:rsidRPr="00FE6A4E">
        <w:rPr>
          <w:spacing w:val="-2"/>
        </w:rPr>
        <w:t xml:space="preserve"> </w:t>
      </w:r>
      <w:r w:rsidRPr="00FE6A4E">
        <w:t>2008</w:t>
      </w:r>
      <w:r w:rsidRPr="00FE6A4E">
        <w:tab/>
        <w:t>Sampling in Research, Research Seminar in Health Studies, Dr. Grace Ma, Temple University, Philadelphia,</w:t>
      </w:r>
      <w:r w:rsidRPr="00FE6A4E">
        <w:rPr>
          <w:spacing w:val="-6"/>
        </w:rPr>
        <w:t xml:space="preserve"> </w:t>
      </w:r>
      <w:r w:rsidRPr="00FE6A4E">
        <w:t>PA</w:t>
      </w:r>
    </w:p>
    <w:p w14:paraId="28FF3DC5" w14:textId="77777777" w:rsidR="00732CE6" w:rsidRPr="00FE6A4E" w:rsidRDefault="00F82BB4" w:rsidP="00545582">
      <w:pPr>
        <w:tabs>
          <w:tab w:val="left" w:pos="2632"/>
        </w:tabs>
        <w:spacing w:beforeLines="80" w:before="192"/>
        <w:ind w:left="2632" w:right="240" w:hanging="2430"/>
        <w:rPr>
          <w:rFonts w:ascii="Arial" w:hAnsi="Arial" w:cs="Arial"/>
          <w:sz w:val="22"/>
          <w:szCs w:val="22"/>
        </w:rPr>
      </w:pPr>
      <w:r w:rsidRPr="00FE6A4E">
        <w:rPr>
          <w:rFonts w:ascii="Arial" w:hAnsi="Arial" w:cs="Arial"/>
          <w:sz w:val="22"/>
          <w:szCs w:val="22"/>
        </w:rPr>
        <w:t>2005</w:t>
      </w:r>
      <w:r w:rsidRPr="00FE6A4E">
        <w:rPr>
          <w:rFonts w:ascii="Arial" w:hAnsi="Arial" w:cs="Arial"/>
          <w:spacing w:val="-2"/>
          <w:sz w:val="22"/>
          <w:szCs w:val="22"/>
        </w:rPr>
        <w:t xml:space="preserve"> </w:t>
      </w:r>
      <w:r w:rsidRPr="00FE6A4E">
        <w:rPr>
          <w:rFonts w:ascii="Arial" w:hAnsi="Arial" w:cs="Arial"/>
          <w:sz w:val="22"/>
          <w:szCs w:val="22"/>
        </w:rPr>
        <w:t>to</w:t>
      </w:r>
      <w:r w:rsidRPr="00FE6A4E">
        <w:rPr>
          <w:rFonts w:ascii="Arial" w:hAnsi="Arial" w:cs="Arial"/>
          <w:spacing w:val="-2"/>
          <w:sz w:val="22"/>
          <w:szCs w:val="22"/>
        </w:rPr>
        <w:t xml:space="preserve"> </w:t>
      </w:r>
      <w:r w:rsidRPr="00FE6A4E">
        <w:rPr>
          <w:rFonts w:ascii="Arial" w:hAnsi="Arial" w:cs="Arial"/>
          <w:sz w:val="22"/>
          <w:szCs w:val="22"/>
        </w:rPr>
        <w:t>2006</w:t>
      </w:r>
      <w:r w:rsidRPr="00FE6A4E">
        <w:rPr>
          <w:rFonts w:ascii="Arial" w:hAnsi="Arial" w:cs="Arial"/>
          <w:sz w:val="22"/>
          <w:szCs w:val="22"/>
        </w:rPr>
        <w:tab/>
        <w:t>Evidence Based Medicine from a Biostatistical Perspective, Conference on Obesity for the Health Professional, directed by Dr. Jay Segal, Temple University, Philadelphia,</w:t>
      </w:r>
      <w:r w:rsidRPr="00FE6A4E">
        <w:rPr>
          <w:rFonts w:ascii="Arial" w:hAnsi="Arial" w:cs="Arial"/>
          <w:spacing w:val="-4"/>
          <w:sz w:val="22"/>
          <w:szCs w:val="22"/>
        </w:rPr>
        <w:t xml:space="preserve"> </w:t>
      </w:r>
      <w:r w:rsidRPr="00FE6A4E">
        <w:rPr>
          <w:rFonts w:ascii="Arial" w:hAnsi="Arial" w:cs="Arial"/>
          <w:sz w:val="22"/>
          <w:szCs w:val="22"/>
        </w:rPr>
        <w:t>PA</w:t>
      </w:r>
    </w:p>
    <w:p w14:paraId="28FF3DC6" w14:textId="77777777" w:rsidR="00732CE6" w:rsidRPr="00FE6A4E" w:rsidRDefault="00F82BB4" w:rsidP="00545582">
      <w:pPr>
        <w:pStyle w:val="BodyText"/>
        <w:tabs>
          <w:tab w:val="left" w:pos="2632"/>
        </w:tabs>
        <w:spacing w:beforeLines="80" w:before="192"/>
        <w:ind w:left="2632" w:right="240" w:hanging="2430"/>
      </w:pPr>
      <w:r w:rsidRPr="00FE6A4E">
        <w:t>1996</w:t>
      </w:r>
      <w:r w:rsidRPr="00FE6A4E">
        <w:rPr>
          <w:spacing w:val="-2"/>
        </w:rPr>
        <w:t xml:space="preserve"> </w:t>
      </w:r>
      <w:r w:rsidRPr="00FE6A4E">
        <w:t>to</w:t>
      </w:r>
      <w:r w:rsidRPr="00FE6A4E">
        <w:rPr>
          <w:spacing w:val="-2"/>
        </w:rPr>
        <w:t xml:space="preserve"> </w:t>
      </w:r>
      <w:r w:rsidRPr="00FE6A4E">
        <w:t>2003</w:t>
      </w:r>
      <w:r w:rsidRPr="00FE6A4E">
        <w:tab/>
        <w:t>Lecturer of Biostatistics, annual series of six lectures for Residents and Fellows at Fox Chase Cancer Center, Philadelphia,</w:t>
      </w:r>
      <w:r w:rsidRPr="00FE6A4E">
        <w:rPr>
          <w:spacing w:val="-12"/>
        </w:rPr>
        <w:t xml:space="preserve"> </w:t>
      </w:r>
      <w:r w:rsidRPr="00FE6A4E">
        <w:t>PA</w:t>
      </w:r>
    </w:p>
    <w:p w14:paraId="28FF3DC8" w14:textId="77777777" w:rsidR="00732CE6" w:rsidRDefault="00F82BB4">
      <w:pPr>
        <w:pStyle w:val="BodyText"/>
        <w:spacing w:before="74"/>
      </w:pPr>
      <w:r>
        <w:t>……….........................................................................................................................................................</w:t>
      </w:r>
    </w:p>
    <w:p w14:paraId="28FF3DC9" w14:textId="221369F6" w:rsidR="00732CE6" w:rsidRDefault="00F82BB4" w:rsidP="0065781C">
      <w:pPr>
        <w:pStyle w:val="Heading1"/>
      </w:pPr>
      <w:r w:rsidRPr="00331F3B">
        <w:t>PROFESSIONAL SERVICE</w:t>
      </w:r>
    </w:p>
    <w:p w14:paraId="17830A8F" w14:textId="249C88C5" w:rsidR="00141847" w:rsidRDefault="009F7E3B" w:rsidP="001546FD">
      <w:pPr>
        <w:pStyle w:val="BodyText"/>
        <w:tabs>
          <w:tab w:val="left" w:pos="2632"/>
        </w:tabs>
        <w:spacing w:beforeLines="80" w:before="192"/>
        <w:ind w:left="2632" w:right="330" w:hanging="2430"/>
      </w:pPr>
      <w:r>
        <w:t>2025</w:t>
      </w:r>
      <w:r>
        <w:tab/>
      </w:r>
      <w:r w:rsidR="00141847" w:rsidRPr="00141847">
        <w:t>Member, Application Review Committee for VT’s Rural Environmental Health T32 Program (under service activities for VT) </w:t>
      </w:r>
    </w:p>
    <w:p w14:paraId="48DC1AAD" w14:textId="744B8604" w:rsidR="00141847" w:rsidRDefault="00141847" w:rsidP="001546FD">
      <w:pPr>
        <w:pStyle w:val="BodyText"/>
        <w:tabs>
          <w:tab w:val="left" w:pos="2632"/>
        </w:tabs>
        <w:spacing w:beforeLines="80" w:before="192"/>
        <w:ind w:left="2632" w:right="330" w:hanging="2430"/>
      </w:pPr>
      <w:r>
        <w:lastRenderedPageBreak/>
        <w:t>2025</w:t>
      </w:r>
      <w:r>
        <w:tab/>
      </w:r>
      <w:r w:rsidRPr="00141847">
        <w:t>Member, Inquiry Committee Member/Subject Matter Expert for Research Misconduct Case</w:t>
      </w:r>
    </w:p>
    <w:p w14:paraId="509B4106" w14:textId="3535C394" w:rsidR="00553D1D" w:rsidRDefault="00141847" w:rsidP="001546FD">
      <w:pPr>
        <w:pStyle w:val="BodyText"/>
        <w:tabs>
          <w:tab w:val="left" w:pos="2632"/>
        </w:tabs>
        <w:spacing w:beforeLines="80" w:before="192"/>
        <w:ind w:left="2632" w:right="330" w:hanging="2430"/>
      </w:pPr>
      <w:r>
        <w:t>2025</w:t>
      </w:r>
      <w:r>
        <w:tab/>
      </w:r>
      <w:r w:rsidR="00553D1D" w:rsidRPr="00553D1D">
        <w:t>Member, ASA Development Committee</w:t>
      </w:r>
    </w:p>
    <w:p w14:paraId="3834C978" w14:textId="795DEB7E" w:rsidR="00553D1D" w:rsidRDefault="00553D1D" w:rsidP="001546FD">
      <w:pPr>
        <w:pStyle w:val="BodyText"/>
        <w:tabs>
          <w:tab w:val="left" w:pos="2632"/>
        </w:tabs>
        <w:spacing w:beforeLines="80" w:before="192"/>
        <w:ind w:left="2632" w:right="330" w:hanging="2430"/>
      </w:pPr>
      <w:r>
        <w:t>2025</w:t>
      </w:r>
      <w:r>
        <w:tab/>
      </w:r>
      <w:r w:rsidRPr="00553D1D">
        <w:t>Member, Advisory Board for NIH R25 Summer Program in Biostatistics, Duke University</w:t>
      </w:r>
    </w:p>
    <w:p w14:paraId="5A925495" w14:textId="61523DFD" w:rsidR="006077A0" w:rsidRDefault="00553D1D" w:rsidP="001546FD">
      <w:pPr>
        <w:pStyle w:val="BodyText"/>
        <w:tabs>
          <w:tab w:val="left" w:pos="2632"/>
        </w:tabs>
        <w:spacing w:beforeLines="80" w:before="192"/>
        <w:ind w:left="2632" w:right="330" w:hanging="2430"/>
      </w:pPr>
      <w:r>
        <w:t>2025</w:t>
      </w:r>
      <w:r>
        <w:tab/>
      </w:r>
      <w:r w:rsidR="006077A0" w:rsidRPr="006077A0">
        <w:t>Member, Advisory Board for NIH R25 Summer Program in Biostatistics, Rutgers University</w:t>
      </w:r>
    </w:p>
    <w:p w14:paraId="79B5BA75" w14:textId="49994148" w:rsidR="005045DB" w:rsidRDefault="006077A0" w:rsidP="001546FD">
      <w:pPr>
        <w:pStyle w:val="BodyText"/>
        <w:tabs>
          <w:tab w:val="left" w:pos="2632"/>
        </w:tabs>
        <w:spacing w:beforeLines="80" w:before="192"/>
        <w:ind w:left="2632" w:right="330" w:hanging="2430"/>
      </w:pPr>
      <w:r>
        <w:t>2025</w:t>
      </w:r>
      <w:r>
        <w:tab/>
      </w:r>
      <w:r w:rsidR="005045DB" w:rsidRPr="005045DB">
        <w:t>Member, Quantitative Staff Network Advisory Board</w:t>
      </w:r>
    </w:p>
    <w:p w14:paraId="061EE2C2" w14:textId="674AB52E" w:rsidR="00262BEE" w:rsidRDefault="005045DB" w:rsidP="001546FD">
      <w:pPr>
        <w:pStyle w:val="BodyText"/>
        <w:tabs>
          <w:tab w:val="left" w:pos="2632"/>
        </w:tabs>
        <w:spacing w:beforeLines="80" w:before="192"/>
        <w:ind w:left="2632" w:right="330" w:hanging="2430"/>
      </w:pPr>
      <w:r>
        <w:t>2025</w:t>
      </w:r>
      <w:r>
        <w:tab/>
      </w:r>
      <w:r w:rsidR="00262BEE" w:rsidRPr="00262BEE">
        <w:t>Writer, Letter of Nomination for Dr. Kendra Schmid for an ASA fellowship</w:t>
      </w:r>
    </w:p>
    <w:p w14:paraId="0285B898" w14:textId="2BF1A8DC" w:rsidR="009F7E3B" w:rsidRDefault="00262BEE" w:rsidP="001546FD">
      <w:pPr>
        <w:pStyle w:val="BodyText"/>
        <w:tabs>
          <w:tab w:val="left" w:pos="2632"/>
        </w:tabs>
        <w:spacing w:beforeLines="80" w:before="192"/>
        <w:ind w:left="2632" w:right="330" w:hanging="2430"/>
      </w:pPr>
      <w:r>
        <w:t>2025</w:t>
      </w:r>
      <w:r>
        <w:tab/>
      </w:r>
      <w:r w:rsidR="009F7E3B">
        <w:t>Member, Helen Walker Society</w:t>
      </w:r>
      <w:r w:rsidR="00AC741D">
        <w:t xml:space="preserve">, </w:t>
      </w:r>
      <w:r w:rsidR="00AC741D">
        <w:rPr>
          <w:color w:val="1D1C1D"/>
          <w:sz w:val="23"/>
          <w:szCs w:val="23"/>
          <w:shd w:val="clear" w:color="auto" w:fill="FFFFFF"/>
        </w:rPr>
        <w:t>American Statistical Association</w:t>
      </w:r>
    </w:p>
    <w:p w14:paraId="4A54220F" w14:textId="7C1C0A4B" w:rsidR="001546FD" w:rsidRPr="00543F7B" w:rsidRDefault="001546FD" w:rsidP="001546FD">
      <w:pPr>
        <w:pStyle w:val="BodyText"/>
        <w:tabs>
          <w:tab w:val="left" w:pos="2632"/>
        </w:tabs>
        <w:spacing w:beforeLines="80" w:before="192"/>
        <w:ind w:left="2632" w:right="330" w:hanging="2430"/>
      </w:pPr>
      <w:r w:rsidRPr="00543F7B">
        <w:t>202</w:t>
      </w:r>
      <w:r>
        <w:t>5</w:t>
      </w:r>
      <w:r w:rsidRPr="00543F7B">
        <w:tab/>
      </w:r>
      <w:r w:rsidR="00D81A04">
        <w:t>Writer</w:t>
      </w:r>
      <w:r w:rsidRPr="00543F7B">
        <w:t xml:space="preserve">, Nomination Package for Dr. Jennifer Van </w:t>
      </w:r>
      <w:proofErr w:type="spellStart"/>
      <w:r w:rsidRPr="00543F7B">
        <w:t>Mullekom</w:t>
      </w:r>
      <w:proofErr w:type="spellEnd"/>
      <w:r w:rsidRPr="00543F7B">
        <w:t xml:space="preserve"> for an ASA fellowship </w:t>
      </w:r>
    </w:p>
    <w:p w14:paraId="675478E9" w14:textId="641AFA51" w:rsidR="001546FD" w:rsidRDefault="001546FD" w:rsidP="001546FD">
      <w:pPr>
        <w:pStyle w:val="BodyText"/>
        <w:tabs>
          <w:tab w:val="left" w:pos="2632"/>
        </w:tabs>
        <w:spacing w:beforeLines="80" w:before="192"/>
        <w:ind w:right="330"/>
      </w:pPr>
      <w:r w:rsidRPr="00543F7B">
        <w:t>202</w:t>
      </w:r>
      <w:r>
        <w:t>5</w:t>
      </w:r>
      <w:r w:rsidRPr="00543F7B">
        <w:tab/>
      </w:r>
      <w:r>
        <w:t>Co-</w:t>
      </w:r>
      <w:r w:rsidRPr="00543F7B">
        <w:t xml:space="preserve">Lead, Nomination Package for Dr. Shari Messinger for an ASA fellowship </w:t>
      </w:r>
    </w:p>
    <w:p w14:paraId="2B2A9DDD" w14:textId="27A724B4" w:rsidR="00D31817" w:rsidRPr="00543F7B" w:rsidRDefault="00D31817" w:rsidP="00D31817">
      <w:pPr>
        <w:pStyle w:val="BodyText"/>
        <w:tabs>
          <w:tab w:val="left" w:pos="2632"/>
        </w:tabs>
        <w:spacing w:beforeLines="80" w:before="192"/>
        <w:ind w:left="2632" w:right="330" w:hanging="2430"/>
      </w:pPr>
      <w:r w:rsidRPr="00543F7B">
        <w:t>202</w:t>
      </w:r>
      <w:r>
        <w:t>4</w:t>
      </w:r>
      <w:r w:rsidRPr="00543F7B">
        <w:tab/>
        <w:t xml:space="preserve">Lead, </w:t>
      </w:r>
      <w:r>
        <w:t>ASA Membership Needs Survey Initiative</w:t>
      </w:r>
      <w:r w:rsidRPr="00543F7B">
        <w:t xml:space="preserve"> </w:t>
      </w:r>
    </w:p>
    <w:p w14:paraId="72C3F1CD" w14:textId="49D9AB38" w:rsidR="00BE0D74" w:rsidRPr="00BE0D74" w:rsidRDefault="00D31817" w:rsidP="008349AE">
      <w:pPr>
        <w:pStyle w:val="BodyText"/>
        <w:tabs>
          <w:tab w:val="left" w:pos="2632"/>
        </w:tabs>
        <w:spacing w:beforeLines="80" w:before="192"/>
        <w:ind w:left="2632" w:right="330" w:hanging="2430"/>
      </w:pPr>
      <w:r w:rsidRPr="00543F7B">
        <w:t>202</w:t>
      </w:r>
      <w:r>
        <w:t>4</w:t>
      </w:r>
      <w:r w:rsidRPr="00543F7B">
        <w:tab/>
        <w:t xml:space="preserve">Lead, </w:t>
      </w:r>
      <w:r>
        <w:t>Quantitative Staff Network Mentorship Survey Initiative</w:t>
      </w:r>
      <w:r w:rsidRPr="00543F7B">
        <w:t xml:space="preserve"> </w:t>
      </w:r>
    </w:p>
    <w:p w14:paraId="0C1D06CD" w14:textId="251214E2" w:rsidR="00D31817" w:rsidRPr="007A0CDB" w:rsidRDefault="00D31817" w:rsidP="00D31817">
      <w:pPr>
        <w:pStyle w:val="BodyText"/>
        <w:tabs>
          <w:tab w:val="left" w:pos="2632"/>
        </w:tabs>
        <w:spacing w:beforeLines="80" w:before="192"/>
        <w:ind w:left="2632" w:right="330" w:hanging="2430"/>
      </w:pPr>
      <w:r w:rsidRPr="007A0CDB">
        <w:t>2024</w:t>
      </w:r>
      <w:r w:rsidRPr="007A0CDB">
        <w:tab/>
        <w:t xml:space="preserve">Writer, Letter of Support for </w:t>
      </w:r>
      <w:r w:rsidR="00BE0D74" w:rsidRPr="007A0CDB">
        <w:t>Dr. Yue Pan</w:t>
      </w:r>
      <w:r w:rsidRPr="007A0CDB">
        <w:t xml:space="preserve">, Promotion to the Rank of </w:t>
      </w:r>
      <w:r w:rsidR="007A0CDB" w:rsidRPr="007A0CDB">
        <w:t>Research Associate</w:t>
      </w:r>
      <w:r w:rsidRPr="007A0CDB">
        <w:t xml:space="preserve"> Professor, University of </w:t>
      </w:r>
      <w:r w:rsidR="007A0CDB" w:rsidRPr="007A0CDB">
        <w:t>Miami’s Miller</w:t>
      </w:r>
      <w:r w:rsidRPr="007A0CDB">
        <w:t xml:space="preserve"> School of</w:t>
      </w:r>
      <w:r w:rsidRPr="007A0CDB">
        <w:rPr>
          <w:spacing w:val="-37"/>
        </w:rPr>
        <w:t xml:space="preserve"> </w:t>
      </w:r>
      <w:r w:rsidRPr="007A0CDB">
        <w:t>Medicine</w:t>
      </w:r>
    </w:p>
    <w:p w14:paraId="509A9381" w14:textId="4EBBE191" w:rsidR="00D31817" w:rsidRPr="007A0CDB" w:rsidRDefault="00D31817" w:rsidP="00D31817">
      <w:pPr>
        <w:pStyle w:val="BodyText"/>
        <w:tabs>
          <w:tab w:val="left" w:pos="2632"/>
        </w:tabs>
        <w:spacing w:beforeLines="80" w:before="192"/>
        <w:ind w:left="2632" w:right="330" w:hanging="2430"/>
      </w:pPr>
      <w:r w:rsidRPr="007A0CDB">
        <w:t>2024</w:t>
      </w:r>
      <w:r w:rsidRPr="007A0CDB">
        <w:tab/>
        <w:t xml:space="preserve">Writer, Letter of Support for </w:t>
      </w:r>
      <w:r w:rsidR="007A0CDB" w:rsidRPr="007A0CDB">
        <w:t xml:space="preserve">Dr. </w:t>
      </w:r>
      <w:proofErr w:type="spellStart"/>
      <w:r w:rsidR="007A0CDB" w:rsidRPr="007A0CDB">
        <w:t>Lutfiyya</w:t>
      </w:r>
      <w:proofErr w:type="spellEnd"/>
      <w:r w:rsidR="007A0CDB" w:rsidRPr="007A0CDB">
        <w:t xml:space="preserve"> Muhammad</w:t>
      </w:r>
      <w:r w:rsidRPr="007A0CDB">
        <w:t xml:space="preserve">, Promotion to the Rank of </w:t>
      </w:r>
      <w:r w:rsidR="007A0CDB" w:rsidRPr="007A0CDB">
        <w:t>Associate Research</w:t>
      </w:r>
      <w:r w:rsidRPr="007A0CDB">
        <w:t xml:space="preserve"> Professor, </w:t>
      </w:r>
      <w:r w:rsidR="007A0CDB" w:rsidRPr="007A0CDB">
        <w:t xml:space="preserve">Northwestern </w:t>
      </w:r>
      <w:r w:rsidRPr="007A0CDB">
        <w:t xml:space="preserve">University </w:t>
      </w:r>
      <w:r w:rsidR="007A0CDB" w:rsidRPr="007A0CDB">
        <w:t xml:space="preserve">Feinberg </w:t>
      </w:r>
      <w:r w:rsidRPr="007A0CDB">
        <w:t>School of</w:t>
      </w:r>
      <w:r w:rsidRPr="007A0CDB">
        <w:rPr>
          <w:spacing w:val="-37"/>
        </w:rPr>
        <w:t xml:space="preserve"> </w:t>
      </w:r>
      <w:r w:rsidRPr="007A0CDB">
        <w:t>Medicine</w:t>
      </w:r>
    </w:p>
    <w:p w14:paraId="55199C12" w14:textId="2F46E8CB" w:rsidR="00D31817" w:rsidRPr="007A0CDB" w:rsidRDefault="00D31817" w:rsidP="00D31817">
      <w:pPr>
        <w:pStyle w:val="BodyText"/>
        <w:tabs>
          <w:tab w:val="left" w:pos="2632"/>
        </w:tabs>
        <w:spacing w:beforeLines="80" w:before="192"/>
        <w:ind w:left="2632" w:right="330" w:hanging="2430"/>
      </w:pPr>
      <w:r w:rsidRPr="007A0CDB">
        <w:t>2024</w:t>
      </w:r>
      <w:r w:rsidRPr="007A0CDB">
        <w:tab/>
        <w:t xml:space="preserve">Writer, Letter of Support for </w:t>
      </w:r>
      <w:r w:rsidR="007A0CDB" w:rsidRPr="007A0CDB">
        <w:t>Dr. Emily Slade</w:t>
      </w:r>
      <w:r w:rsidRPr="007A0CDB">
        <w:t xml:space="preserve">, Promotion to the Rank of </w:t>
      </w:r>
      <w:r w:rsidR="007A0CDB" w:rsidRPr="007A0CDB">
        <w:t xml:space="preserve">Associate Research </w:t>
      </w:r>
      <w:r w:rsidRPr="007A0CDB">
        <w:t>Professor</w:t>
      </w:r>
      <w:r w:rsidR="007A0CDB" w:rsidRPr="007A0CDB">
        <w:t xml:space="preserve"> with Tenure</w:t>
      </w:r>
      <w:r w:rsidRPr="007A0CDB">
        <w:t xml:space="preserve">, University of </w:t>
      </w:r>
      <w:r w:rsidR="007A0CDB" w:rsidRPr="007A0CDB">
        <w:t>Kentucky</w:t>
      </w:r>
    </w:p>
    <w:p w14:paraId="46642CF1" w14:textId="0F2BE76E" w:rsidR="00D31817" w:rsidRDefault="00D31817" w:rsidP="00D31817">
      <w:pPr>
        <w:pStyle w:val="BodyText"/>
        <w:tabs>
          <w:tab w:val="left" w:pos="2632"/>
        </w:tabs>
        <w:spacing w:beforeLines="80" w:before="192"/>
        <w:ind w:left="2632" w:right="330" w:hanging="2430"/>
      </w:pPr>
      <w:r w:rsidRPr="008349AE">
        <w:t>2024</w:t>
      </w:r>
      <w:r w:rsidRPr="008349AE">
        <w:tab/>
        <w:t xml:space="preserve">Writer, Letter of Support for </w:t>
      </w:r>
      <w:r w:rsidR="008349AE" w:rsidRPr="008349AE">
        <w:t xml:space="preserve">Kathryn </w:t>
      </w:r>
      <w:proofErr w:type="spellStart"/>
      <w:r w:rsidR="008349AE" w:rsidRPr="008349AE">
        <w:t>Colborn</w:t>
      </w:r>
      <w:proofErr w:type="spellEnd"/>
      <w:r w:rsidRPr="008349AE">
        <w:t>, Promotion to the Rank of Full Professor</w:t>
      </w:r>
      <w:r w:rsidR="008349AE" w:rsidRPr="008349AE">
        <w:t xml:space="preserve"> with Tenure</w:t>
      </w:r>
      <w:r w:rsidRPr="008349AE">
        <w:t xml:space="preserve">, University of </w:t>
      </w:r>
      <w:r w:rsidR="008349AE" w:rsidRPr="008349AE">
        <w:t>Colorado</w:t>
      </w:r>
      <w:r w:rsidRPr="008349AE">
        <w:t xml:space="preserve"> School of</w:t>
      </w:r>
      <w:r w:rsidRPr="008349AE">
        <w:rPr>
          <w:spacing w:val="-37"/>
        </w:rPr>
        <w:t xml:space="preserve"> </w:t>
      </w:r>
      <w:r w:rsidRPr="008349AE">
        <w:t>Medicine</w:t>
      </w:r>
    </w:p>
    <w:p w14:paraId="0B4F2EA1" w14:textId="35755E51" w:rsidR="007A0CDB" w:rsidRDefault="007A0CDB" w:rsidP="007A0CDB">
      <w:pPr>
        <w:pStyle w:val="BodyText"/>
        <w:tabs>
          <w:tab w:val="left" w:pos="2632"/>
        </w:tabs>
        <w:spacing w:beforeLines="80" w:before="192"/>
        <w:ind w:left="2632" w:right="330" w:hanging="2430"/>
      </w:pPr>
      <w:r w:rsidRPr="008349AE">
        <w:t>2024</w:t>
      </w:r>
      <w:r w:rsidRPr="008349AE">
        <w:tab/>
        <w:t xml:space="preserve">Writer, Letter of Support for </w:t>
      </w:r>
      <w:proofErr w:type="spellStart"/>
      <w:r w:rsidR="008349AE" w:rsidRPr="008349AE">
        <w:t>Hadiza</w:t>
      </w:r>
      <w:proofErr w:type="spellEnd"/>
      <w:r w:rsidR="008349AE" w:rsidRPr="008349AE">
        <w:t xml:space="preserve"> </w:t>
      </w:r>
      <w:proofErr w:type="spellStart"/>
      <w:r w:rsidR="008349AE" w:rsidRPr="008349AE">
        <w:t>Galadima</w:t>
      </w:r>
      <w:proofErr w:type="spellEnd"/>
      <w:r w:rsidRPr="008349AE">
        <w:t xml:space="preserve">, Promotion to the Rank of </w:t>
      </w:r>
      <w:r w:rsidR="008349AE" w:rsidRPr="008349AE">
        <w:t xml:space="preserve">Associate </w:t>
      </w:r>
      <w:r w:rsidRPr="008349AE">
        <w:t xml:space="preserve">Professor, </w:t>
      </w:r>
      <w:r w:rsidR="008349AE" w:rsidRPr="008349AE">
        <w:t xml:space="preserve">Old Dominion </w:t>
      </w:r>
      <w:r w:rsidRPr="008349AE">
        <w:t>University</w:t>
      </w:r>
    </w:p>
    <w:p w14:paraId="0AB80300" w14:textId="25FCCF8D" w:rsidR="00A85A73" w:rsidRDefault="001546FD" w:rsidP="001546FD">
      <w:pPr>
        <w:pStyle w:val="BodyText"/>
        <w:tabs>
          <w:tab w:val="left" w:pos="2632"/>
        </w:tabs>
        <w:spacing w:beforeLines="80" w:before="192"/>
        <w:ind w:left="2632" w:right="330" w:hanging="2430"/>
      </w:pPr>
      <w:r w:rsidRPr="00543F7B">
        <w:t>2024</w:t>
      </w:r>
      <w:r w:rsidRPr="00543F7B">
        <w:tab/>
        <w:t xml:space="preserve">Scientific Reviewer and Study Section Chair, Patient Centered Outcomes Research Institute (PCORI), </w:t>
      </w:r>
      <w:r>
        <w:t xml:space="preserve">Broad Pragmatic Studies </w:t>
      </w:r>
      <w:r w:rsidRPr="00543F7B">
        <w:t>Study</w:t>
      </w:r>
      <w:r w:rsidRPr="00543F7B">
        <w:rPr>
          <w:spacing w:val="-9"/>
        </w:rPr>
        <w:t xml:space="preserve"> </w:t>
      </w:r>
      <w:r w:rsidRPr="00543F7B">
        <w:t>Section</w:t>
      </w:r>
    </w:p>
    <w:p w14:paraId="4573CEFA" w14:textId="231F13C1" w:rsidR="001546FD" w:rsidRDefault="001546FD" w:rsidP="001546FD">
      <w:pPr>
        <w:pStyle w:val="BodyText"/>
        <w:tabs>
          <w:tab w:val="left" w:pos="2632"/>
        </w:tabs>
        <w:spacing w:beforeLines="80" w:before="192"/>
        <w:ind w:left="2632" w:right="330" w:hanging="2430"/>
      </w:pPr>
      <w:r w:rsidRPr="00543F7B">
        <w:t>2024</w:t>
      </w:r>
      <w:r w:rsidRPr="00543F7B">
        <w:tab/>
      </w:r>
      <w:r>
        <w:t xml:space="preserve">Member, Application Review Committee for the </w:t>
      </w:r>
      <w:r>
        <w:rPr>
          <w:color w:val="1D1C1D"/>
          <w:sz w:val="23"/>
          <w:szCs w:val="23"/>
          <w:shd w:val="clear" w:color="auto" w:fill="FFFFFF"/>
        </w:rPr>
        <w:t>FDA-OCE-ASA Oncology Educational Fellowship, American Statistical Association</w:t>
      </w:r>
    </w:p>
    <w:p w14:paraId="0512E5CF" w14:textId="536D77E4" w:rsidR="000E37D4" w:rsidRPr="00543F7B" w:rsidRDefault="000E37D4" w:rsidP="000E37D4">
      <w:pPr>
        <w:pStyle w:val="BodyText"/>
        <w:tabs>
          <w:tab w:val="left" w:pos="2632"/>
        </w:tabs>
        <w:spacing w:beforeLines="80" w:before="192"/>
        <w:ind w:left="2632" w:right="330" w:hanging="2430"/>
      </w:pPr>
      <w:r w:rsidRPr="00543F7B">
        <w:t>2024</w:t>
      </w:r>
      <w:r w:rsidRPr="00543F7B">
        <w:tab/>
        <w:t>Scientific Reviewer and Study Section Chair, Patient Centered Outcomes Research Institute (PCORI), Telehealth Study</w:t>
      </w:r>
      <w:r w:rsidRPr="00543F7B">
        <w:rPr>
          <w:spacing w:val="-9"/>
        </w:rPr>
        <w:t xml:space="preserve"> </w:t>
      </w:r>
      <w:r w:rsidRPr="00543F7B">
        <w:t>Section</w:t>
      </w:r>
    </w:p>
    <w:p w14:paraId="6D65D483" w14:textId="09B42D55" w:rsidR="001546FD" w:rsidRPr="00543F7B" w:rsidRDefault="001546FD" w:rsidP="001546FD">
      <w:pPr>
        <w:pStyle w:val="BodyText"/>
        <w:tabs>
          <w:tab w:val="left" w:pos="2632"/>
        </w:tabs>
        <w:spacing w:beforeLines="80" w:before="192"/>
        <w:ind w:left="2632" w:right="330" w:hanging="2430"/>
      </w:pPr>
      <w:r w:rsidRPr="00543F7B">
        <w:t>202</w:t>
      </w:r>
      <w:r>
        <w:t>4</w:t>
      </w:r>
      <w:r w:rsidRPr="00543F7B">
        <w:tab/>
        <w:t xml:space="preserve">Lead, Nomination Package for Dr. Jennifer Van </w:t>
      </w:r>
      <w:proofErr w:type="spellStart"/>
      <w:r w:rsidRPr="00543F7B">
        <w:t>Mullekom</w:t>
      </w:r>
      <w:proofErr w:type="spellEnd"/>
      <w:r w:rsidRPr="00543F7B">
        <w:t xml:space="preserve"> for an ASA fellowship </w:t>
      </w:r>
    </w:p>
    <w:p w14:paraId="5BB50D2E" w14:textId="044CDCBA" w:rsidR="001546FD" w:rsidRPr="008349AE" w:rsidRDefault="001546FD" w:rsidP="001546FD">
      <w:pPr>
        <w:pStyle w:val="BodyText"/>
        <w:tabs>
          <w:tab w:val="left" w:pos="2632"/>
        </w:tabs>
        <w:spacing w:beforeLines="80" w:before="192"/>
        <w:ind w:left="2632" w:right="330" w:hanging="2430"/>
        <w:rPr>
          <w:color w:val="1D1C1D"/>
          <w:sz w:val="23"/>
          <w:szCs w:val="23"/>
          <w:shd w:val="clear" w:color="auto" w:fill="FFFFFF"/>
        </w:rPr>
      </w:pPr>
      <w:r w:rsidRPr="008349AE">
        <w:t>2024</w:t>
      </w:r>
      <w:r w:rsidRPr="008349AE">
        <w:tab/>
      </w:r>
      <w:r w:rsidR="005D47CD">
        <w:t xml:space="preserve">Member, </w:t>
      </w:r>
      <w:r w:rsidR="005D47CD" w:rsidRPr="008D5630">
        <w:t>Karl E. Peace Award</w:t>
      </w:r>
      <w:r w:rsidR="005D47CD">
        <w:t xml:space="preserve"> </w:t>
      </w:r>
      <w:r w:rsidR="005D47CD" w:rsidRPr="005D10FB">
        <w:t>for Outstanding Statistical Contributions for the Betterment of Society</w:t>
      </w:r>
      <w:r w:rsidR="005D47CD">
        <w:t xml:space="preserve"> Committee, </w:t>
      </w:r>
      <w:r w:rsidR="005D47CD" w:rsidRPr="00924887">
        <w:t>American Statistical Association</w:t>
      </w:r>
    </w:p>
    <w:p w14:paraId="59D657B4" w14:textId="52BF8978" w:rsidR="00D47364" w:rsidRPr="00543F7B" w:rsidRDefault="00D47364" w:rsidP="00D47364">
      <w:pPr>
        <w:pStyle w:val="BodyText"/>
        <w:tabs>
          <w:tab w:val="left" w:pos="2632"/>
        </w:tabs>
        <w:spacing w:beforeLines="80" w:before="192"/>
        <w:ind w:right="330"/>
      </w:pPr>
      <w:r w:rsidRPr="008349AE">
        <w:t>2024</w:t>
      </w:r>
      <w:r w:rsidRPr="008349AE">
        <w:tab/>
        <w:t xml:space="preserve">Writer, Letter of Nomination for Dr. </w:t>
      </w:r>
      <w:proofErr w:type="spellStart"/>
      <w:r w:rsidRPr="008349AE">
        <w:t>Ruixiao</w:t>
      </w:r>
      <w:proofErr w:type="spellEnd"/>
      <w:r w:rsidRPr="008349AE">
        <w:t xml:space="preserve"> Lu for an ASA</w:t>
      </w:r>
      <w:r w:rsidRPr="008349AE">
        <w:rPr>
          <w:spacing w:val="-27"/>
        </w:rPr>
        <w:t xml:space="preserve"> </w:t>
      </w:r>
      <w:r w:rsidRPr="008349AE">
        <w:t>fellowship</w:t>
      </w:r>
    </w:p>
    <w:p w14:paraId="769D0D84" w14:textId="2867B322" w:rsidR="001546FD" w:rsidRDefault="001546FD" w:rsidP="001546FD">
      <w:pPr>
        <w:pStyle w:val="BodyText"/>
        <w:tabs>
          <w:tab w:val="left" w:pos="2632"/>
        </w:tabs>
        <w:spacing w:beforeLines="80" w:before="192"/>
        <w:ind w:right="330"/>
      </w:pPr>
      <w:r w:rsidRPr="00543F7B">
        <w:t>202</w:t>
      </w:r>
      <w:r>
        <w:t>4</w:t>
      </w:r>
      <w:r w:rsidRPr="00543F7B">
        <w:tab/>
      </w:r>
      <w:r>
        <w:t>Co-</w:t>
      </w:r>
      <w:r w:rsidRPr="00543F7B">
        <w:t xml:space="preserve">Lead, Nomination Package for Dr. Shari Messinger for an ASA fellowship </w:t>
      </w:r>
    </w:p>
    <w:p w14:paraId="002730A1" w14:textId="341722C1" w:rsidR="00EE4AAA" w:rsidRPr="00543F7B" w:rsidRDefault="00EE4AAA" w:rsidP="00EE4AAA">
      <w:pPr>
        <w:pStyle w:val="BodyText"/>
        <w:tabs>
          <w:tab w:val="left" w:pos="2632"/>
        </w:tabs>
        <w:spacing w:beforeLines="80" w:before="192"/>
        <w:ind w:left="2632" w:right="330" w:hanging="2430"/>
      </w:pPr>
      <w:r w:rsidRPr="00543F7B">
        <w:lastRenderedPageBreak/>
        <w:t xml:space="preserve">2023 to </w:t>
      </w:r>
      <w:r w:rsidR="008E2FCF" w:rsidRPr="00543F7B">
        <w:t>p</w:t>
      </w:r>
      <w:r w:rsidRPr="00543F7B">
        <w:t>resent</w:t>
      </w:r>
      <w:r w:rsidRPr="00543F7B">
        <w:tab/>
        <w:t>Co-Chair, Partnership for Clinical Research and Statistics (PCRS) Special Interest Group, ASA</w:t>
      </w:r>
    </w:p>
    <w:p w14:paraId="5BC9F82D" w14:textId="122593D1" w:rsidR="001546FD" w:rsidRDefault="001546FD" w:rsidP="001546FD">
      <w:pPr>
        <w:pStyle w:val="BodyText"/>
        <w:tabs>
          <w:tab w:val="left" w:pos="2632"/>
        </w:tabs>
        <w:spacing w:beforeLines="80" w:before="192"/>
        <w:ind w:left="2632" w:right="330" w:hanging="2430"/>
      </w:pPr>
      <w:r w:rsidRPr="00543F7B">
        <w:t>202</w:t>
      </w:r>
      <w:r>
        <w:t>3</w:t>
      </w:r>
      <w:r w:rsidRPr="00543F7B">
        <w:tab/>
      </w:r>
      <w:r>
        <w:t xml:space="preserve">Member, Application Review Committee for the </w:t>
      </w:r>
      <w:r>
        <w:rPr>
          <w:color w:val="1D1C1D"/>
          <w:sz w:val="23"/>
          <w:szCs w:val="23"/>
          <w:shd w:val="clear" w:color="auto" w:fill="FFFFFF"/>
        </w:rPr>
        <w:t>FDA-OCE-ASA Oncology Educational Fellowship, American Statistical Association</w:t>
      </w:r>
    </w:p>
    <w:p w14:paraId="7A813799" w14:textId="77777777" w:rsidR="00EE4AAA" w:rsidRPr="00543F7B" w:rsidRDefault="00EE4AAA" w:rsidP="00EE4AAA">
      <w:pPr>
        <w:pStyle w:val="BodyText"/>
        <w:tabs>
          <w:tab w:val="left" w:pos="2632"/>
        </w:tabs>
        <w:spacing w:beforeLines="80" w:before="192"/>
        <w:ind w:left="2632" w:right="330" w:hanging="2430"/>
      </w:pPr>
      <w:r w:rsidRPr="00543F7B">
        <w:t>2023</w:t>
      </w:r>
      <w:r w:rsidRPr="00543F7B">
        <w:tab/>
        <w:t>Scientific Reviewer and Study Section Chair, Patient Centered Outcomes Research Institute (PCORI), Telehealth Study</w:t>
      </w:r>
      <w:r w:rsidRPr="00543F7B">
        <w:rPr>
          <w:spacing w:val="-9"/>
        </w:rPr>
        <w:t xml:space="preserve"> </w:t>
      </w:r>
      <w:r w:rsidRPr="00543F7B">
        <w:t>Section</w:t>
      </w:r>
    </w:p>
    <w:p w14:paraId="28FF3DCD" w14:textId="0732AE30" w:rsidR="00732CE6" w:rsidRPr="00543F7B" w:rsidRDefault="00F82BB4" w:rsidP="00F640B7">
      <w:pPr>
        <w:pStyle w:val="BodyText"/>
        <w:tabs>
          <w:tab w:val="left" w:pos="2632"/>
        </w:tabs>
        <w:spacing w:beforeLines="80" w:before="192"/>
        <w:ind w:right="330"/>
      </w:pPr>
      <w:r w:rsidRPr="00543F7B">
        <w:t>2023</w:t>
      </w:r>
      <w:r w:rsidRPr="00543F7B">
        <w:tab/>
        <w:t>Writer, Letter of Nomination for Dr. Nicole Carlson for an ASA</w:t>
      </w:r>
      <w:r w:rsidRPr="00543F7B">
        <w:rPr>
          <w:spacing w:val="-27"/>
        </w:rPr>
        <w:t xml:space="preserve"> </w:t>
      </w:r>
      <w:r w:rsidRPr="00543F7B">
        <w:t>fellowship</w:t>
      </w:r>
    </w:p>
    <w:p w14:paraId="07A9A216" w14:textId="5153DDFB" w:rsidR="00DC23A7" w:rsidRDefault="00F82BB4" w:rsidP="00DC23A7">
      <w:pPr>
        <w:pStyle w:val="BodyText"/>
        <w:tabs>
          <w:tab w:val="left" w:pos="2632"/>
        </w:tabs>
        <w:spacing w:beforeLines="80" w:before="192"/>
        <w:ind w:left="2632" w:right="330" w:hanging="2430"/>
      </w:pPr>
      <w:r>
        <w:t>2022</w:t>
      </w:r>
      <w:r>
        <w:tab/>
      </w:r>
      <w:r w:rsidR="00DC23A7" w:rsidRPr="00DC23A7">
        <w:t>Scientific Reviewer, NSF-NIH Smart Health and Biomedical Research in the Era of Artificial Intelligence and Advanced Data Science Program</w:t>
      </w:r>
    </w:p>
    <w:p w14:paraId="28FF3DD0" w14:textId="214AA4A3" w:rsidR="00732CE6" w:rsidRDefault="00DC23A7" w:rsidP="00F640B7">
      <w:pPr>
        <w:pStyle w:val="BodyText"/>
        <w:tabs>
          <w:tab w:val="left" w:pos="2632"/>
        </w:tabs>
        <w:spacing w:beforeLines="80" w:before="192"/>
        <w:ind w:left="2632" w:right="330" w:hanging="2430"/>
      </w:pPr>
      <w:r>
        <w:t>2022</w:t>
      </w:r>
      <w:r>
        <w:tab/>
      </w:r>
      <w:r w:rsidR="00F82BB4">
        <w:t>Writer, Letter of Support for Dr. Heidi Spratt, Promotion to the Rank of Full Professor, University of Texas Medical Branch John Sealy School of</w:t>
      </w:r>
      <w:r w:rsidR="00F82BB4">
        <w:rPr>
          <w:spacing w:val="-37"/>
        </w:rPr>
        <w:t xml:space="preserve"> </w:t>
      </w:r>
      <w:r w:rsidR="00F82BB4">
        <w:t>Medicine</w:t>
      </w:r>
    </w:p>
    <w:p w14:paraId="28FF3DD1" w14:textId="4FF7638D" w:rsidR="00732CE6" w:rsidRPr="00543F7B" w:rsidRDefault="00F82BB4" w:rsidP="00F640B7">
      <w:pPr>
        <w:pStyle w:val="BodyText"/>
        <w:tabs>
          <w:tab w:val="left" w:pos="2632"/>
        </w:tabs>
        <w:spacing w:beforeLines="80" w:before="192"/>
        <w:ind w:left="2632" w:right="330" w:hanging="2430"/>
      </w:pPr>
      <w:r w:rsidRPr="00543F7B">
        <w:t>2022</w:t>
      </w:r>
      <w:r w:rsidRPr="00543F7B">
        <w:rPr>
          <w:spacing w:val="-3"/>
        </w:rPr>
        <w:t xml:space="preserve"> </w:t>
      </w:r>
      <w:r w:rsidRPr="00543F7B">
        <w:t>to</w:t>
      </w:r>
      <w:r w:rsidRPr="00543F7B">
        <w:rPr>
          <w:spacing w:val="-2"/>
        </w:rPr>
        <w:t xml:space="preserve"> </w:t>
      </w:r>
      <w:r w:rsidRPr="00543F7B">
        <w:t>present</w:t>
      </w:r>
      <w:r w:rsidRPr="00543F7B">
        <w:tab/>
        <w:t>Chair, National Center for Advancing Translational Sciences (NCATS) Justice, Equity, Diversity, and Inclusion (JEDI) Special Interest Group (SIG) Health Equity Working</w:t>
      </w:r>
      <w:r w:rsidRPr="00543F7B">
        <w:rPr>
          <w:spacing w:val="-3"/>
        </w:rPr>
        <w:t xml:space="preserve"> </w:t>
      </w:r>
      <w:r w:rsidRPr="00543F7B">
        <w:t>Group</w:t>
      </w:r>
    </w:p>
    <w:p w14:paraId="02D2139F" w14:textId="5B3B775F" w:rsidR="00912BBB" w:rsidRPr="00543F7B" w:rsidRDefault="00912BBB" w:rsidP="00F640B7">
      <w:pPr>
        <w:pStyle w:val="BodyText"/>
        <w:tabs>
          <w:tab w:val="left" w:pos="2632"/>
        </w:tabs>
        <w:spacing w:beforeLines="80" w:before="192"/>
        <w:ind w:left="2632" w:right="330" w:hanging="2430"/>
      </w:pPr>
      <w:r w:rsidRPr="00543F7B">
        <w:t>2022 to present</w:t>
      </w:r>
      <w:r w:rsidR="005205EC" w:rsidRPr="00543F7B">
        <w:tab/>
      </w:r>
      <w:r w:rsidRPr="00543F7B">
        <w:t xml:space="preserve">Lead Advisor and Mentor, ASA COCGB Historical Chapter Activity </w:t>
      </w:r>
      <w:r w:rsidR="004B211E" w:rsidRPr="00543F7B">
        <w:t xml:space="preserve">Project </w:t>
      </w:r>
      <w:r w:rsidR="004B211E" w:rsidRPr="00543F7B">
        <w:rPr>
          <w:i/>
          <w:iCs/>
        </w:rPr>
        <w:t>Student interns mentored by CBHDS team to build a database and interactive online application</w:t>
      </w:r>
    </w:p>
    <w:p w14:paraId="28FF3DD2" w14:textId="77777777" w:rsidR="00732CE6" w:rsidRPr="00543F7B" w:rsidRDefault="00F82BB4" w:rsidP="00F640B7">
      <w:pPr>
        <w:pStyle w:val="BodyText"/>
        <w:tabs>
          <w:tab w:val="left" w:pos="2632"/>
        </w:tabs>
        <w:spacing w:beforeLines="80" w:before="192"/>
        <w:ind w:left="2632" w:right="330" w:hanging="2430"/>
      </w:pPr>
      <w:r w:rsidRPr="00543F7B">
        <w:t>2022</w:t>
      </w:r>
      <w:r w:rsidRPr="00543F7B">
        <w:rPr>
          <w:spacing w:val="-3"/>
        </w:rPr>
        <w:t xml:space="preserve"> </w:t>
      </w:r>
      <w:r w:rsidRPr="00543F7B">
        <w:t>to</w:t>
      </w:r>
      <w:r w:rsidRPr="00543F7B">
        <w:rPr>
          <w:spacing w:val="-2"/>
        </w:rPr>
        <w:t xml:space="preserve"> </w:t>
      </w:r>
      <w:r w:rsidRPr="00543F7B">
        <w:t>present</w:t>
      </w:r>
      <w:r w:rsidRPr="00543F7B">
        <w:tab/>
        <w:t>Liaison, Biostatistics, Epidemiology, and Research Design (BERD) JEDI SIG and NCATS JEDI SIG Working</w:t>
      </w:r>
      <w:r w:rsidRPr="00543F7B">
        <w:rPr>
          <w:spacing w:val="-6"/>
        </w:rPr>
        <w:t xml:space="preserve"> </w:t>
      </w:r>
      <w:r w:rsidRPr="00543F7B">
        <w:t>Groups</w:t>
      </w:r>
    </w:p>
    <w:p w14:paraId="28FF3DD3" w14:textId="308FBBE7" w:rsidR="00732CE6" w:rsidRPr="00543F7B" w:rsidRDefault="00F82BB4" w:rsidP="00F640B7">
      <w:pPr>
        <w:pStyle w:val="BodyText"/>
        <w:tabs>
          <w:tab w:val="left" w:pos="2632"/>
        </w:tabs>
        <w:spacing w:beforeLines="80" w:before="192"/>
        <w:ind w:right="330"/>
      </w:pPr>
      <w:r w:rsidRPr="00543F7B">
        <w:t>2022</w:t>
      </w:r>
      <w:r w:rsidRPr="00543F7B">
        <w:rPr>
          <w:spacing w:val="-3"/>
        </w:rPr>
        <w:t xml:space="preserve"> </w:t>
      </w:r>
      <w:r w:rsidRPr="00543F7B">
        <w:t>to</w:t>
      </w:r>
      <w:r w:rsidRPr="00543F7B">
        <w:rPr>
          <w:spacing w:val="-2"/>
        </w:rPr>
        <w:t xml:space="preserve"> </w:t>
      </w:r>
      <w:r w:rsidR="000E37D4" w:rsidRPr="00543F7B">
        <w:t>2023</w:t>
      </w:r>
      <w:r w:rsidRPr="00543F7B">
        <w:tab/>
        <w:t>Chair, NCATS JEDI SIG Clinical Prediction Modeling Working</w:t>
      </w:r>
      <w:r w:rsidRPr="00543F7B">
        <w:rPr>
          <w:spacing w:val="-14"/>
        </w:rPr>
        <w:t xml:space="preserve"> </w:t>
      </w:r>
      <w:r w:rsidRPr="00543F7B">
        <w:t>Group</w:t>
      </w:r>
    </w:p>
    <w:p w14:paraId="28FF3DD4" w14:textId="1A09E7D8" w:rsidR="00732CE6" w:rsidRPr="00543F7B" w:rsidRDefault="00F82BB4" w:rsidP="00F640B7">
      <w:pPr>
        <w:pStyle w:val="BodyText"/>
        <w:tabs>
          <w:tab w:val="left" w:pos="2632"/>
        </w:tabs>
        <w:spacing w:beforeLines="80" w:before="192"/>
        <w:ind w:left="2632" w:right="330" w:hanging="2430"/>
      </w:pPr>
      <w:r w:rsidRPr="00543F7B">
        <w:t>2022</w:t>
      </w:r>
      <w:r w:rsidRPr="00543F7B">
        <w:rPr>
          <w:spacing w:val="-3"/>
        </w:rPr>
        <w:t xml:space="preserve"> </w:t>
      </w:r>
      <w:r w:rsidRPr="00543F7B">
        <w:t>to</w:t>
      </w:r>
      <w:r w:rsidRPr="00543F7B">
        <w:rPr>
          <w:spacing w:val="-2"/>
        </w:rPr>
        <w:t xml:space="preserve"> </w:t>
      </w:r>
      <w:r w:rsidR="000E37D4" w:rsidRPr="00543F7B">
        <w:t>2023</w:t>
      </w:r>
      <w:r w:rsidRPr="00543F7B">
        <w:tab/>
        <w:t>Chair, BERD SIG New Funding Opportunity Announcement (FOA) Working Group</w:t>
      </w:r>
    </w:p>
    <w:p w14:paraId="42A3F4F8" w14:textId="67CA689C" w:rsidR="00C84AD5" w:rsidRPr="00543F7B" w:rsidRDefault="00C84AD5" w:rsidP="00F640B7">
      <w:pPr>
        <w:pStyle w:val="BodyText"/>
        <w:tabs>
          <w:tab w:val="left" w:pos="2632"/>
        </w:tabs>
        <w:spacing w:beforeLines="80" w:before="192"/>
        <w:ind w:left="2632" w:right="330" w:hanging="2430"/>
      </w:pPr>
      <w:r w:rsidRPr="00543F7B">
        <w:t xml:space="preserve">2023 to present </w:t>
      </w:r>
      <w:r w:rsidRPr="00543F7B">
        <w:tab/>
        <w:t xml:space="preserve">Member, Data Safety Monitoring Board (DSMB) for </w:t>
      </w:r>
      <w:proofErr w:type="spellStart"/>
      <w:r w:rsidRPr="00543F7B">
        <w:t>Exelixis</w:t>
      </w:r>
      <w:proofErr w:type="spellEnd"/>
      <w:r w:rsidRPr="00543F7B">
        <w:t xml:space="preserve"> Inc, Alameda, CA</w:t>
      </w:r>
    </w:p>
    <w:p w14:paraId="28FF3DD5" w14:textId="09A742FD" w:rsidR="00732CE6" w:rsidRPr="00543F7B" w:rsidRDefault="00F82BB4" w:rsidP="00F640B7">
      <w:pPr>
        <w:pStyle w:val="BodyText"/>
        <w:tabs>
          <w:tab w:val="left" w:pos="2632"/>
        </w:tabs>
        <w:spacing w:beforeLines="80" w:before="192"/>
        <w:ind w:left="2632" w:right="330" w:hanging="2430"/>
      </w:pPr>
      <w:r w:rsidRPr="00543F7B">
        <w:t>2022</w:t>
      </w:r>
      <w:r w:rsidRPr="00543F7B">
        <w:rPr>
          <w:spacing w:val="-3"/>
        </w:rPr>
        <w:t xml:space="preserve"> </w:t>
      </w:r>
      <w:r w:rsidRPr="00543F7B">
        <w:t>to</w:t>
      </w:r>
      <w:r w:rsidRPr="00543F7B">
        <w:rPr>
          <w:spacing w:val="-2"/>
        </w:rPr>
        <w:t xml:space="preserve"> </w:t>
      </w:r>
      <w:r w:rsidRPr="00543F7B">
        <w:t>present</w:t>
      </w:r>
      <w:r w:rsidRPr="00543F7B">
        <w:tab/>
        <w:t xml:space="preserve">Member, </w:t>
      </w:r>
      <w:r w:rsidR="00C84AD5" w:rsidRPr="00543F7B">
        <w:t>DSMB</w:t>
      </w:r>
      <w:r w:rsidRPr="00543F7B">
        <w:t xml:space="preserve"> for </w:t>
      </w:r>
      <w:proofErr w:type="spellStart"/>
      <w:r w:rsidRPr="00543F7B">
        <w:t>BioXcel</w:t>
      </w:r>
      <w:proofErr w:type="spellEnd"/>
      <w:r w:rsidRPr="00543F7B">
        <w:t xml:space="preserve"> Therapeutics, New Haven,</w:t>
      </w:r>
      <w:r w:rsidRPr="00543F7B">
        <w:rPr>
          <w:spacing w:val="-3"/>
        </w:rPr>
        <w:t xml:space="preserve"> </w:t>
      </w:r>
      <w:r w:rsidRPr="00543F7B">
        <w:t>CT</w:t>
      </w:r>
    </w:p>
    <w:p w14:paraId="1D1A71F4" w14:textId="23F12CAF" w:rsidR="008E2FCF" w:rsidRPr="00543F7B" w:rsidRDefault="008E2FCF" w:rsidP="00F640B7">
      <w:pPr>
        <w:pStyle w:val="BodyText"/>
        <w:tabs>
          <w:tab w:val="left" w:pos="2632"/>
        </w:tabs>
        <w:spacing w:beforeLines="80" w:before="192"/>
        <w:ind w:left="2632" w:right="330" w:hanging="2430"/>
      </w:pPr>
      <w:r w:rsidRPr="00543F7B">
        <w:t>2022 to present</w:t>
      </w:r>
      <w:r w:rsidRPr="00543F7B">
        <w:tab/>
        <w:t xml:space="preserve">Member, DSMB for </w:t>
      </w:r>
      <w:proofErr w:type="spellStart"/>
      <w:r w:rsidRPr="00543F7B">
        <w:t>Auregen</w:t>
      </w:r>
      <w:proofErr w:type="spellEnd"/>
      <w:r w:rsidRPr="00543F7B">
        <w:t xml:space="preserve"> Biotherapeutics, </w:t>
      </w:r>
      <w:r w:rsidR="00C84AD5" w:rsidRPr="00543F7B">
        <w:t>Cambridge, MA</w:t>
      </w:r>
    </w:p>
    <w:p w14:paraId="6905D206" w14:textId="77777777" w:rsidR="00F640B7" w:rsidRPr="00543F7B" w:rsidRDefault="00F82BB4" w:rsidP="00F640B7">
      <w:pPr>
        <w:pStyle w:val="BodyText"/>
        <w:tabs>
          <w:tab w:val="left" w:pos="2632"/>
        </w:tabs>
        <w:spacing w:beforeLines="80" w:before="192"/>
        <w:ind w:right="330"/>
      </w:pPr>
      <w:r w:rsidRPr="00543F7B">
        <w:t>2022</w:t>
      </w:r>
      <w:r w:rsidRPr="00543F7B">
        <w:rPr>
          <w:spacing w:val="-3"/>
        </w:rPr>
        <w:t xml:space="preserve"> </w:t>
      </w:r>
      <w:r w:rsidRPr="00543F7B">
        <w:t>to</w:t>
      </w:r>
      <w:r w:rsidRPr="00543F7B">
        <w:rPr>
          <w:spacing w:val="-2"/>
        </w:rPr>
        <w:t xml:space="preserve"> </w:t>
      </w:r>
      <w:r w:rsidRPr="00543F7B">
        <w:t>present</w:t>
      </w:r>
      <w:r w:rsidRPr="00543F7B">
        <w:tab/>
        <w:t xml:space="preserve">Member, DSMB for ACI Clinical, Bala Cynwyd, PA </w:t>
      </w:r>
    </w:p>
    <w:p w14:paraId="28FF3DD6" w14:textId="23613FE5" w:rsidR="00732CE6" w:rsidRPr="00543F7B" w:rsidRDefault="00F82BB4" w:rsidP="00F640B7">
      <w:pPr>
        <w:pStyle w:val="BodyText"/>
        <w:tabs>
          <w:tab w:val="left" w:pos="2632"/>
        </w:tabs>
        <w:spacing w:beforeLines="80" w:before="192"/>
        <w:ind w:right="330"/>
      </w:pPr>
      <w:r w:rsidRPr="00543F7B">
        <w:t>2022</w:t>
      </w:r>
      <w:r w:rsidRPr="00543F7B">
        <w:rPr>
          <w:spacing w:val="-3"/>
        </w:rPr>
        <w:t xml:space="preserve"> </w:t>
      </w:r>
      <w:r w:rsidRPr="00543F7B">
        <w:t>to</w:t>
      </w:r>
      <w:r w:rsidRPr="00543F7B">
        <w:rPr>
          <w:spacing w:val="-2"/>
        </w:rPr>
        <w:t xml:space="preserve"> </w:t>
      </w:r>
      <w:r w:rsidRPr="00543F7B">
        <w:t>present</w:t>
      </w:r>
      <w:r w:rsidRPr="00543F7B">
        <w:tab/>
        <w:t>Member, DSMB for CNS Pharmaceuticals, Houston,</w:t>
      </w:r>
      <w:r w:rsidRPr="00543F7B">
        <w:rPr>
          <w:spacing w:val="-23"/>
        </w:rPr>
        <w:t xml:space="preserve"> </w:t>
      </w:r>
      <w:r w:rsidRPr="00543F7B">
        <w:t>TX</w:t>
      </w:r>
    </w:p>
    <w:p w14:paraId="4CD22BD7" w14:textId="77777777" w:rsidR="000D3828" w:rsidRPr="00543F7B" w:rsidRDefault="000D3828" w:rsidP="000D3828">
      <w:pPr>
        <w:pStyle w:val="BodyText"/>
        <w:tabs>
          <w:tab w:val="left" w:pos="2632"/>
        </w:tabs>
        <w:spacing w:beforeLines="80" w:before="192"/>
        <w:ind w:right="330"/>
      </w:pPr>
      <w:r w:rsidRPr="00543F7B">
        <w:t>2022 to present</w:t>
      </w:r>
      <w:r w:rsidRPr="00543F7B">
        <w:tab/>
        <w:t>Member, DSMB for New York Proton Center, New York City, NY</w:t>
      </w:r>
    </w:p>
    <w:p w14:paraId="464AB75E" w14:textId="77777777" w:rsidR="000E37D4" w:rsidRPr="00543F7B" w:rsidRDefault="00F82BB4" w:rsidP="00F640B7">
      <w:pPr>
        <w:pStyle w:val="BodyText"/>
        <w:tabs>
          <w:tab w:val="left" w:pos="2632"/>
        </w:tabs>
        <w:spacing w:beforeLines="80" w:before="192"/>
        <w:ind w:right="330"/>
      </w:pPr>
      <w:r w:rsidRPr="00543F7B">
        <w:t>2021</w:t>
      </w:r>
      <w:r w:rsidRPr="00543F7B">
        <w:rPr>
          <w:spacing w:val="-3"/>
        </w:rPr>
        <w:t xml:space="preserve"> </w:t>
      </w:r>
      <w:r w:rsidRPr="00543F7B">
        <w:t>to</w:t>
      </w:r>
      <w:r w:rsidRPr="00543F7B">
        <w:rPr>
          <w:spacing w:val="-2"/>
        </w:rPr>
        <w:t xml:space="preserve"> </w:t>
      </w:r>
      <w:r w:rsidRPr="00543F7B">
        <w:t>present</w:t>
      </w:r>
      <w:r w:rsidRPr="00543F7B">
        <w:tab/>
        <w:t xml:space="preserve">Member, DSMB for Galera Therapeutics, Inc., Malvern, PA </w:t>
      </w:r>
    </w:p>
    <w:p w14:paraId="28FF3DD7" w14:textId="091002DE" w:rsidR="00732CE6" w:rsidRDefault="00F82BB4" w:rsidP="00F640B7">
      <w:pPr>
        <w:pStyle w:val="BodyText"/>
        <w:tabs>
          <w:tab w:val="left" w:pos="2632"/>
        </w:tabs>
        <w:spacing w:beforeLines="80" w:before="192"/>
        <w:ind w:right="330"/>
      </w:pPr>
      <w:r w:rsidRPr="00543F7B">
        <w:t>2021</w:t>
      </w:r>
      <w:r w:rsidRPr="00543F7B">
        <w:rPr>
          <w:spacing w:val="-3"/>
        </w:rPr>
        <w:t xml:space="preserve"> </w:t>
      </w:r>
      <w:r w:rsidRPr="00543F7B">
        <w:t>to</w:t>
      </w:r>
      <w:r w:rsidRPr="00543F7B">
        <w:rPr>
          <w:spacing w:val="-2"/>
        </w:rPr>
        <w:t xml:space="preserve"> </w:t>
      </w:r>
      <w:r w:rsidRPr="00543F7B">
        <w:t>present</w:t>
      </w:r>
      <w:r w:rsidRPr="00543F7B">
        <w:tab/>
        <w:t>Member, DSMB for Vedanta Biosciences, Inc., Cambridge,</w:t>
      </w:r>
      <w:r w:rsidRPr="00543F7B">
        <w:rPr>
          <w:spacing w:val="-27"/>
        </w:rPr>
        <w:t xml:space="preserve"> </w:t>
      </w:r>
      <w:r w:rsidRPr="00543F7B">
        <w:t>MA</w:t>
      </w:r>
    </w:p>
    <w:p w14:paraId="28FF3DD8" w14:textId="77777777" w:rsidR="00732CE6" w:rsidRDefault="00F82BB4" w:rsidP="00F640B7">
      <w:pPr>
        <w:pStyle w:val="BodyText"/>
        <w:tabs>
          <w:tab w:val="left" w:pos="2632"/>
        </w:tabs>
        <w:spacing w:beforeLines="80" w:before="192"/>
        <w:ind w:left="2632" w:right="330" w:hanging="2430"/>
      </w:pPr>
      <w:r>
        <w:t>2021</w:t>
      </w:r>
      <w:r>
        <w:tab/>
        <w:t xml:space="preserve">Writer, Letter of Support for Dr. Benjamin </w:t>
      </w:r>
      <w:proofErr w:type="spellStart"/>
      <w:r>
        <w:t>Leiby</w:t>
      </w:r>
      <w:proofErr w:type="spellEnd"/>
      <w:r>
        <w:t>, Promotion to the Rank of Full Professor on the Clinical Scholar track in the Sidney Kimmel Medical College at Thomas Jefferson</w:t>
      </w:r>
      <w:r>
        <w:rPr>
          <w:spacing w:val="-4"/>
        </w:rPr>
        <w:t xml:space="preserve"> </w:t>
      </w:r>
      <w:r>
        <w:t>University</w:t>
      </w:r>
    </w:p>
    <w:p w14:paraId="28B2F487" w14:textId="6402275E" w:rsidR="0054225B" w:rsidRDefault="00F82BB4" w:rsidP="00F640B7">
      <w:pPr>
        <w:pStyle w:val="BodyText"/>
        <w:tabs>
          <w:tab w:val="left" w:pos="2632"/>
        </w:tabs>
        <w:spacing w:beforeLines="80" w:before="192"/>
        <w:ind w:left="2632" w:right="330" w:hanging="2430"/>
      </w:pPr>
      <w:r>
        <w:t>2021</w:t>
      </w:r>
      <w:r>
        <w:tab/>
        <w:t xml:space="preserve">Writer, Letter of Support for Dr. </w:t>
      </w:r>
      <w:proofErr w:type="spellStart"/>
      <w:r>
        <w:t>Jianghua</w:t>
      </w:r>
      <w:proofErr w:type="spellEnd"/>
      <w:r>
        <w:t xml:space="preserve"> He, Promotion to the Rank of Full Professor at the University of Kansas School of</w:t>
      </w:r>
      <w:r>
        <w:rPr>
          <w:spacing w:val="-14"/>
        </w:rPr>
        <w:t xml:space="preserve"> </w:t>
      </w:r>
      <w:r>
        <w:t>Medicine</w:t>
      </w:r>
    </w:p>
    <w:p w14:paraId="28FF3DDB" w14:textId="77777777" w:rsidR="00732CE6" w:rsidRDefault="00F82BB4" w:rsidP="00F640B7">
      <w:pPr>
        <w:pStyle w:val="BodyText"/>
        <w:tabs>
          <w:tab w:val="left" w:pos="2632"/>
        </w:tabs>
        <w:spacing w:beforeLines="80" w:before="192"/>
        <w:ind w:left="2632" w:right="330" w:hanging="2430"/>
      </w:pPr>
      <w:r>
        <w:t>2021</w:t>
      </w:r>
      <w:r>
        <w:tab/>
        <w:t xml:space="preserve">Writer, Letter of Support for Dr. Raymond </w:t>
      </w:r>
      <w:proofErr w:type="spellStart"/>
      <w:r>
        <w:t>Balise</w:t>
      </w:r>
      <w:proofErr w:type="spellEnd"/>
      <w:r>
        <w:t xml:space="preserve">, Promotion to the Rank of Associate Research Professor in the Department of Public Health Sciences </w:t>
      </w:r>
      <w:r>
        <w:lastRenderedPageBreak/>
        <w:t>at the University of</w:t>
      </w:r>
      <w:r>
        <w:rPr>
          <w:spacing w:val="-4"/>
        </w:rPr>
        <w:t xml:space="preserve"> </w:t>
      </w:r>
      <w:r>
        <w:t>Miami</w:t>
      </w:r>
    </w:p>
    <w:p w14:paraId="28FF3DDC" w14:textId="77777777" w:rsidR="00732CE6" w:rsidRDefault="00F82BB4" w:rsidP="00F640B7">
      <w:pPr>
        <w:pStyle w:val="BodyText"/>
        <w:tabs>
          <w:tab w:val="left" w:pos="2632"/>
        </w:tabs>
        <w:spacing w:beforeLines="80" w:before="192"/>
        <w:ind w:left="2632" w:right="330" w:hanging="2430"/>
      </w:pPr>
      <w:r>
        <w:t>2021</w:t>
      </w:r>
      <w:r>
        <w:tab/>
        <w:t xml:space="preserve">Writer, Letter of Nomination for Dr. Mary </w:t>
      </w:r>
      <w:proofErr w:type="spellStart"/>
      <w:r>
        <w:t>Sammel</w:t>
      </w:r>
      <w:proofErr w:type="spellEnd"/>
      <w:r>
        <w:t xml:space="preserve"> for the 2021 ASA’s Teaching Statistics in the Health Sciences (TSHS) Section Outstanding Teaching</w:t>
      </w:r>
      <w:r>
        <w:rPr>
          <w:spacing w:val="-38"/>
        </w:rPr>
        <w:t xml:space="preserve"> </w:t>
      </w:r>
      <w:r>
        <w:t>Award</w:t>
      </w:r>
    </w:p>
    <w:p w14:paraId="28FF3DDD" w14:textId="77777777" w:rsidR="00732CE6" w:rsidRDefault="00F82BB4" w:rsidP="00F640B7">
      <w:pPr>
        <w:pStyle w:val="BodyText"/>
        <w:tabs>
          <w:tab w:val="left" w:pos="2632"/>
        </w:tabs>
        <w:spacing w:beforeLines="80" w:before="192"/>
        <w:ind w:right="330"/>
      </w:pPr>
      <w:r>
        <w:t>2021</w:t>
      </w:r>
      <w:r>
        <w:tab/>
        <w:t>Writer, Letter of Nomination for Dr. Nicole Carlson for an ASA</w:t>
      </w:r>
      <w:r>
        <w:rPr>
          <w:spacing w:val="-23"/>
        </w:rPr>
        <w:t xml:space="preserve"> </w:t>
      </w:r>
      <w:r>
        <w:t>fellowship</w:t>
      </w:r>
    </w:p>
    <w:p w14:paraId="364499C0" w14:textId="10CB82FA" w:rsidR="00F640B7" w:rsidRPr="00543F7B" w:rsidRDefault="00F82BB4" w:rsidP="00F640B7">
      <w:pPr>
        <w:pStyle w:val="BodyText"/>
        <w:tabs>
          <w:tab w:val="left" w:pos="2632"/>
        </w:tabs>
        <w:spacing w:beforeLines="80" w:before="192"/>
        <w:ind w:right="330"/>
      </w:pPr>
      <w:r w:rsidRPr="00543F7B">
        <w:t>2021</w:t>
      </w:r>
      <w:r w:rsidR="00595700" w:rsidRPr="00543F7B">
        <w:t xml:space="preserve"> to </w:t>
      </w:r>
      <w:r w:rsidR="00D47364" w:rsidRPr="00543F7B">
        <w:t>2023</w:t>
      </w:r>
      <w:r w:rsidRPr="00543F7B">
        <w:tab/>
        <w:t xml:space="preserve">Council of Chapters Representative, ASA Board of Directors </w:t>
      </w:r>
    </w:p>
    <w:p w14:paraId="0A776707" w14:textId="0035B71F" w:rsidR="00F640B7" w:rsidRPr="00543F7B" w:rsidRDefault="00F82BB4" w:rsidP="00F640B7">
      <w:pPr>
        <w:pStyle w:val="BodyText"/>
        <w:tabs>
          <w:tab w:val="left" w:pos="2632"/>
        </w:tabs>
        <w:spacing w:beforeLines="80" w:before="192"/>
        <w:ind w:right="330"/>
      </w:pPr>
      <w:r w:rsidRPr="00543F7B">
        <w:t>2020</w:t>
      </w:r>
      <w:r w:rsidRPr="00543F7B">
        <w:rPr>
          <w:spacing w:val="-3"/>
        </w:rPr>
        <w:t xml:space="preserve"> </w:t>
      </w:r>
      <w:r w:rsidRPr="00543F7B">
        <w:t>to</w:t>
      </w:r>
      <w:r w:rsidRPr="00543F7B">
        <w:rPr>
          <w:spacing w:val="-2"/>
        </w:rPr>
        <w:t xml:space="preserve"> </w:t>
      </w:r>
      <w:r w:rsidR="00D47364" w:rsidRPr="00543F7B">
        <w:t>present</w:t>
      </w:r>
      <w:r w:rsidRPr="00543F7B">
        <w:tab/>
        <w:t xml:space="preserve">Chair, BERD SIG Collaborative Leader Survey Working Group </w:t>
      </w:r>
    </w:p>
    <w:p w14:paraId="28FF3DDE" w14:textId="00CB187F" w:rsidR="00732CE6" w:rsidRDefault="00F82BB4" w:rsidP="00F640B7">
      <w:pPr>
        <w:pStyle w:val="BodyText"/>
        <w:tabs>
          <w:tab w:val="left" w:pos="2632"/>
        </w:tabs>
        <w:spacing w:beforeLines="80" w:before="192"/>
        <w:ind w:right="330"/>
      </w:pPr>
      <w:r w:rsidRPr="00543F7B">
        <w:t>2020</w:t>
      </w:r>
      <w:r w:rsidRPr="00543F7B">
        <w:tab/>
        <w:t>Chair, ASA Committee on</w:t>
      </w:r>
      <w:r w:rsidRPr="00543F7B">
        <w:rPr>
          <w:spacing w:val="-6"/>
        </w:rPr>
        <w:t xml:space="preserve"> </w:t>
      </w:r>
      <w:r w:rsidRPr="00543F7B">
        <w:t>Nominations</w:t>
      </w:r>
    </w:p>
    <w:p w14:paraId="32E6CA04" w14:textId="77777777" w:rsidR="00F640B7" w:rsidRDefault="00F82BB4" w:rsidP="00F640B7">
      <w:pPr>
        <w:pStyle w:val="BodyText"/>
        <w:tabs>
          <w:tab w:val="left" w:pos="2632"/>
        </w:tabs>
        <w:spacing w:beforeLines="80" w:before="192"/>
        <w:ind w:right="330"/>
      </w:pPr>
      <w:r>
        <w:t>2019</w:t>
      </w:r>
      <w:r>
        <w:rPr>
          <w:spacing w:val="-2"/>
        </w:rPr>
        <w:t xml:space="preserve"> </w:t>
      </w:r>
      <w:r>
        <w:t>to</w:t>
      </w:r>
      <w:r>
        <w:rPr>
          <w:spacing w:val="-2"/>
        </w:rPr>
        <w:t xml:space="preserve"> </w:t>
      </w:r>
      <w:r>
        <w:t>2021</w:t>
      </w:r>
      <w:r>
        <w:tab/>
        <w:t xml:space="preserve">Member, DSMB for Blade Therapeutics, Inc., San Francisco, CA </w:t>
      </w:r>
    </w:p>
    <w:p w14:paraId="28FF3DDF" w14:textId="21B83570" w:rsidR="00732CE6" w:rsidRDefault="00F82BB4" w:rsidP="00F640B7">
      <w:pPr>
        <w:pStyle w:val="BodyText"/>
        <w:tabs>
          <w:tab w:val="left" w:pos="2632"/>
        </w:tabs>
        <w:spacing w:beforeLines="80" w:before="192"/>
        <w:ind w:right="330"/>
      </w:pPr>
      <w:r>
        <w:t>2019</w:t>
      </w:r>
      <w:r>
        <w:tab/>
        <w:t>Past Chair, ASA Council of Chapters Governing</w:t>
      </w:r>
      <w:r>
        <w:rPr>
          <w:spacing w:val="-13"/>
        </w:rPr>
        <w:t xml:space="preserve"> </w:t>
      </w:r>
      <w:r>
        <w:t>Board</w:t>
      </w:r>
    </w:p>
    <w:p w14:paraId="28FF3DE0" w14:textId="77777777" w:rsidR="00732CE6" w:rsidRDefault="00F82BB4" w:rsidP="00F640B7">
      <w:pPr>
        <w:pStyle w:val="BodyText"/>
        <w:tabs>
          <w:tab w:val="left" w:pos="2632"/>
        </w:tabs>
        <w:spacing w:beforeLines="80" w:before="192"/>
        <w:ind w:right="330"/>
      </w:pPr>
      <w:r>
        <w:t>2018</w:t>
      </w:r>
      <w:r>
        <w:tab/>
        <w:t>Chair, ASA Council of Chapters Governing</w:t>
      </w:r>
      <w:r>
        <w:rPr>
          <w:spacing w:val="-8"/>
        </w:rPr>
        <w:t xml:space="preserve"> </w:t>
      </w:r>
      <w:r>
        <w:t>Board</w:t>
      </w:r>
    </w:p>
    <w:p w14:paraId="28FF3DE1" w14:textId="77777777" w:rsidR="00732CE6" w:rsidRDefault="00F82BB4" w:rsidP="00F640B7">
      <w:pPr>
        <w:pStyle w:val="BodyText"/>
        <w:tabs>
          <w:tab w:val="left" w:pos="2632"/>
        </w:tabs>
        <w:spacing w:beforeLines="80" w:before="192"/>
        <w:ind w:right="330"/>
      </w:pPr>
      <w:r>
        <w:t>2017</w:t>
      </w:r>
      <w:r>
        <w:tab/>
        <w:t>Chair-Elect, ASA Council of Chapters Governing</w:t>
      </w:r>
      <w:r>
        <w:rPr>
          <w:spacing w:val="-9"/>
        </w:rPr>
        <w:t xml:space="preserve"> </w:t>
      </w:r>
      <w:r>
        <w:t>Board</w:t>
      </w:r>
    </w:p>
    <w:p w14:paraId="28FF3DE2" w14:textId="77777777" w:rsidR="00732CE6" w:rsidRDefault="00F82BB4" w:rsidP="00F640B7">
      <w:pPr>
        <w:pStyle w:val="BodyText"/>
        <w:tabs>
          <w:tab w:val="left" w:pos="2632"/>
        </w:tabs>
        <w:spacing w:beforeLines="80" w:before="192"/>
        <w:ind w:left="2632" w:right="330" w:hanging="2430"/>
      </w:pPr>
      <w:r>
        <w:t>2016</w:t>
      </w:r>
      <w:r>
        <w:rPr>
          <w:spacing w:val="-2"/>
        </w:rPr>
        <w:t xml:space="preserve"> </w:t>
      </w:r>
      <w:r>
        <w:t>to</w:t>
      </w:r>
      <w:r>
        <w:rPr>
          <w:spacing w:val="-2"/>
        </w:rPr>
        <w:t xml:space="preserve"> </w:t>
      </w:r>
      <w:r>
        <w:t>2021</w:t>
      </w:r>
      <w:r>
        <w:tab/>
        <w:t>Member, DSMB for Heart Failure Clinical Trial, University of Kansas, School of Nursing, Lawrence,</w:t>
      </w:r>
      <w:r>
        <w:rPr>
          <w:spacing w:val="-4"/>
        </w:rPr>
        <w:t xml:space="preserve"> </w:t>
      </w:r>
      <w:r>
        <w:t>KS</w:t>
      </w:r>
    </w:p>
    <w:p w14:paraId="28FF3DE3" w14:textId="77777777" w:rsidR="00732CE6" w:rsidRDefault="00F82BB4" w:rsidP="00F640B7">
      <w:pPr>
        <w:pStyle w:val="BodyText"/>
        <w:tabs>
          <w:tab w:val="left" w:pos="2632"/>
        </w:tabs>
        <w:spacing w:beforeLines="80" w:before="192"/>
        <w:ind w:left="2632" w:right="330" w:hanging="2430"/>
      </w:pPr>
      <w:r>
        <w:t>2015</w:t>
      </w:r>
      <w:r>
        <w:tab/>
        <w:t>Lead, American Statistical Association, Member Initiative Proposal “Assessing Local Student Involvement in the ASA,” funded for</w:t>
      </w:r>
      <w:r>
        <w:rPr>
          <w:spacing w:val="-11"/>
        </w:rPr>
        <w:t xml:space="preserve"> </w:t>
      </w:r>
      <w:r>
        <w:t>$14,000</w:t>
      </w:r>
    </w:p>
    <w:p w14:paraId="28FF3DE4" w14:textId="77777777" w:rsidR="00732CE6" w:rsidRDefault="00F82BB4" w:rsidP="00F640B7">
      <w:pPr>
        <w:pStyle w:val="BodyText"/>
        <w:tabs>
          <w:tab w:val="left" w:pos="2632"/>
        </w:tabs>
        <w:spacing w:beforeLines="80" w:before="192"/>
        <w:ind w:left="2632" w:right="330" w:hanging="2430"/>
      </w:pPr>
      <w:r>
        <w:t>2014</w:t>
      </w:r>
      <w:r>
        <w:rPr>
          <w:spacing w:val="-2"/>
        </w:rPr>
        <w:t xml:space="preserve"> </w:t>
      </w:r>
      <w:r>
        <w:t>to</w:t>
      </w:r>
      <w:r>
        <w:rPr>
          <w:spacing w:val="-2"/>
        </w:rPr>
        <w:t xml:space="preserve"> </w:t>
      </w:r>
      <w:r>
        <w:t>2015</w:t>
      </w:r>
      <w:r>
        <w:tab/>
        <w:t xml:space="preserve">Invited Speaker, Tools for Life, Bryn </w:t>
      </w:r>
      <w:proofErr w:type="spellStart"/>
      <w:r>
        <w:t>Athyn</w:t>
      </w:r>
      <w:proofErr w:type="spellEnd"/>
      <w:r>
        <w:t xml:space="preserve"> College, Bryn </w:t>
      </w:r>
      <w:proofErr w:type="spellStart"/>
      <w:r>
        <w:t>Athyn</w:t>
      </w:r>
      <w:proofErr w:type="spellEnd"/>
      <w:r>
        <w:t>, PA. Tools for Life is a summer camp for incoming high school juniors and seniors, offering workshops on personal growth and networking for</w:t>
      </w:r>
      <w:r>
        <w:rPr>
          <w:spacing w:val="-11"/>
        </w:rPr>
        <w:t xml:space="preserve"> </w:t>
      </w:r>
      <w:r>
        <w:t>life.</w:t>
      </w:r>
    </w:p>
    <w:p w14:paraId="28FF3DE5" w14:textId="77777777" w:rsidR="00732CE6" w:rsidRDefault="00F82BB4" w:rsidP="00F640B7">
      <w:pPr>
        <w:pStyle w:val="BodyText"/>
        <w:tabs>
          <w:tab w:val="left" w:pos="2632"/>
        </w:tabs>
        <w:spacing w:beforeLines="80" w:before="192"/>
        <w:ind w:left="2632" w:right="330" w:hanging="2430"/>
      </w:pPr>
      <w:r>
        <w:t>2013</w:t>
      </w:r>
      <w:r>
        <w:rPr>
          <w:spacing w:val="-2"/>
        </w:rPr>
        <w:t xml:space="preserve"> </w:t>
      </w:r>
      <w:r>
        <w:t>to</w:t>
      </w:r>
      <w:r>
        <w:rPr>
          <w:spacing w:val="-2"/>
        </w:rPr>
        <w:t xml:space="preserve"> </w:t>
      </w:r>
      <w:r>
        <w:t>2015</w:t>
      </w:r>
      <w:r>
        <w:tab/>
        <w:t>Vice Chair, American Statistical Association, Council of Chapters Governing Board</w:t>
      </w:r>
    </w:p>
    <w:p w14:paraId="28FF3DE6" w14:textId="77777777" w:rsidR="00732CE6" w:rsidRDefault="00F82BB4" w:rsidP="00F640B7">
      <w:pPr>
        <w:pStyle w:val="BodyText"/>
        <w:tabs>
          <w:tab w:val="left" w:pos="2632"/>
        </w:tabs>
        <w:spacing w:beforeLines="80" w:before="192"/>
        <w:ind w:right="330"/>
      </w:pPr>
      <w:r>
        <w:t>2013</w:t>
      </w:r>
      <w:r>
        <w:rPr>
          <w:spacing w:val="-2"/>
        </w:rPr>
        <w:t xml:space="preserve"> </w:t>
      </w:r>
      <w:r>
        <w:t>to</w:t>
      </w:r>
      <w:r>
        <w:rPr>
          <w:spacing w:val="-2"/>
        </w:rPr>
        <w:t xml:space="preserve"> </w:t>
      </w:r>
      <w:r>
        <w:t>2015</w:t>
      </w:r>
      <w:r>
        <w:tab/>
        <w:t>Judge, Delaware Valley Science Fair, Statistical</w:t>
      </w:r>
      <w:r>
        <w:rPr>
          <w:spacing w:val="-10"/>
        </w:rPr>
        <w:t xml:space="preserve"> </w:t>
      </w:r>
      <w:r>
        <w:t>Methodology</w:t>
      </w:r>
    </w:p>
    <w:p w14:paraId="28FF3DE7" w14:textId="77777777" w:rsidR="00732CE6" w:rsidRDefault="00F82BB4" w:rsidP="00F640B7">
      <w:pPr>
        <w:pStyle w:val="BodyText"/>
        <w:tabs>
          <w:tab w:val="left" w:pos="2632"/>
        </w:tabs>
        <w:spacing w:beforeLines="80" w:before="192"/>
        <w:ind w:left="2632" w:right="330" w:hanging="2430"/>
      </w:pPr>
      <w:r>
        <w:t>2012</w:t>
      </w:r>
      <w:r>
        <w:rPr>
          <w:spacing w:val="-2"/>
        </w:rPr>
        <w:t xml:space="preserve"> </w:t>
      </w:r>
      <w:r>
        <w:t>to</w:t>
      </w:r>
      <w:r>
        <w:rPr>
          <w:spacing w:val="-2"/>
        </w:rPr>
        <w:t xml:space="preserve"> </w:t>
      </w:r>
      <w:r>
        <w:t>2019</w:t>
      </w:r>
      <w:r>
        <w:tab/>
        <w:t>Scientific Reviewer, Patient Centered Outcomes Research Institute (PCORI) Study Sections, Health Systems, Pragmatic Clinical Trials,</w:t>
      </w:r>
      <w:r>
        <w:rPr>
          <w:spacing w:val="-17"/>
        </w:rPr>
        <w:t xml:space="preserve"> </w:t>
      </w:r>
      <w:r>
        <w:t>Methods</w:t>
      </w:r>
    </w:p>
    <w:p w14:paraId="6D525529" w14:textId="77777777" w:rsidR="00F640B7" w:rsidRDefault="00F82BB4" w:rsidP="00F640B7">
      <w:pPr>
        <w:pStyle w:val="BodyText"/>
        <w:tabs>
          <w:tab w:val="left" w:pos="2632"/>
        </w:tabs>
        <w:spacing w:beforeLines="80" w:before="192"/>
        <w:ind w:right="330"/>
      </w:pPr>
      <w:r>
        <w:t>2012</w:t>
      </w:r>
      <w:r>
        <w:rPr>
          <w:spacing w:val="-2"/>
        </w:rPr>
        <w:t xml:space="preserve"> </w:t>
      </w:r>
      <w:r>
        <w:t>to</w:t>
      </w:r>
      <w:r>
        <w:rPr>
          <w:spacing w:val="-2"/>
        </w:rPr>
        <w:t xml:space="preserve"> </w:t>
      </w:r>
      <w:r>
        <w:t>2018</w:t>
      </w:r>
      <w:r>
        <w:tab/>
        <w:t xml:space="preserve">Judge, Crozer Chester Resident Research Day, Crozer Health </w:t>
      </w:r>
    </w:p>
    <w:p w14:paraId="28FF3DE9" w14:textId="42F5C8B3" w:rsidR="00732CE6" w:rsidRDefault="00F82BB4" w:rsidP="00F640B7">
      <w:pPr>
        <w:pStyle w:val="BodyText"/>
        <w:tabs>
          <w:tab w:val="left" w:pos="2632"/>
        </w:tabs>
        <w:spacing w:beforeLines="80" w:before="192"/>
        <w:ind w:left="2632" w:right="330" w:hanging="2430"/>
      </w:pPr>
      <w:r>
        <w:t>2012</w:t>
      </w:r>
      <w:r>
        <w:tab/>
        <w:t>Mid-tenure reviewer, Rochester Institute of Technology, School</w:t>
      </w:r>
      <w:r>
        <w:rPr>
          <w:spacing w:val="-33"/>
        </w:rPr>
        <w:t xml:space="preserve"> </w:t>
      </w:r>
      <w:r>
        <w:t>of</w:t>
      </w:r>
      <w:r w:rsidR="00F640B7">
        <w:t xml:space="preserve"> </w:t>
      </w:r>
      <w:r>
        <w:t>Mathematical Sciences</w:t>
      </w:r>
    </w:p>
    <w:p w14:paraId="28FF3DEA" w14:textId="77777777" w:rsidR="00732CE6" w:rsidRDefault="00F82BB4" w:rsidP="00F640B7">
      <w:pPr>
        <w:pStyle w:val="BodyText"/>
        <w:tabs>
          <w:tab w:val="left" w:pos="2632"/>
        </w:tabs>
        <w:spacing w:beforeLines="80" w:before="192"/>
        <w:ind w:right="330"/>
      </w:pPr>
      <w:r>
        <w:t>2012</w:t>
      </w:r>
      <w:r>
        <w:tab/>
        <w:t>President, American Statistical Association, Philadelphia</w:t>
      </w:r>
      <w:r>
        <w:rPr>
          <w:spacing w:val="-11"/>
        </w:rPr>
        <w:t xml:space="preserve"> </w:t>
      </w:r>
      <w:r>
        <w:t>Chapter</w:t>
      </w:r>
    </w:p>
    <w:p w14:paraId="28FF3DEB" w14:textId="77777777" w:rsidR="00732CE6" w:rsidRDefault="00F82BB4" w:rsidP="00F640B7">
      <w:pPr>
        <w:pStyle w:val="BodyText"/>
        <w:tabs>
          <w:tab w:val="left" w:pos="2632"/>
        </w:tabs>
        <w:spacing w:beforeLines="80" w:before="192"/>
        <w:ind w:right="330"/>
      </w:pPr>
      <w:r>
        <w:t>2011</w:t>
      </w:r>
      <w:r>
        <w:tab/>
        <w:t>Vice President, American Statistical Association, Philadelphia</w:t>
      </w:r>
      <w:r>
        <w:rPr>
          <w:spacing w:val="-16"/>
        </w:rPr>
        <w:t xml:space="preserve"> </w:t>
      </w:r>
      <w:r>
        <w:t>Chapter</w:t>
      </w:r>
    </w:p>
    <w:p w14:paraId="28FF3DEC" w14:textId="77777777" w:rsidR="00732CE6" w:rsidRDefault="00F82BB4" w:rsidP="00F640B7">
      <w:pPr>
        <w:pStyle w:val="BodyText"/>
        <w:tabs>
          <w:tab w:val="left" w:pos="2632"/>
        </w:tabs>
        <w:spacing w:beforeLines="80" w:before="192"/>
        <w:ind w:left="2632" w:right="330" w:hanging="2430"/>
      </w:pPr>
      <w:r>
        <w:t>2011</w:t>
      </w:r>
      <w:r>
        <w:tab/>
        <w:t>Member, American Cancer Society Institutional Research Grant Review Committee, Thomas Jefferson</w:t>
      </w:r>
      <w:r>
        <w:rPr>
          <w:spacing w:val="-4"/>
        </w:rPr>
        <w:t xml:space="preserve"> </w:t>
      </w:r>
      <w:r>
        <w:t>University</w:t>
      </w:r>
    </w:p>
    <w:p w14:paraId="28FF3DED" w14:textId="77777777" w:rsidR="00732CE6" w:rsidRDefault="00F82BB4" w:rsidP="00F640B7">
      <w:pPr>
        <w:pStyle w:val="BodyText"/>
        <w:tabs>
          <w:tab w:val="left" w:pos="2632"/>
        </w:tabs>
        <w:spacing w:beforeLines="80" w:before="192"/>
        <w:ind w:left="2632" w:right="330" w:hanging="2430"/>
      </w:pPr>
      <w:r>
        <w:t>2011</w:t>
      </w:r>
      <w:r>
        <w:tab/>
        <w:t>Scientific Panel Reviewer, National Institutes of Health, Behavioral Medicine: Interventions and Outcomes Study</w:t>
      </w:r>
      <w:r>
        <w:rPr>
          <w:spacing w:val="-5"/>
        </w:rPr>
        <w:t xml:space="preserve"> </w:t>
      </w:r>
      <w:r>
        <w:t>Section</w:t>
      </w:r>
    </w:p>
    <w:p w14:paraId="28FF3DEE" w14:textId="77777777" w:rsidR="00732CE6" w:rsidRDefault="00F82BB4" w:rsidP="00F640B7">
      <w:pPr>
        <w:pStyle w:val="BodyText"/>
        <w:tabs>
          <w:tab w:val="left" w:pos="2632"/>
        </w:tabs>
        <w:spacing w:beforeLines="80" w:before="192"/>
        <w:ind w:left="2632" w:right="330" w:hanging="2430"/>
      </w:pPr>
      <w:r>
        <w:t>2010</w:t>
      </w:r>
      <w:r>
        <w:rPr>
          <w:spacing w:val="-2"/>
        </w:rPr>
        <w:t xml:space="preserve"> </w:t>
      </w:r>
      <w:r>
        <w:t>to</w:t>
      </w:r>
      <w:r>
        <w:rPr>
          <w:spacing w:val="-2"/>
        </w:rPr>
        <w:t xml:space="preserve"> </w:t>
      </w:r>
      <w:r>
        <w:t>2015</w:t>
      </w:r>
      <w:r>
        <w:tab/>
        <w:t>Member, National Cancer Institute, Symptom Management and Quality of Life Steering</w:t>
      </w:r>
      <w:r>
        <w:rPr>
          <w:spacing w:val="-2"/>
        </w:rPr>
        <w:t xml:space="preserve"> </w:t>
      </w:r>
      <w:r>
        <w:t>Committee</w:t>
      </w:r>
    </w:p>
    <w:p w14:paraId="108A07E6" w14:textId="77777777" w:rsidR="00F640B7" w:rsidRDefault="00F82BB4" w:rsidP="00F640B7">
      <w:pPr>
        <w:pStyle w:val="BodyText"/>
        <w:tabs>
          <w:tab w:val="left" w:pos="2632"/>
        </w:tabs>
        <w:spacing w:beforeLines="80" w:before="192"/>
        <w:ind w:right="330"/>
      </w:pPr>
      <w:r>
        <w:t>2006</w:t>
      </w:r>
      <w:r>
        <w:rPr>
          <w:spacing w:val="-2"/>
        </w:rPr>
        <w:t xml:space="preserve"> </w:t>
      </w:r>
      <w:r>
        <w:t>to</w:t>
      </w:r>
      <w:r>
        <w:rPr>
          <w:spacing w:val="-2"/>
        </w:rPr>
        <w:t xml:space="preserve"> </w:t>
      </w:r>
      <w:r>
        <w:t>2010</w:t>
      </w:r>
      <w:r>
        <w:tab/>
        <w:t xml:space="preserve">Treasurer, American Statistical Association, Philadelphia Chapter </w:t>
      </w:r>
    </w:p>
    <w:p w14:paraId="28FF3DF0" w14:textId="08AA83AC" w:rsidR="00732CE6" w:rsidRDefault="00F82BB4" w:rsidP="00F640B7">
      <w:pPr>
        <w:pStyle w:val="BodyText"/>
        <w:tabs>
          <w:tab w:val="left" w:pos="2632"/>
        </w:tabs>
        <w:spacing w:beforeLines="80" w:before="192"/>
        <w:ind w:right="330"/>
      </w:pPr>
      <w:r>
        <w:t>2003</w:t>
      </w:r>
      <w:r>
        <w:rPr>
          <w:spacing w:val="-2"/>
        </w:rPr>
        <w:t xml:space="preserve"> </w:t>
      </w:r>
      <w:r>
        <w:t>to</w:t>
      </w:r>
      <w:r>
        <w:rPr>
          <w:spacing w:val="-2"/>
        </w:rPr>
        <w:t xml:space="preserve"> </w:t>
      </w:r>
      <w:r>
        <w:t>2004</w:t>
      </w:r>
      <w:r>
        <w:tab/>
        <w:t>Member, American Brachytherapy</w:t>
      </w:r>
      <w:r>
        <w:rPr>
          <w:spacing w:val="-4"/>
        </w:rPr>
        <w:t xml:space="preserve"> </w:t>
      </w:r>
      <w:r>
        <w:t>Society</w:t>
      </w:r>
    </w:p>
    <w:p w14:paraId="28FF3DF1" w14:textId="77777777" w:rsidR="00732CE6" w:rsidRDefault="00F82BB4" w:rsidP="00F640B7">
      <w:pPr>
        <w:pStyle w:val="BodyText"/>
        <w:tabs>
          <w:tab w:val="left" w:pos="2632"/>
        </w:tabs>
        <w:spacing w:beforeLines="80" w:before="192"/>
        <w:ind w:right="330"/>
      </w:pPr>
      <w:r>
        <w:lastRenderedPageBreak/>
        <w:t>2002</w:t>
      </w:r>
      <w:r>
        <w:rPr>
          <w:spacing w:val="-2"/>
        </w:rPr>
        <w:t xml:space="preserve"> </w:t>
      </w:r>
      <w:r>
        <w:t>to</w:t>
      </w:r>
      <w:r>
        <w:rPr>
          <w:spacing w:val="-2"/>
        </w:rPr>
        <w:t xml:space="preserve"> </w:t>
      </w:r>
      <w:r>
        <w:t>2005</w:t>
      </w:r>
      <w:r>
        <w:tab/>
        <w:t>Member, Drug Information</w:t>
      </w:r>
      <w:r>
        <w:rPr>
          <w:spacing w:val="-4"/>
        </w:rPr>
        <w:t xml:space="preserve"> </w:t>
      </w:r>
      <w:r>
        <w:t>Association</w:t>
      </w:r>
    </w:p>
    <w:p w14:paraId="28FF3DF2" w14:textId="77777777" w:rsidR="00732CE6" w:rsidRDefault="00F82BB4" w:rsidP="00F640B7">
      <w:pPr>
        <w:pStyle w:val="BodyText"/>
        <w:tabs>
          <w:tab w:val="left" w:pos="2632"/>
        </w:tabs>
        <w:spacing w:beforeLines="80" w:before="192"/>
        <w:ind w:right="330"/>
      </w:pPr>
      <w:r>
        <w:t>2002</w:t>
      </w:r>
      <w:r>
        <w:rPr>
          <w:spacing w:val="-2"/>
        </w:rPr>
        <w:t xml:space="preserve"> </w:t>
      </w:r>
      <w:r>
        <w:t>to</w:t>
      </w:r>
      <w:r>
        <w:rPr>
          <w:spacing w:val="-2"/>
        </w:rPr>
        <w:t xml:space="preserve"> </w:t>
      </w:r>
      <w:r>
        <w:t>2005</w:t>
      </w:r>
      <w:r>
        <w:tab/>
        <w:t>Member, American Academy of</w:t>
      </w:r>
      <w:r>
        <w:rPr>
          <w:spacing w:val="-5"/>
        </w:rPr>
        <w:t xml:space="preserve"> </w:t>
      </w:r>
      <w:r>
        <w:t>Periodontology</w:t>
      </w:r>
    </w:p>
    <w:p w14:paraId="28FF3DF3" w14:textId="77777777" w:rsidR="00732CE6" w:rsidRDefault="00F82BB4" w:rsidP="00F640B7">
      <w:pPr>
        <w:pStyle w:val="BodyText"/>
        <w:tabs>
          <w:tab w:val="left" w:pos="2632"/>
        </w:tabs>
        <w:spacing w:beforeLines="80" w:before="192"/>
        <w:ind w:right="330"/>
      </w:pPr>
      <w:r>
        <w:t>2002</w:t>
      </w:r>
      <w:r>
        <w:rPr>
          <w:spacing w:val="-2"/>
        </w:rPr>
        <w:t xml:space="preserve"> </w:t>
      </w:r>
      <w:r>
        <w:t>to</w:t>
      </w:r>
      <w:r>
        <w:rPr>
          <w:spacing w:val="-2"/>
        </w:rPr>
        <w:t xml:space="preserve"> </w:t>
      </w:r>
      <w:r>
        <w:t>2005</w:t>
      </w:r>
      <w:r>
        <w:tab/>
        <w:t>Member, International Association for Dental</w:t>
      </w:r>
      <w:r>
        <w:rPr>
          <w:spacing w:val="-7"/>
        </w:rPr>
        <w:t xml:space="preserve"> </w:t>
      </w:r>
      <w:r>
        <w:t>Research</w:t>
      </w:r>
    </w:p>
    <w:p w14:paraId="17036F41" w14:textId="77777777" w:rsidR="00F640B7" w:rsidRDefault="00F82BB4" w:rsidP="00F640B7">
      <w:pPr>
        <w:pStyle w:val="BodyText"/>
        <w:tabs>
          <w:tab w:val="left" w:pos="2632"/>
        </w:tabs>
        <w:spacing w:beforeLines="80" w:before="192"/>
        <w:ind w:right="330"/>
      </w:pPr>
      <w:r>
        <w:t>2000</w:t>
      </w:r>
      <w:r>
        <w:rPr>
          <w:spacing w:val="-2"/>
        </w:rPr>
        <w:t xml:space="preserve"> </w:t>
      </w:r>
      <w:r>
        <w:t>to</w:t>
      </w:r>
      <w:r>
        <w:rPr>
          <w:spacing w:val="-2"/>
        </w:rPr>
        <w:t xml:space="preserve"> </w:t>
      </w:r>
      <w:r>
        <w:t>2004</w:t>
      </w:r>
      <w:r>
        <w:tab/>
        <w:t xml:space="preserve">Member, American Society for Therapeutic Radiology and Oncology </w:t>
      </w:r>
    </w:p>
    <w:p w14:paraId="359955E3" w14:textId="77777777" w:rsidR="00F640B7" w:rsidRDefault="00F82BB4" w:rsidP="00F640B7">
      <w:pPr>
        <w:pStyle w:val="BodyText"/>
        <w:tabs>
          <w:tab w:val="left" w:pos="2632"/>
        </w:tabs>
        <w:spacing w:beforeLines="80" w:before="192"/>
        <w:ind w:right="330"/>
      </w:pPr>
      <w:r>
        <w:t>2000</w:t>
      </w:r>
      <w:r>
        <w:rPr>
          <w:spacing w:val="-2"/>
        </w:rPr>
        <w:t xml:space="preserve"> </w:t>
      </w:r>
      <w:r>
        <w:t>to</w:t>
      </w:r>
      <w:r>
        <w:rPr>
          <w:spacing w:val="-2"/>
        </w:rPr>
        <w:t xml:space="preserve"> </w:t>
      </w:r>
      <w:r>
        <w:t>2002</w:t>
      </w:r>
      <w:r>
        <w:tab/>
        <w:t xml:space="preserve">Member, American Board of Radiology, Written Examination Panel </w:t>
      </w:r>
    </w:p>
    <w:p w14:paraId="6CA2852A" w14:textId="77777777" w:rsidR="00F640B7" w:rsidRDefault="00F82BB4" w:rsidP="00F640B7">
      <w:pPr>
        <w:pStyle w:val="BodyText"/>
        <w:tabs>
          <w:tab w:val="left" w:pos="2632"/>
        </w:tabs>
        <w:spacing w:beforeLines="80" w:before="192"/>
        <w:ind w:left="2632" w:right="330" w:hanging="2430"/>
      </w:pPr>
      <w:r w:rsidRPr="00543F7B">
        <w:t>1996</w:t>
      </w:r>
      <w:r w:rsidRPr="00543F7B">
        <w:rPr>
          <w:spacing w:val="-3"/>
        </w:rPr>
        <w:t xml:space="preserve"> </w:t>
      </w:r>
      <w:r w:rsidRPr="00543F7B">
        <w:t>to</w:t>
      </w:r>
      <w:r w:rsidRPr="00543F7B">
        <w:rPr>
          <w:spacing w:val="-2"/>
        </w:rPr>
        <w:t xml:space="preserve"> </w:t>
      </w:r>
      <w:r w:rsidRPr="00543F7B">
        <w:t>present</w:t>
      </w:r>
      <w:r w:rsidRPr="00543F7B">
        <w:tab/>
        <w:t>Scientific Reviewer for the following</w:t>
      </w:r>
      <w:r w:rsidRPr="00543F7B">
        <w:rPr>
          <w:spacing w:val="-7"/>
        </w:rPr>
        <w:t xml:space="preserve"> </w:t>
      </w:r>
      <w:r w:rsidRPr="00543F7B">
        <w:t>journals:</w:t>
      </w:r>
      <w:r w:rsidR="00F640B7">
        <w:t xml:space="preserve"> </w:t>
      </w:r>
      <w:r w:rsidR="00F640B7">
        <w:tab/>
      </w:r>
      <w:r w:rsidR="00F640B7">
        <w:tab/>
      </w:r>
      <w:r w:rsidR="00F640B7">
        <w:tab/>
      </w:r>
    </w:p>
    <w:p w14:paraId="28FF3DF6" w14:textId="31DB853C" w:rsidR="00732CE6" w:rsidRPr="00F640B7" w:rsidRDefault="00F640B7" w:rsidP="00F640B7">
      <w:pPr>
        <w:pStyle w:val="BodyText"/>
        <w:tabs>
          <w:tab w:val="left" w:pos="2632"/>
        </w:tabs>
        <w:spacing w:beforeLines="80" w:before="192"/>
        <w:ind w:left="2632" w:right="330" w:hanging="2430"/>
      </w:pPr>
      <w:r>
        <w:tab/>
      </w:r>
      <w:r w:rsidR="00F82BB4">
        <w:t>International Journal of Older People Nursing, Nursing Research, Journal of Biopharmaceutical Statistics, Cancer, Journal of Clinical Oncology, International Journal of Radiation Oncology—Biology and Physics, BMC Geriatrics, JAMA</w:t>
      </w:r>
    </w:p>
    <w:p w14:paraId="28FF3DF7" w14:textId="77777777" w:rsidR="00732CE6" w:rsidRDefault="00F82BB4" w:rsidP="00F640B7">
      <w:pPr>
        <w:pStyle w:val="BodyText"/>
        <w:tabs>
          <w:tab w:val="left" w:pos="2632"/>
        </w:tabs>
        <w:spacing w:beforeLines="80" w:before="192"/>
        <w:ind w:right="330"/>
      </w:pPr>
      <w:r>
        <w:t>1992</w:t>
      </w:r>
      <w:r>
        <w:rPr>
          <w:spacing w:val="-2"/>
        </w:rPr>
        <w:t xml:space="preserve"> </w:t>
      </w:r>
      <w:r>
        <w:t>to</w:t>
      </w:r>
      <w:r>
        <w:rPr>
          <w:spacing w:val="-2"/>
        </w:rPr>
        <w:t xml:space="preserve"> </w:t>
      </w:r>
      <w:r>
        <w:t>2002</w:t>
      </w:r>
      <w:r>
        <w:tab/>
        <w:t>Member, Biometric</w:t>
      </w:r>
      <w:r>
        <w:rPr>
          <w:spacing w:val="-2"/>
        </w:rPr>
        <w:t xml:space="preserve"> </w:t>
      </w:r>
      <w:r>
        <w:t>Society</w:t>
      </w:r>
    </w:p>
    <w:p w14:paraId="546DFA8B" w14:textId="77777777" w:rsidR="00F640B7" w:rsidRDefault="00F82BB4" w:rsidP="00F640B7">
      <w:pPr>
        <w:pStyle w:val="BodyText"/>
        <w:tabs>
          <w:tab w:val="left" w:pos="2632"/>
        </w:tabs>
        <w:spacing w:beforeLines="80" w:before="192"/>
        <w:ind w:right="330"/>
      </w:pPr>
      <w:r w:rsidRPr="00543F7B">
        <w:t>1991</w:t>
      </w:r>
      <w:r w:rsidRPr="00543F7B">
        <w:rPr>
          <w:spacing w:val="-3"/>
        </w:rPr>
        <w:t xml:space="preserve"> </w:t>
      </w:r>
      <w:r w:rsidRPr="00543F7B">
        <w:t>to</w:t>
      </w:r>
      <w:r w:rsidRPr="00543F7B">
        <w:rPr>
          <w:spacing w:val="-2"/>
        </w:rPr>
        <w:t xml:space="preserve"> </w:t>
      </w:r>
      <w:r w:rsidRPr="00543F7B">
        <w:t>present</w:t>
      </w:r>
      <w:r w:rsidRPr="00543F7B">
        <w:tab/>
        <w:t>Member, American Statistical Association</w:t>
      </w:r>
      <w:r>
        <w:t xml:space="preserve"> </w:t>
      </w:r>
    </w:p>
    <w:p w14:paraId="28FF3DF8" w14:textId="3A39BF55" w:rsidR="00732CE6" w:rsidRDefault="00F82BB4" w:rsidP="00F640B7">
      <w:pPr>
        <w:pStyle w:val="BodyText"/>
        <w:tabs>
          <w:tab w:val="left" w:pos="2632"/>
        </w:tabs>
        <w:spacing w:beforeLines="80" w:before="192"/>
        <w:ind w:right="330"/>
      </w:pPr>
      <w:r>
        <w:t>1991</w:t>
      </w:r>
      <w:r>
        <w:rPr>
          <w:spacing w:val="-2"/>
        </w:rPr>
        <w:t xml:space="preserve"> </w:t>
      </w:r>
      <w:r>
        <w:t>to</w:t>
      </w:r>
      <w:r>
        <w:rPr>
          <w:spacing w:val="-2"/>
        </w:rPr>
        <w:t xml:space="preserve"> </w:t>
      </w:r>
      <w:r>
        <w:t>2002</w:t>
      </w:r>
      <w:r>
        <w:tab/>
        <w:t>Member, Society for Clinical</w:t>
      </w:r>
      <w:r>
        <w:rPr>
          <w:spacing w:val="-7"/>
        </w:rPr>
        <w:t xml:space="preserve"> </w:t>
      </w:r>
      <w:r>
        <w:t>Trials</w:t>
      </w:r>
    </w:p>
    <w:p w14:paraId="28FF3DF9" w14:textId="77777777" w:rsidR="00732CE6" w:rsidRDefault="00F82BB4">
      <w:pPr>
        <w:pStyle w:val="BodyText"/>
        <w:spacing w:before="6"/>
      </w:pPr>
      <w:r>
        <w:t>……….........................................................................................................................................................</w:t>
      </w:r>
    </w:p>
    <w:p w14:paraId="3581561B" w14:textId="77777777" w:rsidR="007F19AD" w:rsidRDefault="00F82BB4" w:rsidP="0065781C">
      <w:pPr>
        <w:pStyle w:val="Heading1"/>
      </w:pPr>
      <w:r>
        <w:t>SERVICE ACTIVITIES</w:t>
      </w:r>
    </w:p>
    <w:p w14:paraId="28FF3DFA" w14:textId="515B4560" w:rsidR="00732CE6" w:rsidRDefault="00F82BB4" w:rsidP="007F19AD">
      <w:pPr>
        <w:pStyle w:val="Heading2"/>
      </w:pPr>
      <w:r>
        <w:t>Virginia Tech</w:t>
      </w:r>
    </w:p>
    <w:p w14:paraId="08FD03F8" w14:textId="791C3190" w:rsidR="00BD6B70" w:rsidRDefault="00BD6B70" w:rsidP="00BD6B70">
      <w:pPr>
        <w:pStyle w:val="BodyText"/>
        <w:tabs>
          <w:tab w:val="left" w:pos="2662"/>
        </w:tabs>
        <w:spacing w:before="199"/>
        <w:ind w:left="2662" w:right="608" w:hanging="2460"/>
      </w:pPr>
      <w:r w:rsidRPr="00543F7B">
        <w:t>202</w:t>
      </w:r>
      <w:r>
        <w:t>5</w:t>
      </w:r>
      <w:r w:rsidRPr="00543F7B">
        <w:tab/>
      </w:r>
      <w:r>
        <w:t>Co-Organizer</w:t>
      </w:r>
      <w:r w:rsidRPr="00543F7B">
        <w:t xml:space="preserve">, </w:t>
      </w:r>
      <w:r>
        <w:t>Department of Statistics Colloquium Series Speaker, David Williamson</w:t>
      </w:r>
    </w:p>
    <w:p w14:paraId="0FE8F4A6" w14:textId="736D3DDF" w:rsidR="00CC4DF9" w:rsidRDefault="00CC4DF9" w:rsidP="00CC4DF9">
      <w:pPr>
        <w:pStyle w:val="BodyText"/>
        <w:tabs>
          <w:tab w:val="left" w:pos="2662"/>
        </w:tabs>
        <w:spacing w:before="199"/>
        <w:ind w:left="2662" w:right="608" w:hanging="2460"/>
      </w:pPr>
      <w:r w:rsidRPr="00543F7B">
        <w:t>202</w:t>
      </w:r>
      <w:r>
        <w:t>4</w:t>
      </w:r>
      <w:r w:rsidRPr="00543F7B">
        <w:tab/>
      </w:r>
      <w:r>
        <w:t>Co-Organizer</w:t>
      </w:r>
      <w:r w:rsidRPr="00543F7B">
        <w:t>, Women in Data Science (</w:t>
      </w:r>
      <w:proofErr w:type="spellStart"/>
      <w:r w:rsidRPr="00543F7B">
        <w:t>WiDS</w:t>
      </w:r>
      <w:proofErr w:type="spellEnd"/>
      <w:r w:rsidRPr="00543F7B">
        <w:t>)</w:t>
      </w:r>
      <w:r w:rsidRPr="00543F7B">
        <w:rPr>
          <w:spacing w:val="-3"/>
        </w:rPr>
        <w:t xml:space="preserve"> </w:t>
      </w:r>
      <w:r w:rsidRPr="00543F7B">
        <w:t>Blacksburg</w:t>
      </w:r>
    </w:p>
    <w:p w14:paraId="28FF3DFB" w14:textId="77777777" w:rsidR="00732CE6" w:rsidRDefault="00F82BB4">
      <w:pPr>
        <w:pStyle w:val="BodyText"/>
        <w:tabs>
          <w:tab w:val="left" w:pos="2662"/>
        </w:tabs>
        <w:spacing w:before="199"/>
        <w:ind w:left="2662" w:right="608" w:hanging="2460"/>
      </w:pPr>
      <w:r w:rsidRPr="00543F7B">
        <w:t>2023</w:t>
      </w:r>
      <w:r w:rsidRPr="00543F7B">
        <w:tab/>
        <w:t>Speaker, Round-Table Leader, Collaborative Biostatistics, Women in Data Science (</w:t>
      </w:r>
      <w:proofErr w:type="spellStart"/>
      <w:r w:rsidRPr="00543F7B">
        <w:t>WiDS</w:t>
      </w:r>
      <w:proofErr w:type="spellEnd"/>
      <w:r w:rsidRPr="00543F7B">
        <w:t>)</w:t>
      </w:r>
      <w:r w:rsidRPr="00543F7B">
        <w:rPr>
          <w:spacing w:val="-3"/>
        </w:rPr>
        <w:t xml:space="preserve"> </w:t>
      </w:r>
      <w:r w:rsidRPr="00543F7B">
        <w:t>Blacksburg</w:t>
      </w:r>
    </w:p>
    <w:p w14:paraId="28FF3DFC" w14:textId="77777777" w:rsidR="00732CE6" w:rsidRDefault="00F82BB4">
      <w:pPr>
        <w:pStyle w:val="BodyText"/>
        <w:tabs>
          <w:tab w:val="left" w:pos="2662"/>
        </w:tabs>
        <w:spacing w:before="199"/>
        <w:ind w:left="2662" w:right="485" w:hanging="2460"/>
      </w:pPr>
      <w:r>
        <w:t>2022</w:t>
      </w:r>
      <w:r>
        <w:tab/>
        <w:t>Speaker, Career Panel, Collaborative Biostatistics, Women in Data Science (</w:t>
      </w:r>
      <w:proofErr w:type="spellStart"/>
      <w:r>
        <w:t>WiDS</w:t>
      </w:r>
      <w:proofErr w:type="spellEnd"/>
      <w:r>
        <w:t>)</w:t>
      </w:r>
      <w:r>
        <w:rPr>
          <w:spacing w:val="-2"/>
        </w:rPr>
        <w:t xml:space="preserve"> </w:t>
      </w:r>
      <w:r>
        <w:t>Blacksburg</w:t>
      </w:r>
    </w:p>
    <w:p w14:paraId="28FF3DFD" w14:textId="77777777" w:rsidR="00732CE6" w:rsidRDefault="00F82BB4">
      <w:pPr>
        <w:pStyle w:val="BodyText"/>
        <w:tabs>
          <w:tab w:val="left" w:pos="2662"/>
        </w:tabs>
        <w:spacing w:before="200"/>
        <w:ind w:left="2662" w:right="279" w:hanging="2460"/>
      </w:pPr>
      <w:r>
        <w:t>2021</w:t>
      </w:r>
      <w:r>
        <w:tab/>
        <w:t xml:space="preserve">Writer, Letter of Support for Dr. Frederick W. </w:t>
      </w:r>
      <w:proofErr w:type="spellStart"/>
      <w:r>
        <w:t>Faltin</w:t>
      </w:r>
      <w:proofErr w:type="spellEnd"/>
      <w:r>
        <w:t>, Application to the Rank of Full Professor of Practice, Department of</w:t>
      </w:r>
      <w:r>
        <w:rPr>
          <w:spacing w:val="-9"/>
        </w:rPr>
        <w:t xml:space="preserve"> </w:t>
      </w:r>
      <w:r>
        <w:t>Statistics</w:t>
      </w:r>
    </w:p>
    <w:p w14:paraId="28FF3DFE" w14:textId="77777777" w:rsidR="00732CE6" w:rsidRDefault="00F82BB4">
      <w:pPr>
        <w:pStyle w:val="BodyText"/>
        <w:tabs>
          <w:tab w:val="left" w:pos="2664"/>
        </w:tabs>
        <w:spacing w:before="204"/>
      </w:pPr>
      <w:r>
        <w:t>2021</w:t>
      </w:r>
      <w:r>
        <w:tab/>
        <w:t>Internal Reviewer, Promotion Dossiers, Department of</w:t>
      </w:r>
      <w:r>
        <w:rPr>
          <w:spacing w:val="-11"/>
        </w:rPr>
        <w:t xml:space="preserve"> </w:t>
      </w:r>
      <w:r>
        <w:t>Statistics</w:t>
      </w:r>
    </w:p>
    <w:p w14:paraId="28FF3DFF" w14:textId="77777777" w:rsidR="00732CE6" w:rsidRDefault="00F82BB4">
      <w:pPr>
        <w:pStyle w:val="BodyText"/>
        <w:tabs>
          <w:tab w:val="left" w:pos="2664"/>
        </w:tabs>
        <w:spacing w:before="199"/>
        <w:ind w:left="2662" w:right="496" w:hanging="2460"/>
      </w:pPr>
      <w:r>
        <w:t>2021</w:t>
      </w:r>
      <w:r>
        <w:tab/>
      </w:r>
      <w:r>
        <w:tab/>
        <w:t xml:space="preserve">Member, </w:t>
      </w:r>
      <w:proofErr w:type="spellStart"/>
      <w:r>
        <w:t>iTHRIV</w:t>
      </w:r>
      <w:proofErr w:type="spellEnd"/>
      <w:r>
        <w:t xml:space="preserve"> Scholars R01 Proposal Review Committee, the Integrated Translational Health Research Institute of Virginia</w:t>
      </w:r>
      <w:r>
        <w:rPr>
          <w:spacing w:val="-13"/>
        </w:rPr>
        <w:t xml:space="preserve"> </w:t>
      </w:r>
      <w:r>
        <w:t>(</w:t>
      </w:r>
      <w:proofErr w:type="spellStart"/>
      <w:r>
        <w:t>iTHRIV</w:t>
      </w:r>
      <w:proofErr w:type="spellEnd"/>
      <w:r>
        <w:t>)</w:t>
      </w:r>
    </w:p>
    <w:p w14:paraId="28FF3E00" w14:textId="77777777" w:rsidR="00732CE6" w:rsidRDefault="00F82BB4">
      <w:pPr>
        <w:pStyle w:val="BodyText"/>
        <w:tabs>
          <w:tab w:val="left" w:pos="2664"/>
        </w:tabs>
        <w:spacing w:before="199"/>
        <w:ind w:left="2662" w:right="361" w:hanging="2460"/>
      </w:pPr>
      <w:r w:rsidRPr="00543F7B">
        <w:t>2019</w:t>
      </w:r>
      <w:r w:rsidRPr="00543F7B">
        <w:rPr>
          <w:spacing w:val="-3"/>
        </w:rPr>
        <w:t xml:space="preserve"> </w:t>
      </w:r>
      <w:r w:rsidRPr="00543F7B">
        <w:t>to</w:t>
      </w:r>
      <w:r w:rsidRPr="00543F7B">
        <w:rPr>
          <w:spacing w:val="-2"/>
        </w:rPr>
        <w:t xml:space="preserve"> </w:t>
      </w:r>
      <w:r w:rsidRPr="00543F7B">
        <w:t>present</w:t>
      </w:r>
      <w:r w:rsidRPr="00543F7B">
        <w:tab/>
      </w:r>
      <w:r w:rsidRPr="00543F7B">
        <w:tab/>
        <w:t>Member, Corporate Partners Program Organizing Committee, Department of Statistics</w:t>
      </w:r>
    </w:p>
    <w:p w14:paraId="28FF3E01" w14:textId="1C120050" w:rsidR="00732CE6" w:rsidRDefault="00F82BB4" w:rsidP="007F19AD">
      <w:pPr>
        <w:pStyle w:val="Heading2"/>
      </w:pPr>
      <w:r>
        <w:t>Temple University</w:t>
      </w:r>
    </w:p>
    <w:p w14:paraId="28FF3E02" w14:textId="77777777" w:rsidR="00732CE6" w:rsidRDefault="00F82BB4">
      <w:pPr>
        <w:pStyle w:val="BodyText"/>
        <w:tabs>
          <w:tab w:val="left" w:pos="2664"/>
        </w:tabs>
        <w:spacing w:before="203"/>
      </w:pPr>
      <w:r>
        <w:t>2008</w:t>
      </w:r>
      <w:r>
        <w:tab/>
        <w:t>Member, Search Committee for Institute for Survey Research</w:t>
      </w:r>
      <w:r>
        <w:rPr>
          <w:spacing w:val="-17"/>
        </w:rPr>
        <w:t xml:space="preserve"> </w:t>
      </w:r>
      <w:r>
        <w:t>Director</w:t>
      </w:r>
    </w:p>
    <w:p w14:paraId="28FF3E03" w14:textId="77777777" w:rsidR="00732CE6" w:rsidRDefault="00F82BB4">
      <w:pPr>
        <w:pStyle w:val="BodyText"/>
        <w:tabs>
          <w:tab w:val="left" w:pos="2664"/>
        </w:tabs>
        <w:spacing w:before="198"/>
      </w:pPr>
      <w:r>
        <w:t>2008</w:t>
      </w:r>
      <w:r>
        <w:tab/>
        <w:t>Member, Search Committee for Chair, Department of Public</w:t>
      </w:r>
      <w:r>
        <w:rPr>
          <w:spacing w:val="-15"/>
        </w:rPr>
        <w:t xml:space="preserve"> </w:t>
      </w:r>
      <w:r>
        <w:t>Health</w:t>
      </w:r>
    </w:p>
    <w:p w14:paraId="28FF3E04" w14:textId="77777777" w:rsidR="00732CE6" w:rsidRDefault="00F82BB4">
      <w:pPr>
        <w:pStyle w:val="BodyText"/>
        <w:tabs>
          <w:tab w:val="left" w:pos="2664"/>
        </w:tabs>
        <w:spacing w:before="198" w:line="432" w:lineRule="auto"/>
        <w:ind w:right="1487"/>
      </w:pPr>
      <w:r>
        <w:t>2007</w:t>
      </w:r>
      <w:r>
        <w:tab/>
        <w:t>Member, Merit Review Committee, College of Health Professions 2006</w:t>
      </w:r>
      <w:r>
        <w:rPr>
          <w:spacing w:val="-2"/>
        </w:rPr>
        <w:t xml:space="preserve"> </w:t>
      </w:r>
      <w:r>
        <w:t>to</w:t>
      </w:r>
      <w:r>
        <w:rPr>
          <w:spacing w:val="-2"/>
        </w:rPr>
        <w:t xml:space="preserve"> </w:t>
      </w:r>
      <w:r>
        <w:t>2008</w:t>
      </w:r>
      <w:r>
        <w:tab/>
        <w:t>Co-Advisor, Public Health Graduate Student</w:t>
      </w:r>
      <w:r>
        <w:rPr>
          <w:spacing w:val="-9"/>
        </w:rPr>
        <w:t xml:space="preserve"> </w:t>
      </w:r>
      <w:r>
        <w:t>Council</w:t>
      </w:r>
    </w:p>
    <w:p w14:paraId="28FF3E05" w14:textId="77777777" w:rsidR="00732CE6" w:rsidRDefault="00F82BB4">
      <w:pPr>
        <w:pStyle w:val="BodyText"/>
        <w:tabs>
          <w:tab w:val="left" w:pos="2664"/>
        </w:tabs>
        <w:spacing w:before="0" w:line="249" w:lineRule="exact"/>
      </w:pPr>
      <w:r>
        <w:t>2005</w:t>
      </w:r>
      <w:r>
        <w:rPr>
          <w:spacing w:val="-2"/>
        </w:rPr>
        <w:t xml:space="preserve"> </w:t>
      </w:r>
      <w:r>
        <w:t>to</w:t>
      </w:r>
      <w:r>
        <w:rPr>
          <w:spacing w:val="-2"/>
        </w:rPr>
        <w:t xml:space="preserve"> </w:t>
      </w:r>
      <w:r>
        <w:t>2008</w:t>
      </w:r>
      <w:r>
        <w:tab/>
        <w:t>Director, Biostatistics Research Support</w:t>
      </w:r>
      <w:r>
        <w:rPr>
          <w:spacing w:val="-5"/>
        </w:rPr>
        <w:t xml:space="preserve"> </w:t>
      </w:r>
      <w:r>
        <w:t>Center</w:t>
      </w:r>
    </w:p>
    <w:p w14:paraId="28FF3E06" w14:textId="77777777" w:rsidR="00732CE6" w:rsidRDefault="00F82BB4">
      <w:pPr>
        <w:pStyle w:val="BodyText"/>
        <w:tabs>
          <w:tab w:val="left" w:pos="2664"/>
        </w:tabs>
        <w:spacing w:before="203"/>
      </w:pPr>
      <w:r>
        <w:lastRenderedPageBreak/>
        <w:t>2005</w:t>
      </w:r>
      <w:r>
        <w:rPr>
          <w:spacing w:val="-2"/>
        </w:rPr>
        <w:t xml:space="preserve"> </w:t>
      </w:r>
      <w:r>
        <w:t>to</w:t>
      </w:r>
      <w:r>
        <w:rPr>
          <w:spacing w:val="-2"/>
        </w:rPr>
        <w:t xml:space="preserve"> </w:t>
      </w:r>
      <w:r>
        <w:t>2008</w:t>
      </w:r>
      <w:r>
        <w:tab/>
        <w:t>Member, MS Epidemiology Curriculum Development</w:t>
      </w:r>
      <w:r>
        <w:rPr>
          <w:spacing w:val="-9"/>
        </w:rPr>
        <w:t xml:space="preserve"> </w:t>
      </w:r>
      <w:r>
        <w:t>Committee</w:t>
      </w:r>
    </w:p>
    <w:p w14:paraId="28FF3E08" w14:textId="77777777" w:rsidR="00732CE6" w:rsidRDefault="00F82BB4">
      <w:pPr>
        <w:pStyle w:val="BodyText"/>
        <w:tabs>
          <w:tab w:val="left" w:pos="2664"/>
        </w:tabs>
        <w:spacing w:before="74" w:line="427" w:lineRule="auto"/>
        <w:ind w:right="3125"/>
      </w:pPr>
      <w:r>
        <w:t>2005</w:t>
      </w:r>
      <w:r>
        <w:rPr>
          <w:spacing w:val="-2"/>
        </w:rPr>
        <w:t xml:space="preserve"> </w:t>
      </w:r>
      <w:r>
        <w:t>to</w:t>
      </w:r>
      <w:r>
        <w:rPr>
          <w:spacing w:val="-2"/>
        </w:rPr>
        <w:t xml:space="preserve"> </w:t>
      </w:r>
      <w:r>
        <w:t>2008</w:t>
      </w:r>
      <w:r>
        <w:tab/>
        <w:t>Member, PhD Comprehensive Exam Committee 2005</w:t>
      </w:r>
      <w:r>
        <w:rPr>
          <w:spacing w:val="-2"/>
        </w:rPr>
        <w:t xml:space="preserve"> </w:t>
      </w:r>
      <w:r>
        <w:t>to</w:t>
      </w:r>
      <w:r>
        <w:rPr>
          <w:spacing w:val="-2"/>
        </w:rPr>
        <w:t xml:space="preserve"> </w:t>
      </w:r>
      <w:r>
        <w:t>2008</w:t>
      </w:r>
      <w:r>
        <w:tab/>
        <w:t>Reader, PhD Comprehensive Research</w:t>
      </w:r>
      <w:r>
        <w:rPr>
          <w:spacing w:val="-11"/>
        </w:rPr>
        <w:t xml:space="preserve"> </w:t>
      </w:r>
      <w:r>
        <w:t>Exam</w:t>
      </w:r>
    </w:p>
    <w:p w14:paraId="28FF3E09" w14:textId="77777777" w:rsidR="00732CE6" w:rsidRDefault="00F82BB4">
      <w:pPr>
        <w:pStyle w:val="BodyText"/>
        <w:spacing w:before="2"/>
      </w:pPr>
      <w:r>
        <w:t>……….........................................................................................................................................................</w:t>
      </w:r>
    </w:p>
    <w:p w14:paraId="28FF3E0A" w14:textId="77777777" w:rsidR="00732CE6" w:rsidRDefault="00F82BB4" w:rsidP="0013506C">
      <w:pPr>
        <w:pStyle w:val="Heading1"/>
        <w:spacing w:line="427" w:lineRule="auto"/>
      </w:pPr>
      <w:r>
        <w:t>FORMAL TEACHING</w:t>
      </w:r>
    </w:p>
    <w:p w14:paraId="578EAF32" w14:textId="2725C06C" w:rsidR="006A4E60" w:rsidRDefault="006A4E60" w:rsidP="00B9761B">
      <w:pPr>
        <w:pStyle w:val="BodyText"/>
        <w:tabs>
          <w:tab w:val="left" w:pos="2664"/>
        </w:tabs>
        <w:spacing w:before="0" w:line="427" w:lineRule="auto"/>
        <w:ind w:right="1123"/>
      </w:pPr>
      <w:r w:rsidRPr="00543F7B">
        <w:t>202</w:t>
      </w:r>
      <w:r w:rsidR="00B9761B">
        <w:t>3</w:t>
      </w:r>
      <w:r w:rsidRPr="00543F7B">
        <w:t>,</w:t>
      </w:r>
      <w:r w:rsidRPr="00543F7B">
        <w:rPr>
          <w:spacing w:val="-3"/>
        </w:rPr>
        <w:t xml:space="preserve"> </w:t>
      </w:r>
      <w:r w:rsidRPr="00543F7B">
        <w:t>202</w:t>
      </w:r>
      <w:r w:rsidR="00B9761B">
        <w:t>4</w:t>
      </w:r>
      <w:r w:rsidRPr="00543F7B">
        <w:t>, 202</w:t>
      </w:r>
      <w:r w:rsidR="00B9761B">
        <w:t>5</w:t>
      </w:r>
      <w:r w:rsidR="00DE12E3" w:rsidRPr="00543F7B">
        <w:tab/>
      </w:r>
      <w:r w:rsidR="00B9761B" w:rsidRPr="00B9761B">
        <w:t>STAT 3615 Biological Statistics</w:t>
      </w:r>
      <w:r w:rsidR="00B9761B">
        <w:t xml:space="preserve">, </w:t>
      </w:r>
      <w:r w:rsidR="00B9761B" w:rsidRPr="00543F7B">
        <w:t xml:space="preserve">Virginia Tech </w:t>
      </w:r>
    </w:p>
    <w:p w14:paraId="28FF3E0B" w14:textId="65C527A4" w:rsidR="00732CE6" w:rsidRDefault="00F82BB4" w:rsidP="0013506C">
      <w:pPr>
        <w:pStyle w:val="BodyText"/>
        <w:tabs>
          <w:tab w:val="left" w:pos="2664"/>
        </w:tabs>
        <w:spacing w:before="0" w:line="427" w:lineRule="auto"/>
        <w:ind w:right="1123"/>
      </w:pPr>
      <w:r w:rsidRPr="00543F7B">
        <w:t>2022,</w:t>
      </w:r>
      <w:r w:rsidRPr="00543F7B">
        <w:rPr>
          <w:spacing w:val="-3"/>
        </w:rPr>
        <w:t xml:space="preserve"> </w:t>
      </w:r>
      <w:r w:rsidRPr="00543F7B">
        <w:t>2023</w:t>
      </w:r>
      <w:r w:rsidR="00F640B7" w:rsidRPr="00543F7B">
        <w:t>, 2024</w:t>
      </w:r>
      <w:r w:rsidRPr="00543F7B">
        <w:tab/>
        <w:t xml:space="preserve">STAT 5024 Communication in Statistical Collaboration, Virginia Tech </w:t>
      </w:r>
    </w:p>
    <w:p w14:paraId="28FF3E0C" w14:textId="77777777" w:rsidR="00732CE6" w:rsidRDefault="00F82BB4">
      <w:pPr>
        <w:pStyle w:val="BodyText"/>
        <w:tabs>
          <w:tab w:val="left" w:pos="2664"/>
        </w:tabs>
        <w:spacing w:before="0" w:line="427" w:lineRule="auto"/>
        <w:ind w:right="606"/>
      </w:pPr>
      <w:r>
        <w:t>2017,</w:t>
      </w:r>
      <w:r>
        <w:rPr>
          <w:spacing w:val="-3"/>
        </w:rPr>
        <w:t xml:space="preserve"> </w:t>
      </w:r>
      <w:r>
        <w:t>2018</w:t>
      </w:r>
      <w:r>
        <w:tab/>
        <w:t>PHPP 508 Biostatistics, University of Hawai`i at Hilo, College of Pharmacy 2015</w:t>
      </w:r>
      <w:r>
        <w:rPr>
          <w:spacing w:val="-2"/>
        </w:rPr>
        <w:t xml:space="preserve"> </w:t>
      </w:r>
      <w:r>
        <w:t>to</w:t>
      </w:r>
      <w:r>
        <w:rPr>
          <w:spacing w:val="-2"/>
        </w:rPr>
        <w:t xml:space="preserve"> </w:t>
      </w:r>
      <w:r>
        <w:t>2018</w:t>
      </w:r>
      <w:r>
        <w:tab/>
        <w:t>PUBH 501 Biostatistics, University of Pennsylvania, School of</w:t>
      </w:r>
      <w:r>
        <w:rPr>
          <w:spacing w:val="-26"/>
        </w:rPr>
        <w:t xml:space="preserve"> </w:t>
      </w:r>
      <w:r>
        <w:t>Medicine</w:t>
      </w:r>
    </w:p>
    <w:p w14:paraId="28FF3E0D" w14:textId="77777777" w:rsidR="00732CE6" w:rsidRDefault="00F82BB4">
      <w:pPr>
        <w:pStyle w:val="BodyText"/>
        <w:tabs>
          <w:tab w:val="left" w:pos="2664"/>
        </w:tabs>
        <w:spacing w:before="0"/>
        <w:ind w:left="2661" w:right="346" w:hanging="2459"/>
      </w:pPr>
      <w:r>
        <w:t>2014,</w:t>
      </w:r>
      <w:r>
        <w:rPr>
          <w:spacing w:val="-3"/>
        </w:rPr>
        <w:t xml:space="preserve"> </w:t>
      </w:r>
      <w:r>
        <w:t>2015</w:t>
      </w:r>
      <w:r>
        <w:tab/>
      </w:r>
      <w:r>
        <w:tab/>
        <w:t>PUBH 603 Advanced Research Methods, University of Pennsylvania, School of</w:t>
      </w:r>
      <w:r>
        <w:rPr>
          <w:spacing w:val="-2"/>
        </w:rPr>
        <w:t xml:space="preserve"> </w:t>
      </w:r>
      <w:r>
        <w:t>Medicine</w:t>
      </w:r>
    </w:p>
    <w:p w14:paraId="28FF3E0E" w14:textId="77777777" w:rsidR="00732CE6" w:rsidRDefault="00F82BB4">
      <w:pPr>
        <w:pStyle w:val="BodyText"/>
        <w:tabs>
          <w:tab w:val="left" w:pos="2664"/>
        </w:tabs>
        <w:spacing w:before="198"/>
        <w:ind w:left="2642" w:right="766" w:hanging="2440"/>
      </w:pPr>
      <w:r>
        <w:t>2006</w:t>
      </w:r>
      <w:r>
        <w:rPr>
          <w:spacing w:val="-2"/>
        </w:rPr>
        <w:t xml:space="preserve"> </w:t>
      </w:r>
      <w:r>
        <w:t>to</w:t>
      </w:r>
      <w:r>
        <w:rPr>
          <w:spacing w:val="-2"/>
        </w:rPr>
        <w:t xml:space="preserve"> </w:t>
      </w:r>
      <w:r>
        <w:t>2008</w:t>
      </w:r>
      <w:r>
        <w:tab/>
      </w:r>
      <w:r>
        <w:tab/>
        <w:t>PH 8012 Multivariable Biostatistics, Temple University, College of Health Professions</w:t>
      </w:r>
    </w:p>
    <w:p w14:paraId="28FF3E0F" w14:textId="77777777" w:rsidR="00732CE6" w:rsidRDefault="00F82BB4">
      <w:pPr>
        <w:pStyle w:val="BodyText"/>
        <w:tabs>
          <w:tab w:val="left" w:pos="2664"/>
        </w:tabs>
        <w:spacing w:before="205" w:line="427" w:lineRule="auto"/>
        <w:ind w:right="689"/>
      </w:pPr>
      <w:r>
        <w:t>2005</w:t>
      </w:r>
      <w:r>
        <w:rPr>
          <w:spacing w:val="-2"/>
        </w:rPr>
        <w:t xml:space="preserve"> </w:t>
      </w:r>
      <w:r>
        <w:t>to</w:t>
      </w:r>
      <w:r>
        <w:rPr>
          <w:spacing w:val="-2"/>
        </w:rPr>
        <w:t xml:space="preserve"> </w:t>
      </w:r>
      <w:r>
        <w:t>2008</w:t>
      </w:r>
      <w:r>
        <w:tab/>
        <w:t>PH 5002 Biostatistics, Temple University, College of Health Professions 2005</w:t>
      </w:r>
      <w:r>
        <w:tab/>
        <w:t>PH 3101 Epidemiology, Temple University, College of Health</w:t>
      </w:r>
      <w:r>
        <w:rPr>
          <w:spacing w:val="-35"/>
        </w:rPr>
        <w:t xml:space="preserve"> </w:t>
      </w:r>
      <w:r>
        <w:t>Professions</w:t>
      </w:r>
    </w:p>
    <w:p w14:paraId="28FF3E10" w14:textId="77777777" w:rsidR="00732CE6" w:rsidRDefault="00F82BB4">
      <w:pPr>
        <w:pStyle w:val="BodyText"/>
        <w:spacing w:before="6"/>
      </w:pPr>
      <w:r>
        <w:t>……….........................................................................................................................................................</w:t>
      </w:r>
    </w:p>
    <w:p w14:paraId="28FF3E11" w14:textId="71D0D62F" w:rsidR="00732CE6" w:rsidRPr="00331F3B" w:rsidRDefault="00F82BB4" w:rsidP="0065781C">
      <w:pPr>
        <w:pStyle w:val="Heading1"/>
      </w:pPr>
      <w:r w:rsidRPr="00331F3B">
        <w:t>DISSERTATION/THESIS COMMITTEES</w:t>
      </w:r>
    </w:p>
    <w:p w14:paraId="604DE0AD" w14:textId="3378EDF6" w:rsidR="001D1395" w:rsidRPr="00FE6A4E" w:rsidRDefault="00F82BB4" w:rsidP="007F19AD">
      <w:pPr>
        <w:pStyle w:val="Heading2"/>
      </w:pPr>
      <w:r w:rsidRPr="00FE6A4E">
        <w:t>Doctoral Committees:</w:t>
      </w:r>
    </w:p>
    <w:p w14:paraId="1557793F" w14:textId="0DEEDDB8" w:rsidR="008E2510" w:rsidRPr="00543F7B" w:rsidRDefault="008E2510" w:rsidP="001D1395">
      <w:pPr>
        <w:pStyle w:val="BodyText"/>
        <w:spacing w:beforeLines="100" w:before="240"/>
        <w:ind w:right="850"/>
      </w:pPr>
      <w:r w:rsidRPr="00543F7B">
        <w:t xml:space="preserve">Member, John </w:t>
      </w:r>
      <w:proofErr w:type="spellStart"/>
      <w:r w:rsidRPr="00543F7B">
        <w:t>Akanbi</w:t>
      </w:r>
      <w:proofErr w:type="spellEnd"/>
      <w:r w:rsidRPr="00543F7B">
        <w:t xml:space="preserve">, Virginia Tech, College of Agriculture and Life Sciences, Department of Human Nutrition, Foods, and Exercise, current </w:t>
      </w:r>
      <w:r w:rsidR="001D1395" w:rsidRPr="00543F7B">
        <w:t>student</w:t>
      </w:r>
      <w:r w:rsidRPr="00543F7B">
        <w:t>.</w:t>
      </w:r>
    </w:p>
    <w:p w14:paraId="579DC0AC" w14:textId="6BF48B60" w:rsidR="008E2510" w:rsidRDefault="008E2510" w:rsidP="008E2510">
      <w:pPr>
        <w:pStyle w:val="BodyText"/>
        <w:spacing w:before="4" w:line="237" w:lineRule="auto"/>
        <w:ind w:right="396"/>
      </w:pPr>
      <w:r w:rsidRPr="00543F7B">
        <w:t xml:space="preserve">Topic: </w:t>
      </w:r>
      <w:r w:rsidR="001D1395" w:rsidRPr="00543F7B">
        <w:t>Effects of Pistachio Consumption on Inflammatory Markers and Antioxidants in Recreationally Active Women and Men</w:t>
      </w:r>
      <w:r w:rsidRPr="00543F7B">
        <w:t>.</w:t>
      </w:r>
    </w:p>
    <w:p w14:paraId="2E6E2EB9" w14:textId="77777777" w:rsidR="000413E9" w:rsidRDefault="000413E9" w:rsidP="008E2510">
      <w:pPr>
        <w:pStyle w:val="BodyText"/>
        <w:spacing w:before="4" w:line="237" w:lineRule="auto"/>
        <w:ind w:right="396"/>
      </w:pPr>
    </w:p>
    <w:p w14:paraId="1A47835E" w14:textId="6DD8D60E" w:rsidR="000413E9" w:rsidRPr="00543F7B" w:rsidRDefault="000413E9" w:rsidP="008E2510">
      <w:pPr>
        <w:pStyle w:val="BodyText"/>
        <w:spacing w:before="4" w:line="237" w:lineRule="auto"/>
        <w:ind w:right="396"/>
      </w:pPr>
      <w:r>
        <w:t xml:space="preserve">Member, </w:t>
      </w:r>
      <w:proofErr w:type="spellStart"/>
      <w:r w:rsidR="001134B3" w:rsidRPr="001134B3">
        <w:t>Rishitha</w:t>
      </w:r>
      <w:proofErr w:type="spellEnd"/>
      <w:r w:rsidR="001134B3">
        <w:t xml:space="preserve"> </w:t>
      </w:r>
      <w:proofErr w:type="spellStart"/>
      <w:r w:rsidRPr="000413E9">
        <w:t>Anumola</w:t>
      </w:r>
      <w:proofErr w:type="spellEnd"/>
      <w:r w:rsidR="001134B3">
        <w:t>, Virginia Tech</w:t>
      </w:r>
      <w:r w:rsidR="00CA4B67">
        <w:t xml:space="preserve"> Carilion School of Medicine, mentored from 2023-2024, transferred to Department of Statistics. </w:t>
      </w:r>
    </w:p>
    <w:p w14:paraId="3B8330A6" w14:textId="77777777" w:rsidR="00FE6A4E" w:rsidRPr="00543F7B" w:rsidRDefault="00FE6A4E" w:rsidP="008E2510">
      <w:pPr>
        <w:pStyle w:val="BodyText"/>
        <w:spacing w:before="4" w:line="237" w:lineRule="auto"/>
        <w:ind w:right="396"/>
        <w:rPr>
          <w:sz w:val="21"/>
          <w:szCs w:val="21"/>
        </w:rPr>
      </w:pPr>
    </w:p>
    <w:p w14:paraId="1C0331FB" w14:textId="172FF650" w:rsidR="00C82A8C" w:rsidRPr="00543F7B" w:rsidRDefault="00C82A8C" w:rsidP="008E2510">
      <w:pPr>
        <w:pStyle w:val="BodyText"/>
        <w:spacing w:before="4" w:line="237" w:lineRule="auto"/>
        <w:ind w:right="396"/>
      </w:pPr>
      <w:r w:rsidRPr="00543F7B">
        <w:t>Member: Jamie Turner, Virginia Tech, Translational Biology, Medicine, and Health, current student</w:t>
      </w:r>
    </w:p>
    <w:p w14:paraId="55BF3749" w14:textId="1E0AAB89" w:rsidR="00C82A8C" w:rsidRPr="00543F7B" w:rsidRDefault="00C82A8C" w:rsidP="008E2510">
      <w:pPr>
        <w:pStyle w:val="BodyText"/>
        <w:spacing w:before="4" w:line="237" w:lineRule="auto"/>
        <w:ind w:right="396"/>
      </w:pPr>
      <w:r w:rsidRPr="00543F7B">
        <w:t>Topic: The De-Implementation of Long-Term Opioid Use in High-Risk Patients</w:t>
      </w:r>
    </w:p>
    <w:p w14:paraId="397EFD65" w14:textId="77777777" w:rsidR="00C82A8C" w:rsidRPr="00543F7B" w:rsidRDefault="00C82A8C" w:rsidP="008E2510">
      <w:pPr>
        <w:pStyle w:val="BodyText"/>
        <w:spacing w:before="4" w:line="237" w:lineRule="auto"/>
        <w:ind w:right="396"/>
        <w:rPr>
          <w:sz w:val="21"/>
          <w:szCs w:val="21"/>
        </w:rPr>
      </w:pPr>
    </w:p>
    <w:p w14:paraId="1CEDB5E3" w14:textId="77777777" w:rsidR="006259E9" w:rsidRPr="00543F7B" w:rsidRDefault="006259E9" w:rsidP="006259E9">
      <w:pPr>
        <w:pStyle w:val="BodyText"/>
        <w:spacing w:before="77"/>
        <w:ind w:right="478"/>
      </w:pPr>
      <w:r w:rsidRPr="00543F7B">
        <w:t xml:space="preserve">Member, Zachary </w:t>
      </w:r>
      <w:proofErr w:type="spellStart"/>
      <w:r w:rsidRPr="00543F7B">
        <w:t>Hutelin</w:t>
      </w:r>
      <w:proofErr w:type="spellEnd"/>
      <w:r w:rsidRPr="00543F7B">
        <w:t>, Virginia Tech, Translational Biology, Medicine, and Health, current student Topic: The Role of Food Processing in Metabolism and Reward</w:t>
      </w:r>
    </w:p>
    <w:p w14:paraId="28FF3E14" w14:textId="77777777" w:rsidR="00732CE6" w:rsidRPr="00543F7B" w:rsidRDefault="00732CE6">
      <w:pPr>
        <w:pStyle w:val="BodyText"/>
        <w:spacing w:before="11"/>
        <w:ind w:left="0"/>
        <w:rPr>
          <w:sz w:val="21"/>
        </w:rPr>
      </w:pPr>
    </w:p>
    <w:p w14:paraId="28FF3E15" w14:textId="77777777" w:rsidR="00732CE6" w:rsidRDefault="00F82BB4">
      <w:pPr>
        <w:pStyle w:val="BodyText"/>
        <w:spacing w:before="0"/>
        <w:ind w:right="727"/>
      </w:pPr>
      <w:r w:rsidRPr="00543F7B">
        <w:t>Member, Emma Leslie, Virginia Tech, Translational Biology, Medicine, and Health, current student Topic: Ultra-Processed Food Consumption, Gut Microbiota, and Glucose Homeostasis in Mid-Life Adults</w:t>
      </w:r>
    </w:p>
    <w:p w14:paraId="1724C3B1" w14:textId="77777777" w:rsidR="00D86CE4" w:rsidRDefault="00D86CE4">
      <w:pPr>
        <w:pStyle w:val="BodyText"/>
        <w:spacing w:before="0"/>
        <w:ind w:right="727"/>
      </w:pPr>
    </w:p>
    <w:p w14:paraId="1C29A0A0" w14:textId="664951F1" w:rsidR="00D86CE4" w:rsidRPr="00543F7B" w:rsidRDefault="00D86CE4">
      <w:pPr>
        <w:pStyle w:val="BodyText"/>
        <w:spacing w:before="0"/>
        <w:ind w:right="727"/>
      </w:pPr>
      <w:r>
        <w:t xml:space="preserve">Member, Marina </w:t>
      </w:r>
      <w:proofErr w:type="spellStart"/>
      <w:r>
        <w:t>Levochkina</w:t>
      </w:r>
      <w:proofErr w:type="spellEnd"/>
      <w:r>
        <w:t>, Virginia Tech C</w:t>
      </w:r>
      <w:r w:rsidR="000C350F">
        <w:t>arilion School of Medicine</w:t>
      </w:r>
      <w:r w:rsidR="005C00F4">
        <w:t xml:space="preserve">, </w:t>
      </w:r>
      <w:r w:rsidR="008E1988">
        <w:t xml:space="preserve">mentored from </w:t>
      </w:r>
      <w:r w:rsidR="00D8073A">
        <w:t xml:space="preserve">2022-2024, transferred to </w:t>
      </w:r>
      <w:r w:rsidR="008E1988">
        <w:t xml:space="preserve">Research Scientist </w:t>
      </w:r>
      <w:r w:rsidR="00D8073A">
        <w:t>Christopher Grubb</w:t>
      </w:r>
      <w:r w:rsidR="008E1988">
        <w:t xml:space="preserve"> in 2024.</w:t>
      </w:r>
    </w:p>
    <w:p w14:paraId="28FF3E16" w14:textId="77777777" w:rsidR="00732CE6" w:rsidRPr="00543F7B" w:rsidRDefault="00732CE6">
      <w:pPr>
        <w:pStyle w:val="BodyText"/>
        <w:spacing w:before="0"/>
        <w:ind w:left="0"/>
      </w:pPr>
    </w:p>
    <w:p w14:paraId="0E9D122E" w14:textId="77777777" w:rsidR="00F640B7" w:rsidRPr="00543F7B" w:rsidRDefault="00F82BB4">
      <w:pPr>
        <w:pStyle w:val="BodyText"/>
        <w:spacing w:before="1"/>
        <w:ind w:right="813"/>
      </w:pPr>
      <w:proofErr w:type="gramStart"/>
      <w:r w:rsidRPr="00543F7B">
        <w:t>Member, Amber Kelly, Virginia Tech, Translational Biology, Medicine, and Health,</w:t>
      </w:r>
      <w:proofErr w:type="gramEnd"/>
      <w:r w:rsidRPr="00543F7B">
        <w:t xml:space="preserve"> </w:t>
      </w:r>
      <w:r w:rsidR="00F640B7" w:rsidRPr="00543F7B">
        <w:t>defended Fall 2023.</w:t>
      </w:r>
    </w:p>
    <w:p w14:paraId="28FF3E17" w14:textId="3ACF18AC" w:rsidR="00732CE6" w:rsidRPr="00543F7B" w:rsidRDefault="00F82BB4">
      <w:pPr>
        <w:pStyle w:val="BodyText"/>
        <w:spacing w:before="1"/>
        <w:ind w:right="813"/>
      </w:pPr>
      <w:r w:rsidRPr="00543F7B">
        <w:t>Topic: Ultra-Processed Food Reward: Neural and Metabolic Factors</w:t>
      </w:r>
    </w:p>
    <w:p w14:paraId="28FF3E18" w14:textId="77777777" w:rsidR="00732CE6" w:rsidRPr="00543F7B" w:rsidRDefault="00732CE6">
      <w:pPr>
        <w:pStyle w:val="BodyText"/>
        <w:spacing w:before="10"/>
        <w:ind w:left="0"/>
        <w:rPr>
          <w:sz w:val="21"/>
        </w:rPr>
      </w:pPr>
    </w:p>
    <w:p w14:paraId="46A9DA77" w14:textId="77777777" w:rsidR="00180A7A" w:rsidRPr="00543F7B" w:rsidRDefault="00F82BB4">
      <w:pPr>
        <w:pStyle w:val="BodyText"/>
        <w:spacing w:before="1"/>
        <w:ind w:right="214"/>
      </w:pPr>
      <w:proofErr w:type="gramStart"/>
      <w:r w:rsidRPr="00543F7B">
        <w:t>Member</w:t>
      </w:r>
      <w:r w:rsidRPr="00543F7B">
        <w:rPr>
          <w:b/>
        </w:rPr>
        <w:t xml:space="preserve">, </w:t>
      </w:r>
      <w:r w:rsidRPr="00543F7B">
        <w:t>Hassan Farah, Virginia Tech, Translational Biology, Medicine, and Health,</w:t>
      </w:r>
      <w:proofErr w:type="gramEnd"/>
      <w:r w:rsidRPr="00543F7B">
        <w:t xml:space="preserve"> </w:t>
      </w:r>
      <w:r w:rsidR="002E2857" w:rsidRPr="00543F7B">
        <w:t xml:space="preserve">defended Summer </w:t>
      </w:r>
      <w:r w:rsidR="002E2857" w:rsidRPr="00543F7B">
        <w:lastRenderedPageBreak/>
        <w:t>2023.</w:t>
      </w:r>
      <w:r w:rsidR="00180A7A" w:rsidRPr="00543F7B">
        <w:t xml:space="preserve"> </w:t>
      </w:r>
    </w:p>
    <w:p w14:paraId="28FF3E19" w14:textId="424EDA6A" w:rsidR="00732CE6" w:rsidRPr="00543F7B" w:rsidRDefault="00F82BB4">
      <w:pPr>
        <w:pStyle w:val="BodyText"/>
        <w:spacing w:before="1"/>
        <w:ind w:right="214"/>
      </w:pPr>
      <w:r w:rsidRPr="00543F7B">
        <w:t xml:space="preserve">Topic: Record </w:t>
      </w:r>
      <w:r w:rsidR="00CA7184" w:rsidRPr="00543F7B">
        <w:t>and</w:t>
      </w:r>
      <w:r w:rsidRPr="00543F7B">
        <w:t xml:space="preserve"> Analyze the Underlying Biomechanical Factors that Influence Gross Motor Function for Children with Cerebral Palsy</w:t>
      </w:r>
    </w:p>
    <w:p w14:paraId="28FF3E1A" w14:textId="77777777" w:rsidR="00732CE6" w:rsidRPr="00543F7B" w:rsidRDefault="00732CE6">
      <w:pPr>
        <w:pStyle w:val="BodyText"/>
        <w:spacing w:before="0"/>
        <w:ind w:left="0"/>
      </w:pPr>
    </w:p>
    <w:p w14:paraId="28FF3E1B" w14:textId="445FD88B" w:rsidR="00732CE6" w:rsidRPr="00543F7B" w:rsidRDefault="00F82BB4">
      <w:pPr>
        <w:pStyle w:val="BodyText"/>
        <w:spacing w:before="1"/>
        <w:ind w:right="850"/>
      </w:pPr>
      <w:r w:rsidRPr="00543F7B">
        <w:t xml:space="preserve">Member, Quentin Nichols, Virginia Tech, College of Agriculture and Life Sciences, Department of Human Nutrition, Foods, and Exercise, </w:t>
      </w:r>
      <w:r w:rsidR="00E01A8E" w:rsidRPr="00543F7B">
        <w:t>defended Summer 2023</w:t>
      </w:r>
      <w:r w:rsidR="002E2857" w:rsidRPr="00543F7B">
        <w:t>.</w:t>
      </w:r>
    </w:p>
    <w:p w14:paraId="28FF3E1C" w14:textId="77777777" w:rsidR="00732CE6" w:rsidRPr="00543F7B" w:rsidRDefault="00F82BB4">
      <w:pPr>
        <w:pStyle w:val="BodyText"/>
        <w:spacing w:before="4" w:line="237" w:lineRule="auto"/>
        <w:ind w:right="396"/>
      </w:pPr>
      <w:r w:rsidRPr="00543F7B">
        <w:t>Topic: Factors Related to Diabetes Among Asian American, Native Hawaiians, and Pacific Islander Adults in the United States Using the National Health and Nutrition Examination Survey 2011 to 2018.</w:t>
      </w:r>
    </w:p>
    <w:p w14:paraId="28FF3E1D" w14:textId="77777777" w:rsidR="00732CE6" w:rsidRPr="00543F7B" w:rsidRDefault="00732CE6">
      <w:pPr>
        <w:pStyle w:val="BodyText"/>
        <w:spacing w:before="5"/>
        <w:ind w:left="0"/>
      </w:pPr>
    </w:p>
    <w:p w14:paraId="28FF3E1E" w14:textId="77777777" w:rsidR="00732CE6" w:rsidRPr="00543F7B" w:rsidRDefault="00F82BB4">
      <w:pPr>
        <w:pStyle w:val="BodyText"/>
        <w:spacing w:before="0" w:line="237" w:lineRule="auto"/>
        <w:ind w:right="1034"/>
      </w:pPr>
      <w:r w:rsidRPr="00543F7B">
        <w:t xml:space="preserve">Member, </w:t>
      </w:r>
      <w:proofErr w:type="spellStart"/>
      <w:r w:rsidRPr="00543F7B">
        <w:t>Tosin</w:t>
      </w:r>
      <w:proofErr w:type="spellEnd"/>
      <w:r w:rsidRPr="00543F7B">
        <w:t xml:space="preserve"> </w:t>
      </w:r>
      <w:proofErr w:type="spellStart"/>
      <w:r w:rsidRPr="00543F7B">
        <w:t>Ogunmayowa</w:t>
      </w:r>
      <w:proofErr w:type="spellEnd"/>
      <w:r w:rsidRPr="00543F7B">
        <w:t>, Virginia Tech, Virginia-Maryland College of Veterinary Medicine, Department of Population Health Sciences, defended Spring 2023</w:t>
      </w:r>
    </w:p>
    <w:p w14:paraId="28FF3E1F" w14:textId="77777777" w:rsidR="00732CE6" w:rsidRDefault="00F82BB4">
      <w:pPr>
        <w:pStyle w:val="BodyText"/>
        <w:spacing w:before="1"/>
        <w:ind w:right="592"/>
      </w:pPr>
      <w:r w:rsidRPr="00543F7B">
        <w:t>Topic: Assessing the Effect of Neighborhood and Individual Social Vulnerability on Physical Activity, Physical Activity-Related Injuries, and Obesity</w:t>
      </w:r>
    </w:p>
    <w:p w14:paraId="28FF3E20" w14:textId="77777777" w:rsidR="00732CE6" w:rsidRDefault="00732CE6">
      <w:pPr>
        <w:pStyle w:val="BodyText"/>
        <w:spacing w:before="11"/>
        <w:ind w:left="0"/>
        <w:rPr>
          <w:sz w:val="21"/>
        </w:rPr>
      </w:pPr>
    </w:p>
    <w:p w14:paraId="28FF3E21" w14:textId="77777777" w:rsidR="00732CE6" w:rsidRDefault="00F82BB4">
      <w:pPr>
        <w:pStyle w:val="BodyText"/>
        <w:spacing w:before="0"/>
        <w:ind w:right="446"/>
      </w:pPr>
      <w:r>
        <w:t>Member, Daniel Chen, Virginia Tech, Genetics, Bioinformatics, and Computational Biology, defended Fall 2021</w:t>
      </w:r>
    </w:p>
    <w:p w14:paraId="28FF3E23" w14:textId="77777777" w:rsidR="00732CE6" w:rsidRDefault="00F82BB4">
      <w:pPr>
        <w:pStyle w:val="BodyText"/>
        <w:spacing w:before="69"/>
        <w:ind w:right="1081"/>
      </w:pPr>
      <w:r>
        <w:t>Topic: A Pedagogical Approach to Create and Assess Domain-Specific Data Science Learning Materials in the Biomedical Sciences</w:t>
      </w:r>
    </w:p>
    <w:p w14:paraId="28FF3E24" w14:textId="77777777" w:rsidR="00732CE6" w:rsidRDefault="00732CE6">
      <w:pPr>
        <w:pStyle w:val="BodyText"/>
        <w:spacing w:before="4"/>
        <w:ind w:left="0"/>
      </w:pPr>
    </w:p>
    <w:p w14:paraId="28FF3E25" w14:textId="77777777" w:rsidR="00732CE6" w:rsidRDefault="00F82BB4">
      <w:pPr>
        <w:pStyle w:val="BodyText"/>
        <w:spacing w:before="1" w:line="251" w:lineRule="exact"/>
      </w:pPr>
      <w:r>
        <w:t>Member, Eileen Regan, University of Pennsylvania, School of Nursing, defended Fall 2021</w:t>
      </w:r>
    </w:p>
    <w:p w14:paraId="28FF3E26" w14:textId="77777777" w:rsidR="00732CE6" w:rsidRDefault="00F82BB4">
      <w:pPr>
        <w:pStyle w:val="BodyText"/>
        <w:spacing w:before="0"/>
        <w:ind w:right="690"/>
      </w:pPr>
      <w:r>
        <w:t>Topic: Investigating the Association between Predictive Nature of Injury and Misuse of Prescription Opioids in Young Adult Athletes</w:t>
      </w:r>
    </w:p>
    <w:p w14:paraId="0E2F0C5F" w14:textId="25F9E135" w:rsidR="7B474490" w:rsidRDefault="7B474490" w:rsidP="7B474490">
      <w:pPr>
        <w:pStyle w:val="BodyText"/>
        <w:spacing w:before="0"/>
        <w:ind w:right="690"/>
      </w:pPr>
    </w:p>
    <w:p w14:paraId="1A3EC475" w14:textId="79B778ED" w:rsidR="7B474490" w:rsidRDefault="64347973" w:rsidP="7B474490">
      <w:pPr>
        <w:pStyle w:val="BodyText"/>
        <w:spacing w:before="0"/>
        <w:ind w:right="690"/>
      </w:pPr>
      <w:r>
        <w:t>Member, Katrina Colucci-Chang, Virginia Tech, Biomedical Engineering and Mechanics, defended Fall 2021</w:t>
      </w:r>
    </w:p>
    <w:p w14:paraId="12E7C444" w14:textId="77777777" w:rsidR="00041378" w:rsidRDefault="00041378" w:rsidP="7B474490">
      <w:pPr>
        <w:pStyle w:val="BodyText"/>
        <w:spacing w:before="0"/>
        <w:ind w:right="690"/>
      </w:pPr>
    </w:p>
    <w:p w14:paraId="0884A767" w14:textId="1B4EE2A2" w:rsidR="00041378" w:rsidRDefault="00041378" w:rsidP="7B474490">
      <w:pPr>
        <w:pStyle w:val="BodyText"/>
        <w:spacing w:before="0"/>
        <w:ind w:right="690"/>
      </w:pPr>
      <w:r>
        <w:t xml:space="preserve">Member, </w:t>
      </w:r>
      <w:r w:rsidRPr="00041378">
        <w:t>Xiang, Li</w:t>
      </w:r>
      <w:r w:rsidR="00273B59">
        <w:t xml:space="preserve">, Virginia Tech, Translational Biology, Medicine, and Health, defended 2021. </w:t>
      </w:r>
    </w:p>
    <w:p w14:paraId="28FF3E27" w14:textId="77777777" w:rsidR="00732CE6" w:rsidRDefault="00732CE6">
      <w:pPr>
        <w:pStyle w:val="BodyText"/>
        <w:spacing w:before="9"/>
        <w:ind w:left="0"/>
        <w:rPr>
          <w:sz w:val="21"/>
        </w:rPr>
      </w:pPr>
    </w:p>
    <w:p w14:paraId="28FF3E28" w14:textId="77777777" w:rsidR="00732CE6" w:rsidRDefault="00F82BB4">
      <w:pPr>
        <w:pStyle w:val="BodyText"/>
        <w:spacing w:before="0"/>
        <w:ind w:right="617"/>
      </w:pPr>
      <w:r>
        <w:t>Member, Rachele Lipsky, University of Pennsylvania, School of Nursing, defended Spring 2020 Topic: Predicting Depression and Antidepressant Treatment Outcomes Among Young Adults with a History of Adverse Childhood Experiences</w:t>
      </w:r>
    </w:p>
    <w:p w14:paraId="28FF3E29" w14:textId="77777777" w:rsidR="00732CE6" w:rsidRDefault="00732CE6">
      <w:pPr>
        <w:pStyle w:val="BodyText"/>
        <w:spacing w:before="1"/>
        <w:ind w:left="0"/>
      </w:pPr>
    </w:p>
    <w:p w14:paraId="28FF3E2A" w14:textId="77777777" w:rsidR="00732CE6" w:rsidRDefault="00F82BB4">
      <w:pPr>
        <w:pStyle w:val="BodyText"/>
        <w:spacing w:before="0"/>
        <w:ind w:right="1057"/>
      </w:pPr>
      <w:r>
        <w:t>Member, Jackie Bannon, University of Pennsylvania, School of Nursing, defended Spring 2019 Topic: Neighborhoods, Stress, and CVD Risk among Women with HIV in Chicago</w:t>
      </w:r>
    </w:p>
    <w:p w14:paraId="28FF3E2B" w14:textId="77777777" w:rsidR="00732CE6" w:rsidRDefault="00732CE6">
      <w:pPr>
        <w:pStyle w:val="BodyText"/>
        <w:spacing w:before="11"/>
        <w:ind w:left="0"/>
        <w:rPr>
          <w:sz w:val="21"/>
        </w:rPr>
      </w:pPr>
    </w:p>
    <w:p w14:paraId="28FF3E2C" w14:textId="77777777" w:rsidR="00732CE6" w:rsidRDefault="00F82BB4">
      <w:pPr>
        <w:pStyle w:val="BodyText"/>
        <w:spacing w:before="0"/>
      </w:pPr>
      <w:r>
        <w:t>Member, Lauren Starr, University of Pennsylvania, School of Nursing, defended Spring 2019</w:t>
      </w:r>
    </w:p>
    <w:p w14:paraId="28FF3E2D" w14:textId="77777777" w:rsidR="00732CE6" w:rsidRDefault="00F82BB4">
      <w:pPr>
        <w:pStyle w:val="BodyText"/>
        <w:spacing w:before="1"/>
        <w:ind w:right="300"/>
      </w:pPr>
      <w:r>
        <w:t>Topic: Associations Between Goals-of-Care/End-of-Life Discussions, Acute Care Utilization and Costs, Race/Ethnicity, and Time Among Persons with Serious Illness Near the End-of-Life</w:t>
      </w:r>
    </w:p>
    <w:p w14:paraId="28FF3E2E" w14:textId="77777777" w:rsidR="00732CE6" w:rsidRDefault="00732CE6">
      <w:pPr>
        <w:pStyle w:val="BodyText"/>
        <w:spacing w:before="11"/>
        <w:ind w:left="0"/>
        <w:rPr>
          <w:sz w:val="21"/>
        </w:rPr>
      </w:pPr>
    </w:p>
    <w:p w14:paraId="28FF3E2F" w14:textId="77777777" w:rsidR="00732CE6" w:rsidRDefault="00F82BB4">
      <w:pPr>
        <w:pStyle w:val="BodyText"/>
        <w:spacing w:before="0"/>
      </w:pPr>
      <w:r>
        <w:t xml:space="preserve">Member, </w:t>
      </w:r>
      <w:proofErr w:type="spellStart"/>
      <w:r>
        <w:t>Ehriel</w:t>
      </w:r>
      <w:proofErr w:type="spellEnd"/>
      <w:r>
        <w:t xml:space="preserve"> Fannin, University of Pennsylvania, School of Nursing, deceased</w:t>
      </w:r>
    </w:p>
    <w:p w14:paraId="28FF3E30" w14:textId="77777777" w:rsidR="00732CE6" w:rsidRDefault="00F82BB4">
      <w:pPr>
        <w:pStyle w:val="BodyText"/>
        <w:spacing w:before="4" w:line="237" w:lineRule="auto"/>
        <w:ind w:right="617"/>
      </w:pPr>
      <w:r>
        <w:t>Topic: The Sexual Economics of Unintended Pregnancy: Examining the Relationships among Resource Security, Sexual Relationship Approach, Sexual Decisions, and Sexual Health Outcomes</w:t>
      </w:r>
    </w:p>
    <w:p w14:paraId="28FF3E31" w14:textId="77777777" w:rsidR="00732CE6" w:rsidRDefault="00732CE6">
      <w:pPr>
        <w:pStyle w:val="BodyText"/>
        <w:spacing w:before="2"/>
        <w:ind w:left="0"/>
      </w:pPr>
    </w:p>
    <w:p w14:paraId="28FF3E32" w14:textId="77777777" w:rsidR="00732CE6" w:rsidRDefault="00F82BB4">
      <w:pPr>
        <w:pStyle w:val="BodyText"/>
        <w:spacing w:before="0"/>
        <w:ind w:right="1020"/>
      </w:pPr>
      <w:r>
        <w:t>Member, Zainab Ambani, University of Pennsylvania, School of Nursing, defended Spring 2017 Topic: The Practice Environment and Nurse Job Outcomes in Saudi Hospitals</w:t>
      </w:r>
    </w:p>
    <w:p w14:paraId="28FF3E33" w14:textId="77777777" w:rsidR="00732CE6" w:rsidRDefault="00732CE6">
      <w:pPr>
        <w:pStyle w:val="BodyText"/>
        <w:spacing w:before="11"/>
        <w:ind w:left="0"/>
        <w:rPr>
          <w:sz w:val="21"/>
        </w:rPr>
      </w:pPr>
    </w:p>
    <w:p w14:paraId="28FF3E34" w14:textId="77777777" w:rsidR="00732CE6" w:rsidRDefault="00F82BB4">
      <w:pPr>
        <w:pStyle w:val="BodyText"/>
        <w:spacing w:before="0"/>
        <w:ind w:right="581"/>
      </w:pPr>
      <w:r>
        <w:t>Member, Elizabeth Novack, University of Pennsylvania, School of Nursing, defended Spring 2017 Topic: Young Adult Female Victims of Intimate Partner Violence, Health, and Health Care Utilization</w:t>
      </w:r>
    </w:p>
    <w:p w14:paraId="28FF3E35" w14:textId="77777777" w:rsidR="00732CE6" w:rsidRDefault="00732CE6">
      <w:pPr>
        <w:pStyle w:val="BodyText"/>
        <w:spacing w:before="11"/>
        <w:ind w:left="0"/>
        <w:rPr>
          <w:sz w:val="21"/>
        </w:rPr>
      </w:pPr>
    </w:p>
    <w:p w14:paraId="28FF3E36" w14:textId="77777777" w:rsidR="00732CE6" w:rsidRDefault="00F82BB4">
      <w:pPr>
        <w:pStyle w:val="BodyText"/>
        <w:spacing w:before="0"/>
      </w:pPr>
      <w:r>
        <w:t xml:space="preserve">Member, </w:t>
      </w:r>
      <w:proofErr w:type="spellStart"/>
      <w:r>
        <w:t>LaKeetra</w:t>
      </w:r>
      <w:proofErr w:type="spellEnd"/>
      <w:r>
        <w:t xml:space="preserve"> Josey, University of Pennsylvania, School of Nursing, defended Fall 2016</w:t>
      </w:r>
    </w:p>
    <w:p w14:paraId="28FF3E37" w14:textId="77777777" w:rsidR="00732CE6" w:rsidRDefault="00F82BB4">
      <w:pPr>
        <w:pStyle w:val="BodyText"/>
        <w:spacing w:before="1"/>
        <w:ind w:right="305"/>
      </w:pPr>
      <w:r>
        <w:t>Topic: Biological, Psychological, and Social Profiles of Adolescents ages 12-17 with Depression and/or Anxiety Compared to a General Population of Adolescents Identified via Secondary Analysis of the 2011-2012 National Survey of Children’s Health</w:t>
      </w:r>
    </w:p>
    <w:p w14:paraId="28FF3E38" w14:textId="77777777" w:rsidR="00732CE6" w:rsidRDefault="00732CE6">
      <w:pPr>
        <w:pStyle w:val="BodyText"/>
        <w:spacing w:before="1"/>
        <w:ind w:left="0"/>
      </w:pPr>
    </w:p>
    <w:p w14:paraId="28FF3E39" w14:textId="77777777" w:rsidR="00732CE6" w:rsidRDefault="00F82BB4">
      <w:pPr>
        <w:pStyle w:val="BodyText"/>
        <w:spacing w:before="0"/>
        <w:ind w:right="421"/>
      </w:pPr>
      <w:r>
        <w:lastRenderedPageBreak/>
        <w:t xml:space="preserve">Member, Nadya </w:t>
      </w:r>
      <w:proofErr w:type="spellStart"/>
      <w:r>
        <w:t>Golfenshtein</w:t>
      </w:r>
      <w:proofErr w:type="spellEnd"/>
      <w:r>
        <w:t>, University of Pennsylvania, School of Nursing, defended Fall 2016 Topic: Investigating Parenting Stress and Neurodevelopment in Infants with Congenital Heart Defects during the First Year of Life</w:t>
      </w:r>
    </w:p>
    <w:p w14:paraId="28FF3E3A" w14:textId="77777777" w:rsidR="00732CE6" w:rsidRDefault="00732CE6">
      <w:pPr>
        <w:pStyle w:val="BodyText"/>
        <w:spacing w:before="8"/>
        <w:ind w:left="0"/>
        <w:rPr>
          <w:sz w:val="21"/>
        </w:rPr>
      </w:pPr>
    </w:p>
    <w:p w14:paraId="28FF3E3B" w14:textId="77777777" w:rsidR="00732CE6" w:rsidRDefault="00F82BB4">
      <w:pPr>
        <w:pStyle w:val="BodyText"/>
        <w:spacing w:before="0"/>
        <w:ind w:right="861"/>
      </w:pPr>
      <w:r>
        <w:t xml:space="preserve">Outside Reader, </w:t>
      </w:r>
      <w:proofErr w:type="spellStart"/>
      <w:r>
        <w:t>Sangmi</w:t>
      </w:r>
      <w:proofErr w:type="spellEnd"/>
      <w:r>
        <w:t xml:space="preserve"> Kim, University of Pennsylvania, School of Nursing, defended Fall 2015 Topic: The Role of Chronic Stress in Age Gradients of Racial/Ethnic Disparities in Adverse Birth Outcomes</w:t>
      </w:r>
    </w:p>
    <w:p w14:paraId="28FF3E3C" w14:textId="77777777" w:rsidR="00732CE6" w:rsidRDefault="00732CE6">
      <w:pPr>
        <w:pStyle w:val="BodyText"/>
        <w:spacing w:before="1"/>
        <w:ind w:left="0"/>
      </w:pPr>
    </w:p>
    <w:p w14:paraId="28FF3E3D" w14:textId="77777777" w:rsidR="00732CE6" w:rsidRDefault="00F82BB4">
      <w:pPr>
        <w:pStyle w:val="BodyText"/>
        <w:spacing w:before="0"/>
        <w:ind w:right="1473"/>
      </w:pPr>
      <w:r>
        <w:t>Member, Lit Soo Ng, University of Pennsylvania, School of Nursing, defended Spring 2015 Topic: Examining the Complex Relationship between Stress and Sleep</w:t>
      </w:r>
    </w:p>
    <w:p w14:paraId="28FF3E3E" w14:textId="77777777" w:rsidR="00732CE6" w:rsidRDefault="00732CE6">
      <w:pPr>
        <w:pStyle w:val="BodyText"/>
        <w:spacing w:before="11"/>
        <w:ind w:left="0"/>
        <w:rPr>
          <w:sz w:val="21"/>
        </w:rPr>
      </w:pPr>
    </w:p>
    <w:p w14:paraId="28FF3E3F" w14:textId="77777777" w:rsidR="00732CE6" w:rsidRDefault="00F82BB4">
      <w:pPr>
        <w:pStyle w:val="BodyText"/>
        <w:spacing w:before="0"/>
      </w:pPr>
      <w:r>
        <w:t>Member, Jess Reardon, University of Pennsylvania, School of Nursing, defended Spring 2014</w:t>
      </w:r>
    </w:p>
    <w:p w14:paraId="28FF3E40" w14:textId="77777777" w:rsidR="00732CE6" w:rsidRDefault="00F82BB4">
      <w:pPr>
        <w:pStyle w:val="BodyText"/>
        <w:spacing w:before="1"/>
      </w:pPr>
      <w:r>
        <w:t>Topic: Examining Opportunity for Cancer Clinical Trial Participation Among Under-Represented Groups</w:t>
      </w:r>
    </w:p>
    <w:p w14:paraId="28FF3E41" w14:textId="77777777" w:rsidR="00732CE6" w:rsidRDefault="00732CE6">
      <w:pPr>
        <w:pStyle w:val="BodyText"/>
        <w:spacing w:before="10"/>
        <w:ind w:left="0"/>
        <w:rPr>
          <w:sz w:val="21"/>
        </w:rPr>
      </w:pPr>
    </w:p>
    <w:p w14:paraId="28FF3E42" w14:textId="77777777" w:rsidR="00732CE6" w:rsidRDefault="00F82BB4">
      <w:pPr>
        <w:pStyle w:val="BodyText"/>
        <w:spacing w:before="0"/>
        <w:ind w:right="2500"/>
      </w:pPr>
      <w:r>
        <w:t>Member, Lynn Russel, University of Pennsylvania, School of Nursing, deceased Topic: Factors Influencing Moral Activism among Nurse Anesthetists</w:t>
      </w:r>
    </w:p>
    <w:p w14:paraId="28FF3E43" w14:textId="77777777" w:rsidR="00732CE6" w:rsidRDefault="00732CE6">
      <w:pPr>
        <w:pStyle w:val="BodyText"/>
        <w:spacing w:before="6"/>
        <w:ind w:left="0"/>
      </w:pPr>
    </w:p>
    <w:p w14:paraId="28FF3E44" w14:textId="77777777" w:rsidR="00732CE6" w:rsidRDefault="00F82BB4">
      <w:pPr>
        <w:pStyle w:val="BodyText"/>
        <w:spacing w:before="0" w:line="237" w:lineRule="auto"/>
        <w:ind w:right="507"/>
      </w:pPr>
      <w:r>
        <w:t>Outside Reader, Meridith McKenzie, University of Pennsylvania, School of Nursing, defended Winter 2013</w:t>
      </w:r>
    </w:p>
    <w:p w14:paraId="28FF3E45" w14:textId="5ECA824A" w:rsidR="00732CE6" w:rsidRDefault="00F82BB4">
      <w:pPr>
        <w:pStyle w:val="BodyText"/>
        <w:spacing w:before="1"/>
      </w:pPr>
      <w:r>
        <w:t>Topic: Hospice Care and Quality End of Life Outcomes for Patients with Advanced Heart Failure</w:t>
      </w:r>
    </w:p>
    <w:p w14:paraId="19F53A16" w14:textId="77777777" w:rsidR="00410671" w:rsidRDefault="00410671">
      <w:pPr>
        <w:pStyle w:val="BodyText"/>
        <w:spacing w:before="1"/>
      </w:pPr>
    </w:p>
    <w:p w14:paraId="28FF3E47" w14:textId="77777777" w:rsidR="00732CE6" w:rsidRDefault="00F82BB4">
      <w:pPr>
        <w:pStyle w:val="BodyText"/>
        <w:spacing w:before="69"/>
        <w:ind w:right="213"/>
      </w:pPr>
      <w:r>
        <w:t xml:space="preserve">Outside Reader, </w:t>
      </w:r>
      <w:proofErr w:type="spellStart"/>
      <w:r>
        <w:t>Eeeseung</w:t>
      </w:r>
      <w:proofErr w:type="spellEnd"/>
      <w:r>
        <w:t xml:space="preserve"> Byun, University of Pennsylvania, School of Nursing, defended Winter 2013 Topic: Effects of Uncertainty on Perceived and Physiological Stress and Psychological Outcomes in Stroke Survivor Caregivers</w:t>
      </w:r>
    </w:p>
    <w:p w14:paraId="28FF3E48" w14:textId="77777777" w:rsidR="00732CE6" w:rsidRDefault="00732CE6">
      <w:pPr>
        <w:pStyle w:val="BodyText"/>
        <w:spacing w:before="1"/>
        <w:ind w:left="0"/>
      </w:pPr>
    </w:p>
    <w:p w14:paraId="28FF3E49" w14:textId="77777777" w:rsidR="00732CE6" w:rsidRDefault="00F82BB4">
      <w:pPr>
        <w:pStyle w:val="BodyText"/>
        <w:spacing w:before="0"/>
        <w:ind w:right="935"/>
      </w:pPr>
      <w:r>
        <w:t>Member, Sunny Hallowell, University of Pennsylvania, School of Nursing, defended Winter 2012 Topic: Impact of Nurse Work Environments on Human Milk Provision: A NICU Quality Outcome</w:t>
      </w:r>
    </w:p>
    <w:p w14:paraId="28FF3E4A" w14:textId="77777777" w:rsidR="00732CE6" w:rsidRDefault="00732CE6">
      <w:pPr>
        <w:pStyle w:val="BodyText"/>
        <w:spacing w:before="11"/>
        <w:ind w:left="0"/>
        <w:rPr>
          <w:sz w:val="21"/>
        </w:rPr>
      </w:pPr>
    </w:p>
    <w:p w14:paraId="28FF3E4B" w14:textId="77777777" w:rsidR="00732CE6" w:rsidRDefault="00F82BB4">
      <w:pPr>
        <w:pStyle w:val="BodyText"/>
        <w:spacing w:before="0"/>
        <w:ind w:right="752"/>
      </w:pPr>
      <w:r>
        <w:t>Member, Melissa O’Conner, University of Pennsylvania, School of Nursing, defended Spring 2012 Topic: The Impact of Length of Stay and Number of Home Nursing Visits on Hospitalization</w:t>
      </w:r>
    </w:p>
    <w:p w14:paraId="28FF3E4C" w14:textId="77777777" w:rsidR="00732CE6" w:rsidRDefault="00732CE6">
      <w:pPr>
        <w:pStyle w:val="BodyText"/>
        <w:spacing w:before="11"/>
        <w:ind w:left="0"/>
        <w:rPr>
          <w:sz w:val="21"/>
        </w:rPr>
      </w:pPr>
    </w:p>
    <w:p w14:paraId="28FF3E4D" w14:textId="77777777" w:rsidR="00732CE6" w:rsidRDefault="00F82BB4">
      <w:pPr>
        <w:pStyle w:val="BodyText"/>
        <w:spacing w:before="0"/>
        <w:ind w:right="1363"/>
      </w:pPr>
      <w:r>
        <w:t>Outside Reader, Shu Li, Temple University, Department of Statistics, defended Winter 2011 Topic: Determining the Cut-off Based on a Continuous Variable to Define Two Populations</w:t>
      </w:r>
    </w:p>
    <w:p w14:paraId="28FF3E4E" w14:textId="77777777" w:rsidR="00732CE6" w:rsidRDefault="00732CE6">
      <w:pPr>
        <w:pStyle w:val="BodyText"/>
        <w:spacing w:before="4"/>
        <w:ind w:left="0"/>
      </w:pPr>
    </w:p>
    <w:p w14:paraId="28FF3E4F" w14:textId="77777777" w:rsidR="00732CE6" w:rsidRDefault="00F82BB4">
      <w:pPr>
        <w:pStyle w:val="BodyText"/>
        <w:spacing w:before="0"/>
        <w:ind w:right="642"/>
      </w:pPr>
      <w:r>
        <w:t>Member, Sarah Sawah, University of Pennsylvania, School of Nursing, defended Winter 2011 Topic: Is Vitamin D Status Associated with Blood Glucose Control in Children and Adolescents with Type 1 Diabetes after the First Year of Diagnosis</w:t>
      </w:r>
    </w:p>
    <w:p w14:paraId="28FF3E50" w14:textId="77777777" w:rsidR="00732CE6" w:rsidRDefault="00732CE6">
      <w:pPr>
        <w:pStyle w:val="BodyText"/>
        <w:spacing w:before="8"/>
        <w:ind w:left="0"/>
        <w:rPr>
          <w:sz w:val="21"/>
        </w:rPr>
      </w:pPr>
    </w:p>
    <w:p w14:paraId="28FF3E51" w14:textId="77777777" w:rsidR="00732CE6" w:rsidRDefault="00F82BB4">
      <w:pPr>
        <w:pStyle w:val="BodyText"/>
        <w:spacing w:before="0"/>
      </w:pPr>
      <w:r>
        <w:t xml:space="preserve">Member, </w:t>
      </w:r>
      <w:proofErr w:type="spellStart"/>
      <w:r>
        <w:t>Canhua</w:t>
      </w:r>
      <w:proofErr w:type="spellEnd"/>
      <w:r>
        <w:t xml:space="preserve"> Xiao, University of Pennsylvania, School of Nursing, defended Spring 2011</w:t>
      </w:r>
    </w:p>
    <w:p w14:paraId="28FF3E52" w14:textId="77777777" w:rsidR="00732CE6" w:rsidRDefault="00F82BB4">
      <w:pPr>
        <w:pStyle w:val="BodyText"/>
        <w:spacing w:before="1"/>
      </w:pPr>
      <w:r>
        <w:t>Topic: Identifying Symptom Clusters in Patients with Head and Neck Cancer Post Radiation Therapy</w:t>
      </w:r>
    </w:p>
    <w:p w14:paraId="28FF3E53" w14:textId="77777777" w:rsidR="00732CE6" w:rsidRDefault="00732CE6">
      <w:pPr>
        <w:pStyle w:val="BodyText"/>
        <w:spacing w:before="10"/>
        <w:ind w:left="0"/>
        <w:rPr>
          <w:sz w:val="21"/>
        </w:rPr>
      </w:pPr>
    </w:p>
    <w:p w14:paraId="28FF3E54" w14:textId="77777777" w:rsidR="00732CE6" w:rsidRDefault="00F82BB4">
      <w:pPr>
        <w:pStyle w:val="BodyText"/>
        <w:spacing w:before="0"/>
        <w:ind w:right="853"/>
        <w:jc w:val="both"/>
      </w:pPr>
      <w:r>
        <w:t xml:space="preserve">Member, Houry </w:t>
      </w:r>
      <w:proofErr w:type="spellStart"/>
      <w:r>
        <w:t>Puzantian</w:t>
      </w:r>
      <w:proofErr w:type="spellEnd"/>
      <w:r>
        <w:t>, University of Pennsylvania, School of Nursing, defended Spring 2011 Topic: Differences by Age in Cardiovascular Event-Free Survival in Adults with Moderate Chronic Kidney Disease</w:t>
      </w:r>
    </w:p>
    <w:p w14:paraId="28FF3E55" w14:textId="77777777" w:rsidR="00732CE6" w:rsidRDefault="00732CE6">
      <w:pPr>
        <w:pStyle w:val="BodyText"/>
        <w:spacing w:before="1"/>
        <w:ind w:left="0"/>
      </w:pPr>
    </w:p>
    <w:p w14:paraId="28FF3E56" w14:textId="77777777" w:rsidR="00732CE6" w:rsidRDefault="00F82BB4">
      <w:pPr>
        <w:pStyle w:val="BodyText"/>
        <w:spacing w:before="0"/>
        <w:ind w:right="751"/>
      </w:pPr>
      <w:r>
        <w:t>Outside Reader, Ashley Darcy, University of Pennsylvania, School of Nursing, defended Fall 2010 Topic: Exploring the Impact of the Home Environment as a Moderator in School Performance Outcomes of Low-Birth-Weight Survivors</w:t>
      </w:r>
    </w:p>
    <w:p w14:paraId="28FF3E57" w14:textId="77777777" w:rsidR="00732CE6" w:rsidRDefault="00732CE6">
      <w:pPr>
        <w:pStyle w:val="BodyText"/>
        <w:spacing w:before="1"/>
        <w:ind w:left="0"/>
      </w:pPr>
    </w:p>
    <w:p w14:paraId="28FF3E58" w14:textId="77777777" w:rsidR="00732CE6" w:rsidRDefault="00F82BB4">
      <w:pPr>
        <w:pStyle w:val="BodyText"/>
        <w:spacing w:before="0"/>
        <w:ind w:right="996"/>
      </w:pPr>
      <w:r>
        <w:t xml:space="preserve">Member, Elaine </w:t>
      </w:r>
      <w:proofErr w:type="spellStart"/>
      <w:r>
        <w:t>Hatala</w:t>
      </w:r>
      <w:proofErr w:type="spellEnd"/>
      <w:r>
        <w:t>, Temple University, Department of Public Health, defended Winter 2008 Topic: Predicting Patterns of Ecstasy Use Among Undergraduate College Students</w:t>
      </w:r>
    </w:p>
    <w:p w14:paraId="28FF3E59" w14:textId="77777777" w:rsidR="00732CE6" w:rsidRDefault="00732CE6">
      <w:pPr>
        <w:pStyle w:val="BodyText"/>
        <w:spacing w:before="11"/>
        <w:ind w:left="0"/>
        <w:rPr>
          <w:sz w:val="21"/>
        </w:rPr>
      </w:pPr>
    </w:p>
    <w:p w14:paraId="28FF3E5A" w14:textId="77777777" w:rsidR="00732CE6" w:rsidRDefault="00F82BB4">
      <w:pPr>
        <w:pStyle w:val="BodyText"/>
        <w:spacing w:before="0"/>
        <w:ind w:right="1094"/>
      </w:pPr>
      <w:r>
        <w:t xml:space="preserve">Chair, Renee </w:t>
      </w:r>
      <w:proofErr w:type="spellStart"/>
      <w:r>
        <w:t>Liberoni</w:t>
      </w:r>
      <w:proofErr w:type="spellEnd"/>
      <w:r>
        <w:t>, Temple University, Department of Public Health, defended Spring 2008 Topic: Overweight and Depressive Symptoms among Young, Rural Adolescents</w:t>
      </w:r>
    </w:p>
    <w:p w14:paraId="28FF3E5B" w14:textId="77777777" w:rsidR="00732CE6" w:rsidRDefault="00732CE6">
      <w:pPr>
        <w:pStyle w:val="BodyText"/>
        <w:spacing w:before="10"/>
        <w:ind w:left="0"/>
        <w:rPr>
          <w:sz w:val="21"/>
        </w:rPr>
      </w:pPr>
    </w:p>
    <w:p w14:paraId="28FF3E5C" w14:textId="77777777" w:rsidR="00732CE6" w:rsidRDefault="00F82BB4">
      <w:pPr>
        <w:pStyle w:val="BodyText"/>
        <w:spacing w:before="1"/>
        <w:ind w:right="1009"/>
      </w:pPr>
      <w:r>
        <w:t>Chair, Freda Patterson, Temple University, Department of Public Health, defended Winter 2007 Topic: Assessment of the “Teachable Moment” for Smoking Cessation in the Oncology Context</w:t>
      </w:r>
    </w:p>
    <w:p w14:paraId="28FF3E5D" w14:textId="77777777" w:rsidR="00732CE6" w:rsidRDefault="00732CE6">
      <w:pPr>
        <w:pStyle w:val="BodyText"/>
        <w:spacing w:before="10"/>
        <w:ind w:left="0"/>
        <w:rPr>
          <w:sz w:val="21"/>
        </w:rPr>
      </w:pPr>
    </w:p>
    <w:p w14:paraId="28FF3E5E" w14:textId="77777777" w:rsidR="00732CE6" w:rsidRDefault="00F82BB4">
      <w:pPr>
        <w:pStyle w:val="BodyText"/>
        <w:spacing w:before="1"/>
        <w:jc w:val="both"/>
      </w:pPr>
      <w:r>
        <w:t>Member, Tracey Greenwood, Temple University, Exercise Physiology, defended Winter 2007</w:t>
      </w:r>
    </w:p>
    <w:p w14:paraId="28FF3E5F" w14:textId="77777777" w:rsidR="00732CE6" w:rsidRDefault="00F82BB4">
      <w:pPr>
        <w:pStyle w:val="BodyText"/>
        <w:spacing w:before="1"/>
        <w:ind w:right="239"/>
      </w:pPr>
      <w:r>
        <w:t xml:space="preserve">Topic: Changes in Weight, Waist Circumference, Sagittal Diameter, and </w:t>
      </w:r>
      <w:proofErr w:type="spellStart"/>
      <w:r>
        <w:t>Dexa</w:t>
      </w:r>
      <w:proofErr w:type="spellEnd"/>
      <w:r>
        <w:t xml:space="preserve"> Parameters: High versus Low Carbohydrate Dieting</w:t>
      </w:r>
    </w:p>
    <w:p w14:paraId="28FF3E60" w14:textId="77777777" w:rsidR="00732CE6" w:rsidRDefault="00732CE6">
      <w:pPr>
        <w:pStyle w:val="BodyText"/>
        <w:spacing w:before="11"/>
        <w:ind w:left="0"/>
        <w:rPr>
          <w:sz w:val="21"/>
        </w:rPr>
      </w:pPr>
    </w:p>
    <w:p w14:paraId="28FF3E61" w14:textId="77777777" w:rsidR="00732CE6" w:rsidRDefault="00F82BB4">
      <w:pPr>
        <w:pStyle w:val="BodyText"/>
        <w:spacing w:before="0"/>
        <w:ind w:right="544"/>
      </w:pPr>
      <w:r>
        <w:t>Member, Debra Eisenberg, Temple University, Department of Public Health, defended Fall 2007 Topic: The relationship between HRQOL and Obesity within Two Chronically Ill Populations: RA and PsA</w:t>
      </w:r>
    </w:p>
    <w:p w14:paraId="28FF3E62" w14:textId="77777777" w:rsidR="00732CE6" w:rsidRDefault="00732CE6">
      <w:pPr>
        <w:pStyle w:val="BodyText"/>
        <w:spacing w:before="1"/>
        <w:ind w:left="0"/>
      </w:pPr>
    </w:p>
    <w:p w14:paraId="28FF3E63" w14:textId="77777777" w:rsidR="00732CE6" w:rsidRDefault="00F82BB4">
      <w:pPr>
        <w:pStyle w:val="BodyText"/>
        <w:spacing w:before="0"/>
        <w:ind w:right="2048"/>
      </w:pPr>
      <w:r>
        <w:t>Member, Grace Liu, Temple University, Department of Statistics, defended Fall 2005 Topic: Hybrid Model for the Multivariate Zero-Inflated Count Data</w:t>
      </w:r>
    </w:p>
    <w:p w14:paraId="28FF3E64" w14:textId="77777777" w:rsidR="00732CE6" w:rsidRDefault="00732CE6">
      <w:pPr>
        <w:pStyle w:val="BodyText"/>
        <w:spacing w:before="11"/>
        <w:ind w:left="0"/>
        <w:rPr>
          <w:sz w:val="21"/>
        </w:rPr>
      </w:pPr>
    </w:p>
    <w:p w14:paraId="28FF3E65" w14:textId="77777777" w:rsidR="00732CE6" w:rsidRDefault="00F82BB4">
      <w:pPr>
        <w:pStyle w:val="BodyText"/>
        <w:spacing w:before="0"/>
        <w:ind w:right="1095"/>
      </w:pPr>
      <w:r>
        <w:t xml:space="preserve">Member, Tamar </w:t>
      </w:r>
      <w:proofErr w:type="spellStart"/>
      <w:r>
        <w:t>Klaiman</w:t>
      </w:r>
      <w:proofErr w:type="spellEnd"/>
      <w:r>
        <w:t>, Temple University, Department of Public Health, defended Fall 2009 Topic: Political and Socioeconomic Factors that Influence State Written Pandemic Flu Plan Preparedness</w:t>
      </w:r>
    </w:p>
    <w:p w14:paraId="28FF3E66" w14:textId="77777777" w:rsidR="00732CE6" w:rsidRDefault="00732CE6">
      <w:pPr>
        <w:pStyle w:val="BodyText"/>
        <w:spacing w:before="1"/>
        <w:ind w:left="0"/>
      </w:pPr>
    </w:p>
    <w:p w14:paraId="28FF3E67" w14:textId="77777777" w:rsidR="00732CE6" w:rsidRDefault="00F82BB4" w:rsidP="007F19AD">
      <w:pPr>
        <w:pStyle w:val="Heading2"/>
      </w:pPr>
      <w:r>
        <w:t>MS Committees, Temple University:</w:t>
      </w:r>
    </w:p>
    <w:p w14:paraId="6F79CBE5" w14:textId="77777777" w:rsidR="00E71CB4" w:rsidRPr="00E71CB4" w:rsidRDefault="00E71CB4" w:rsidP="00E71CB4"/>
    <w:p w14:paraId="28FF3E69" w14:textId="77777777" w:rsidR="00732CE6" w:rsidRDefault="00F82BB4">
      <w:pPr>
        <w:pStyle w:val="BodyText"/>
        <w:spacing w:before="69"/>
      </w:pPr>
      <w:r>
        <w:t>Member, Monica D’Arcy, Department of Public Health, defended Spring 2008 (MS Epi)</w:t>
      </w:r>
    </w:p>
    <w:p w14:paraId="28FF3E6A" w14:textId="77777777" w:rsidR="00732CE6" w:rsidRDefault="00F82BB4">
      <w:pPr>
        <w:pStyle w:val="BodyText"/>
        <w:spacing w:before="2"/>
      </w:pPr>
      <w:r>
        <w:t>Topic: Community Level Violence and Adolescent Behavior: A Philadelphia Perspective, 1991- 2007</w:t>
      </w:r>
    </w:p>
    <w:p w14:paraId="28FF3E6B" w14:textId="77777777" w:rsidR="00732CE6" w:rsidRDefault="00732CE6">
      <w:pPr>
        <w:pStyle w:val="BodyText"/>
        <w:spacing w:before="2"/>
        <w:ind w:left="0"/>
      </w:pPr>
    </w:p>
    <w:p w14:paraId="28FF3E6C" w14:textId="77777777" w:rsidR="00732CE6" w:rsidRDefault="00F82BB4">
      <w:pPr>
        <w:pStyle w:val="BodyText"/>
        <w:spacing w:before="1"/>
        <w:ind w:right="1228"/>
      </w:pPr>
      <w:r>
        <w:t>Member, Jonathan Vandergrift, Department of Public Health, defended Spring 2008 (MS Epi) Topic: Physical and Psychosocial Ergonomic Risk Factors for Low Back Pain in Automobile Manufacturing Workers</w:t>
      </w:r>
    </w:p>
    <w:p w14:paraId="28FF3E6D" w14:textId="77777777" w:rsidR="00732CE6" w:rsidRDefault="00732CE6">
      <w:pPr>
        <w:pStyle w:val="BodyText"/>
        <w:spacing w:before="7"/>
        <w:ind w:left="0"/>
        <w:rPr>
          <w:sz w:val="21"/>
        </w:rPr>
      </w:pPr>
    </w:p>
    <w:p w14:paraId="28FF3E6E" w14:textId="77777777" w:rsidR="00732CE6" w:rsidRDefault="00F82BB4">
      <w:pPr>
        <w:pStyle w:val="BodyText"/>
        <w:spacing w:before="0"/>
        <w:ind w:right="263"/>
      </w:pPr>
      <w:r>
        <w:t xml:space="preserve">Member, Adrienne </w:t>
      </w:r>
      <w:proofErr w:type="spellStart"/>
      <w:r>
        <w:t>Loero-Pequignot</w:t>
      </w:r>
      <w:proofErr w:type="spellEnd"/>
      <w:r>
        <w:t>, Department of Public Health, defended Spring 2008 (MS Epi) Topic: The Effects of Obesity on Complications Following the Most Common Gastrointestinal Surgeries</w:t>
      </w:r>
    </w:p>
    <w:p w14:paraId="28FF3E6F" w14:textId="77777777" w:rsidR="00732CE6" w:rsidRDefault="00732CE6">
      <w:pPr>
        <w:pStyle w:val="BodyText"/>
        <w:spacing w:before="11"/>
        <w:ind w:left="0"/>
        <w:rPr>
          <w:sz w:val="21"/>
        </w:rPr>
      </w:pPr>
    </w:p>
    <w:p w14:paraId="28FF3E70" w14:textId="77777777" w:rsidR="00732CE6" w:rsidRDefault="00F82BB4">
      <w:pPr>
        <w:pStyle w:val="BodyText"/>
        <w:spacing w:before="0"/>
        <w:ind w:right="1717"/>
      </w:pPr>
      <w:r>
        <w:t>Member, Dana Bauer, Geography and Urban Studies, defended Spring 2008 (MS GUS) Topic: The Greening of Philadelphia: Race, Class, and the Urban Environment</w:t>
      </w:r>
    </w:p>
    <w:p w14:paraId="28FF3E71" w14:textId="77777777" w:rsidR="00732CE6" w:rsidRDefault="00732CE6">
      <w:pPr>
        <w:pStyle w:val="BodyText"/>
        <w:spacing w:before="6"/>
        <w:ind w:left="0"/>
      </w:pPr>
    </w:p>
    <w:p w14:paraId="28FF3E72" w14:textId="77777777" w:rsidR="00732CE6" w:rsidRDefault="00F82BB4">
      <w:pPr>
        <w:pStyle w:val="BodyText"/>
        <w:spacing w:before="0" w:line="237" w:lineRule="auto"/>
        <w:ind w:right="1461"/>
      </w:pPr>
      <w:r>
        <w:t xml:space="preserve">Member, Frank </w:t>
      </w:r>
      <w:proofErr w:type="spellStart"/>
      <w:r>
        <w:t>Friedenberg</w:t>
      </w:r>
      <w:proofErr w:type="spellEnd"/>
      <w:r>
        <w:t>, Department of Public Health, defended Spring 2007 (MS Epi) Topic: Botulinum Toxin A for the Treatment of Delayed Gastric Emptying</w:t>
      </w:r>
    </w:p>
    <w:p w14:paraId="28FF3E73" w14:textId="77777777" w:rsidR="00732CE6" w:rsidRDefault="00732CE6">
      <w:pPr>
        <w:pStyle w:val="BodyText"/>
        <w:spacing w:before="3"/>
        <w:ind w:left="0"/>
      </w:pPr>
    </w:p>
    <w:p w14:paraId="28FF3E74" w14:textId="77777777" w:rsidR="00732CE6" w:rsidRDefault="00F82BB4" w:rsidP="007F19AD">
      <w:pPr>
        <w:pStyle w:val="Heading2"/>
      </w:pPr>
      <w:r>
        <w:t>MPH Committees, Temple University:</w:t>
      </w:r>
    </w:p>
    <w:p w14:paraId="28FF3E75" w14:textId="77777777" w:rsidR="00732CE6" w:rsidRDefault="00732CE6">
      <w:pPr>
        <w:pStyle w:val="BodyText"/>
        <w:spacing w:before="9"/>
        <w:ind w:left="0"/>
        <w:rPr>
          <w:b/>
          <w:sz w:val="21"/>
        </w:rPr>
      </w:pPr>
    </w:p>
    <w:p w14:paraId="28FF3E76" w14:textId="77777777" w:rsidR="00732CE6" w:rsidRDefault="00F82BB4">
      <w:pPr>
        <w:pStyle w:val="BodyText"/>
        <w:spacing w:before="0"/>
      </w:pPr>
      <w:r>
        <w:t>Member, Ishan Chang, Department of Public Health, defended Fall 2008</w:t>
      </w:r>
    </w:p>
    <w:p w14:paraId="28FF3E77" w14:textId="77777777" w:rsidR="00732CE6" w:rsidRDefault="00F82BB4">
      <w:pPr>
        <w:pStyle w:val="BodyText"/>
        <w:spacing w:before="2"/>
      </w:pPr>
      <w:r>
        <w:t>Topic: Childhood Lead Poisoning and the Relationship with Maternal Age at Delivery</w:t>
      </w:r>
    </w:p>
    <w:p w14:paraId="28FF3E78" w14:textId="77777777" w:rsidR="00732CE6" w:rsidRDefault="00732CE6">
      <w:pPr>
        <w:pStyle w:val="BodyText"/>
        <w:spacing w:before="9"/>
        <w:ind w:left="0"/>
        <w:rPr>
          <w:sz w:val="21"/>
        </w:rPr>
      </w:pPr>
    </w:p>
    <w:p w14:paraId="28FF3E79" w14:textId="77777777" w:rsidR="00732CE6" w:rsidRDefault="00F82BB4">
      <w:pPr>
        <w:pStyle w:val="BodyText"/>
        <w:spacing w:before="0"/>
      </w:pPr>
      <w:r>
        <w:t xml:space="preserve">Member, </w:t>
      </w:r>
      <w:proofErr w:type="spellStart"/>
      <w:r>
        <w:t>Venk</w:t>
      </w:r>
      <w:proofErr w:type="spellEnd"/>
      <w:r>
        <w:t xml:space="preserve"> </w:t>
      </w:r>
      <w:proofErr w:type="spellStart"/>
      <w:r>
        <w:t>Kandadai</w:t>
      </w:r>
      <w:proofErr w:type="spellEnd"/>
      <w:r>
        <w:t>, Department of Public Health, defended Spring 2008</w:t>
      </w:r>
    </w:p>
    <w:p w14:paraId="28FF3E7A" w14:textId="77777777" w:rsidR="00732CE6" w:rsidRDefault="00F82BB4">
      <w:pPr>
        <w:pStyle w:val="BodyText"/>
        <w:spacing w:before="2"/>
      </w:pPr>
      <w:r>
        <w:t>Topic: Information Technology, Posture and Upper Extremity Musculoskeletal Disorders</w:t>
      </w:r>
    </w:p>
    <w:p w14:paraId="28FF3E7B" w14:textId="77777777" w:rsidR="00732CE6" w:rsidRDefault="00732CE6">
      <w:pPr>
        <w:pStyle w:val="BodyText"/>
        <w:spacing w:before="9"/>
        <w:ind w:left="0"/>
        <w:rPr>
          <w:sz w:val="21"/>
        </w:rPr>
      </w:pPr>
    </w:p>
    <w:p w14:paraId="28FF3E7C" w14:textId="77777777" w:rsidR="00732CE6" w:rsidRDefault="00F82BB4">
      <w:pPr>
        <w:pStyle w:val="BodyText"/>
        <w:spacing w:before="0"/>
      </w:pPr>
      <w:r>
        <w:t xml:space="preserve">Member, Stacey </w:t>
      </w:r>
      <w:proofErr w:type="spellStart"/>
      <w:r>
        <w:t>Chazin</w:t>
      </w:r>
      <w:proofErr w:type="spellEnd"/>
      <w:r>
        <w:t>, Department of Public Health, defended Spring 2008</w:t>
      </w:r>
    </w:p>
    <w:p w14:paraId="28FF3E7D" w14:textId="77777777" w:rsidR="00732CE6" w:rsidRDefault="00F82BB4">
      <w:pPr>
        <w:pStyle w:val="BodyText"/>
        <w:spacing w:before="2"/>
      </w:pPr>
      <w:r>
        <w:t>Topic: Screening and Prevention Decisions of Individuals at Hereditary Risk for Cancer</w:t>
      </w:r>
    </w:p>
    <w:p w14:paraId="28FF3E7E" w14:textId="77777777" w:rsidR="00732CE6" w:rsidRDefault="00732CE6">
      <w:pPr>
        <w:pStyle w:val="BodyText"/>
        <w:spacing w:before="9"/>
        <w:ind w:left="0"/>
        <w:rPr>
          <w:sz w:val="21"/>
        </w:rPr>
      </w:pPr>
    </w:p>
    <w:p w14:paraId="28FF3E7F" w14:textId="77777777" w:rsidR="00732CE6" w:rsidRDefault="00F82BB4">
      <w:pPr>
        <w:pStyle w:val="BodyText"/>
        <w:spacing w:before="0"/>
      </w:pPr>
      <w:r>
        <w:t>Member, Lalitha Parameswaran, Department of Public Health, defended Spring 2007</w:t>
      </w:r>
    </w:p>
    <w:p w14:paraId="28FF3E80" w14:textId="77777777" w:rsidR="00732CE6" w:rsidRDefault="00F82BB4">
      <w:pPr>
        <w:pStyle w:val="BodyText"/>
        <w:spacing w:before="2"/>
        <w:ind w:right="471"/>
      </w:pPr>
      <w:r>
        <w:t>Topic: Resident Perception of Barriers, Facilitators, and Educational Initiatives for CRC Screening for African American Patients in an Urban Clinic</w:t>
      </w:r>
    </w:p>
    <w:p w14:paraId="28FF3E81" w14:textId="77777777" w:rsidR="00732CE6" w:rsidRDefault="00732CE6">
      <w:pPr>
        <w:pStyle w:val="BodyText"/>
        <w:spacing w:before="11"/>
        <w:ind w:left="0"/>
        <w:rPr>
          <w:sz w:val="21"/>
        </w:rPr>
      </w:pPr>
    </w:p>
    <w:p w14:paraId="28FF3E82" w14:textId="77777777" w:rsidR="00732CE6" w:rsidRDefault="00F82BB4">
      <w:pPr>
        <w:pStyle w:val="BodyText"/>
        <w:spacing w:before="0"/>
      </w:pPr>
      <w:r>
        <w:t>Member, Amy Cunningham, Department of Public Health, defended Spring 2007</w:t>
      </w:r>
    </w:p>
    <w:p w14:paraId="28FF3E83" w14:textId="77777777" w:rsidR="00732CE6" w:rsidRDefault="00F82BB4">
      <w:pPr>
        <w:pStyle w:val="BodyText"/>
        <w:spacing w:before="1"/>
      </w:pPr>
      <w:r>
        <w:lastRenderedPageBreak/>
        <w:t>Topic: A Quantitative and Qualitative Evaluation of a Behavioral-Based Adherence Program</w:t>
      </w:r>
    </w:p>
    <w:p w14:paraId="28FF3E84" w14:textId="77777777" w:rsidR="00732CE6" w:rsidRDefault="00732CE6">
      <w:pPr>
        <w:pStyle w:val="BodyText"/>
        <w:spacing w:before="10"/>
        <w:ind w:left="0"/>
        <w:rPr>
          <w:sz w:val="21"/>
        </w:rPr>
      </w:pPr>
    </w:p>
    <w:p w14:paraId="28FF3E85" w14:textId="77777777" w:rsidR="00732CE6" w:rsidRDefault="00F82BB4">
      <w:pPr>
        <w:pStyle w:val="BodyText"/>
        <w:spacing w:before="0"/>
        <w:ind w:right="2855"/>
      </w:pPr>
      <w:r>
        <w:t>Member, Sara Eldridge, Department of Public Health, defended Winter 2005 Topic: Diabetes Education Center at Pennsylvania Hospital</w:t>
      </w:r>
    </w:p>
    <w:p w14:paraId="28FF3E86" w14:textId="77777777" w:rsidR="00732CE6" w:rsidRDefault="00F82BB4">
      <w:pPr>
        <w:pStyle w:val="BodyText"/>
        <w:spacing w:before="3"/>
      </w:pPr>
      <w:r>
        <w:t>……….........................................................................................................................................................</w:t>
      </w:r>
    </w:p>
    <w:p w14:paraId="35238382" w14:textId="4C01DC32" w:rsidR="00A42C4E" w:rsidRDefault="00F82BB4" w:rsidP="0065781C">
      <w:pPr>
        <w:pStyle w:val="Heading1"/>
      </w:pPr>
      <w:r w:rsidRPr="00FE6A4E">
        <w:t>MENTORSHIP/ADVISING</w:t>
      </w:r>
    </w:p>
    <w:p w14:paraId="279AAF18" w14:textId="04E05766" w:rsidR="00D0666F" w:rsidRPr="00543F7B" w:rsidRDefault="00D0666F" w:rsidP="006259E9">
      <w:pPr>
        <w:pStyle w:val="TableParagraph"/>
        <w:tabs>
          <w:tab w:val="left" w:pos="2635"/>
        </w:tabs>
        <w:spacing w:beforeLines="120" w:before="288"/>
        <w:ind w:left="2610" w:hanging="2408"/>
      </w:pPr>
      <w:r w:rsidRPr="00543F7B">
        <w:t>2023</w:t>
      </w:r>
      <w:r w:rsidR="00D650C1" w:rsidRPr="00543F7B">
        <w:t xml:space="preserve"> to present</w:t>
      </w:r>
      <w:r w:rsidR="006077DF" w:rsidRPr="00543F7B">
        <w:tab/>
      </w:r>
      <w:proofErr w:type="spellStart"/>
      <w:r w:rsidR="00D650C1" w:rsidRPr="00543F7B">
        <w:t>iTHIRV</w:t>
      </w:r>
      <w:proofErr w:type="spellEnd"/>
      <w:r w:rsidR="00D650C1" w:rsidRPr="00543F7B">
        <w:t xml:space="preserve"> Scholar Mentor (informal)</w:t>
      </w:r>
      <w:r w:rsidR="001C0D8F" w:rsidRPr="00543F7B">
        <w:t>: Shannon Armbruster, MD, Gynecological</w:t>
      </w:r>
      <w:r w:rsidR="00FF755F" w:rsidRPr="00543F7B">
        <w:t xml:space="preserve"> </w:t>
      </w:r>
      <w:r w:rsidR="00705BB8" w:rsidRPr="00543F7B">
        <w:t xml:space="preserve">Oncology </w:t>
      </w:r>
      <w:r w:rsidR="00356609" w:rsidRPr="00543F7B">
        <w:t>Carilion Clinic</w:t>
      </w:r>
    </w:p>
    <w:p w14:paraId="28FF3E88" w14:textId="77777777" w:rsidR="00732CE6" w:rsidRPr="00543F7B" w:rsidRDefault="00F82BB4" w:rsidP="006077DF">
      <w:pPr>
        <w:tabs>
          <w:tab w:val="left" w:pos="2635"/>
        </w:tabs>
        <w:spacing w:before="198"/>
        <w:ind w:left="2610" w:right="309" w:hanging="2408"/>
        <w:rPr>
          <w:rFonts w:ascii="Arial" w:hAnsi="Arial" w:cs="Arial"/>
          <w:sz w:val="22"/>
          <w:szCs w:val="22"/>
        </w:rPr>
      </w:pPr>
      <w:r w:rsidRPr="00543F7B">
        <w:rPr>
          <w:rFonts w:ascii="Arial" w:hAnsi="Arial" w:cs="Arial"/>
          <w:sz w:val="22"/>
          <w:szCs w:val="22"/>
        </w:rPr>
        <w:t>2021</w:t>
      </w:r>
      <w:r w:rsidRPr="00543F7B">
        <w:rPr>
          <w:rFonts w:ascii="Arial" w:hAnsi="Arial" w:cs="Arial"/>
          <w:spacing w:val="-3"/>
          <w:sz w:val="22"/>
          <w:szCs w:val="22"/>
        </w:rPr>
        <w:t xml:space="preserve"> </w:t>
      </w:r>
      <w:r w:rsidRPr="00543F7B">
        <w:rPr>
          <w:rFonts w:ascii="Arial" w:hAnsi="Arial" w:cs="Arial"/>
          <w:sz w:val="22"/>
          <w:szCs w:val="22"/>
        </w:rPr>
        <w:t>to</w:t>
      </w:r>
      <w:r w:rsidRPr="00543F7B">
        <w:rPr>
          <w:rFonts w:ascii="Arial" w:hAnsi="Arial" w:cs="Arial"/>
          <w:spacing w:val="-2"/>
          <w:sz w:val="22"/>
          <w:szCs w:val="22"/>
        </w:rPr>
        <w:t xml:space="preserve"> </w:t>
      </w:r>
      <w:r w:rsidRPr="00543F7B">
        <w:rPr>
          <w:rFonts w:ascii="Arial" w:hAnsi="Arial" w:cs="Arial"/>
          <w:sz w:val="22"/>
          <w:szCs w:val="22"/>
        </w:rPr>
        <w:t>present</w:t>
      </w:r>
      <w:r w:rsidRPr="00543F7B">
        <w:rPr>
          <w:rFonts w:ascii="Arial" w:hAnsi="Arial" w:cs="Arial"/>
          <w:sz w:val="22"/>
          <w:szCs w:val="22"/>
        </w:rPr>
        <w:tab/>
        <w:t>Principal Investigator, Senior Biostatistics Mentor, and Director of the summer program: The Collaborative Undergraduate Biostatistics Experience (CUBE) Program for Underrepresented Students in STEM, CBHDS, Virginia</w:t>
      </w:r>
      <w:r w:rsidRPr="00543F7B">
        <w:rPr>
          <w:rFonts w:ascii="Arial" w:hAnsi="Arial" w:cs="Arial"/>
          <w:spacing w:val="-22"/>
          <w:sz w:val="22"/>
          <w:szCs w:val="22"/>
        </w:rPr>
        <w:t xml:space="preserve"> </w:t>
      </w:r>
      <w:r w:rsidRPr="00543F7B">
        <w:rPr>
          <w:rFonts w:ascii="Arial" w:hAnsi="Arial" w:cs="Arial"/>
          <w:sz w:val="22"/>
          <w:szCs w:val="22"/>
        </w:rPr>
        <w:t>Tech</w:t>
      </w:r>
    </w:p>
    <w:p w14:paraId="28FF3E89" w14:textId="77777777" w:rsidR="00732CE6" w:rsidRPr="00543F7B" w:rsidRDefault="00F82BB4" w:rsidP="006077DF">
      <w:pPr>
        <w:pStyle w:val="BodyText"/>
        <w:tabs>
          <w:tab w:val="left" w:pos="2635"/>
        </w:tabs>
        <w:ind w:left="2610" w:right="394" w:hanging="2408"/>
      </w:pPr>
      <w:r w:rsidRPr="00543F7B">
        <w:t>2021</w:t>
      </w:r>
      <w:r w:rsidRPr="00543F7B">
        <w:rPr>
          <w:spacing w:val="-2"/>
        </w:rPr>
        <w:t xml:space="preserve"> </w:t>
      </w:r>
      <w:r w:rsidRPr="00543F7B">
        <w:t>to</w:t>
      </w:r>
      <w:r w:rsidRPr="00543F7B">
        <w:rPr>
          <w:spacing w:val="-2"/>
        </w:rPr>
        <w:t xml:space="preserve"> </w:t>
      </w:r>
      <w:r w:rsidRPr="00543F7B">
        <w:t>2023</w:t>
      </w:r>
      <w:r w:rsidRPr="00543F7B">
        <w:tab/>
      </w:r>
      <w:proofErr w:type="spellStart"/>
      <w:r w:rsidRPr="00543F7B">
        <w:t>iTHRIV</w:t>
      </w:r>
      <w:proofErr w:type="spellEnd"/>
      <w:r w:rsidRPr="00543F7B">
        <w:t xml:space="preserve"> Scholar Mentor: Shawna </w:t>
      </w:r>
      <w:proofErr w:type="spellStart"/>
      <w:r w:rsidRPr="00543F7B">
        <w:t>Klahn</w:t>
      </w:r>
      <w:proofErr w:type="spellEnd"/>
      <w:r w:rsidRPr="00543F7B">
        <w:t>, DVM, DACVIM-Oncology, Associate Professor, Medical Oncology Virginia-Maryland College of Veterinary Medicine, Virginia</w:t>
      </w:r>
      <w:r w:rsidRPr="00543F7B">
        <w:rPr>
          <w:spacing w:val="-3"/>
        </w:rPr>
        <w:t xml:space="preserve"> </w:t>
      </w:r>
      <w:r w:rsidRPr="00543F7B">
        <w:t>Tech</w:t>
      </w:r>
    </w:p>
    <w:p w14:paraId="28FF3E8A" w14:textId="77777777" w:rsidR="00732CE6" w:rsidRPr="00FE6A4E" w:rsidRDefault="00F82BB4">
      <w:pPr>
        <w:pStyle w:val="BodyText"/>
        <w:tabs>
          <w:tab w:val="left" w:pos="2632"/>
        </w:tabs>
        <w:ind w:left="2632" w:right="772" w:hanging="2430"/>
      </w:pPr>
      <w:r w:rsidRPr="00543F7B">
        <w:t>2020</w:t>
      </w:r>
      <w:r w:rsidRPr="00543F7B">
        <w:rPr>
          <w:spacing w:val="-2"/>
        </w:rPr>
        <w:t xml:space="preserve"> </w:t>
      </w:r>
      <w:r w:rsidRPr="00543F7B">
        <w:t>to</w:t>
      </w:r>
      <w:r w:rsidRPr="00543F7B">
        <w:rPr>
          <w:spacing w:val="-2"/>
        </w:rPr>
        <w:t xml:space="preserve"> </w:t>
      </w:r>
      <w:r w:rsidRPr="00543F7B">
        <w:t>2022</w:t>
      </w:r>
      <w:r w:rsidRPr="00543F7B">
        <w:tab/>
      </w:r>
      <w:proofErr w:type="spellStart"/>
      <w:r w:rsidRPr="00543F7B">
        <w:t>iTHRIV</w:t>
      </w:r>
      <w:proofErr w:type="spellEnd"/>
      <w:r w:rsidRPr="00543F7B">
        <w:t xml:space="preserve"> Scholar Mentor: Brittany Howell, PhD, Assistant Professor, </w:t>
      </w:r>
      <w:proofErr w:type="spellStart"/>
      <w:r w:rsidRPr="00543F7B">
        <w:t>Fralin</w:t>
      </w:r>
      <w:proofErr w:type="spellEnd"/>
      <w:r w:rsidRPr="00FE6A4E">
        <w:t xml:space="preserve"> Biomedical Research Institute, Virginia</w:t>
      </w:r>
      <w:r w:rsidRPr="00FE6A4E">
        <w:rPr>
          <w:spacing w:val="-7"/>
        </w:rPr>
        <w:t xml:space="preserve"> </w:t>
      </w:r>
      <w:r w:rsidRPr="00FE6A4E">
        <w:t>Tech</w:t>
      </w:r>
    </w:p>
    <w:p w14:paraId="28FF3E8B" w14:textId="4E882EF4" w:rsidR="00732CE6" w:rsidRPr="00FE6A4E" w:rsidRDefault="00F82BB4">
      <w:pPr>
        <w:pStyle w:val="BodyText"/>
        <w:tabs>
          <w:tab w:val="left" w:pos="2632"/>
        </w:tabs>
        <w:spacing w:before="200"/>
        <w:ind w:left="2632" w:right="282" w:hanging="2459"/>
      </w:pPr>
      <w:r w:rsidRPr="00FE6A4E">
        <w:t>2020</w:t>
      </w:r>
      <w:r w:rsidRPr="00FE6A4E">
        <w:rPr>
          <w:spacing w:val="-2"/>
        </w:rPr>
        <w:t xml:space="preserve"> </w:t>
      </w:r>
      <w:r w:rsidRPr="00FE6A4E">
        <w:t>to</w:t>
      </w:r>
      <w:r w:rsidRPr="00FE6A4E">
        <w:rPr>
          <w:spacing w:val="-2"/>
        </w:rPr>
        <w:t xml:space="preserve"> </w:t>
      </w:r>
      <w:r w:rsidRPr="00FE6A4E">
        <w:t>2022</w:t>
      </w:r>
      <w:r w:rsidRPr="00FE6A4E">
        <w:tab/>
      </w:r>
      <w:proofErr w:type="spellStart"/>
      <w:r w:rsidRPr="00FE6A4E">
        <w:t>iTHRIV</w:t>
      </w:r>
      <w:proofErr w:type="spellEnd"/>
      <w:r w:rsidRPr="00FE6A4E">
        <w:t xml:space="preserve"> Scholar Mentor: Alexandra </w:t>
      </w:r>
      <w:proofErr w:type="spellStart"/>
      <w:r w:rsidRPr="00FE6A4E">
        <w:t>DiFeliceantonio</w:t>
      </w:r>
      <w:proofErr w:type="spellEnd"/>
      <w:r w:rsidRPr="00FE6A4E">
        <w:t xml:space="preserve">, PhD, Assistant Professor, </w:t>
      </w:r>
      <w:proofErr w:type="spellStart"/>
      <w:r w:rsidRPr="00FE6A4E">
        <w:t>Fralin</w:t>
      </w:r>
      <w:proofErr w:type="spellEnd"/>
      <w:r w:rsidRPr="00FE6A4E">
        <w:t xml:space="preserve"> Biomedical Research Institute, Virginia</w:t>
      </w:r>
      <w:r w:rsidRPr="00FE6A4E">
        <w:rPr>
          <w:spacing w:val="-8"/>
        </w:rPr>
        <w:t xml:space="preserve"> </w:t>
      </w:r>
      <w:r w:rsidRPr="00FE6A4E">
        <w:t>Tech</w:t>
      </w:r>
    </w:p>
    <w:p w14:paraId="597E1F94" w14:textId="77777777" w:rsidR="007B3CD9" w:rsidRPr="00FE6A4E" w:rsidRDefault="007B3CD9" w:rsidP="007B3CD9">
      <w:pPr>
        <w:pStyle w:val="BodyText"/>
        <w:tabs>
          <w:tab w:val="left" w:pos="2632"/>
        </w:tabs>
        <w:spacing w:before="0"/>
        <w:ind w:left="2635" w:right="288" w:hanging="2462"/>
      </w:pPr>
    </w:p>
    <w:p w14:paraId="28FF3E8D" w14:textId="77777777" w:rsidR="00732CE6" w:rsidRPr="00FE6A4E" w:rsidRDefault="00F82BB4">
      <w:pPr>
        <w:tabs>
          <w:tab w:val="left" w:pos="2632"/>
        </w:tabs>
        <w:spacing w:before="69"/>
        <w:ind w:left="2632" w:right="247" w:hanging="2459"/>
        <w:rPr>
          <w:rFonts w:ascii="Arial" w:hAnsi="Arial" w:cs="Arial"/>
          <w:sz w:val="22"/>
          <w:szCs w:val="22"/>
        </w:rPr>
      </w:pPr>
      <w:r w:rsidRPr="00FE6A4E">
        <w:rPr>
          <w:rFonts w:ascii="Arial" w:hAnsi="Arial" w:cs="Arial"/>
          <w:sz w:val="22"/>
          <w:szCs w:val="22"/>
        </w:rPr>
        <w:t>2020</w:t>
      </w:r>
      <w:r w:rsidRPr="00FE6A4E">
        <w:rPr>
          <w:rFonts w:ascii="Arial" w:hAnsi="Arial" w:cs="Arial"/>
          <w:spacing w:val="-2"/>
          <w:sz w:val="22"/>
          <w:szCs w:val="22"/>
        </w:rPr>
        <w:t xml:space="preserve"> </w:t>
      </w:r>
      <w:r w:rsidRPr="00FE6A4E">
        <w:rPr>
          <w:rFonts w:ascii="Arial" w:hAnsi="Arial" w:cs="Arial"/>
          <w:sz w:val="22"/>
          <w:szCs w:val="22"/>
        </w:rPr>
        <w:t>to</w:t>
      </w:r>
      <w:r w:rsidRPr="00FE6A4E">
        <w:rPr>
          <w:rFonts w:ascii="Arial" w:hAnsi="Arial" w:cs="Arial"/>
          <w:spacing w:val="-2"/>
          <w:sz w:val="22"/>
          <w:szCs w:val="22"/>
        </w:rPr>
        <w:t xml:space="preserve"> </w:t>
      </w:r>
      <w:r w:rsidRPr="00FE6A4E">
        <w:rPr>
          <w:rFonts w:ascii="Arial" w:hAnsi="Arial" w:cs="Arial"/>
          <w:sz w:val="22"/>
          <w:szCs w:val="22"/>
        </w:rPr>
        <w:t>2021</w:t>
      </w:r>
      <w:r w:rsidRPr="00FE6A4E">
        <w:rPr>
          <w:rFonts w:ascii="Arial" w:hAnsi="Arial" w:cs="Arial"/>
          <w:sz w:val="22"/>
          <w:szCs w:val="22"/>
        </w:rPr>
        <w:tab/>
        <w:t>Senior Faculty Advisor: Brownbag Biostatistics and R Programming Bi-Weekly Lab Training Series for the Integrated Translational Health Research Institute of Virginia (</w:t>
      </w:r>
      <w:proofErr w:type="spellStart"/>
      <w:r w:rsidRPr="00FE6A4E">
        <w:rPr>
          <w:rFonts w:ascii="Arial" w:hAnsi="Arial" w:cs="Arial"/>
          <w:sz w:val="22"/>
          <w:szCs w:val="22"/>
        </w:rPr>
        <w:t>iTHRIV</w:t>
      </w:r>
      <w:proofErr w:type="spellEnd"/>
      <w:r w:rsidRPr="00FE6A4E">
        <w:rPr>
          <w:rFonts w:ascii="Arial" w:hAnsi="Arial" w:cs="Arial"/>
          <w:sz w:val="22"/>
          <w:szCs w:val="22"/>
        </w:rPr>
        <w:t>) Scholar Program, CBHDS Team Effort, Virginia</w:t>
      </w:r>
      <w:r w:rsidRPr="00FE6A4E">
        <w:rPr>
          <w:rFonts w:ascii="Arial" w:hAnsi="Arial" w:cs="Arial"/>
          <w:spacing w:val="-22"/>
          <w:sz w:val="22"/>
          <w:szCs w:val="22"/>
        </w:rPr>
        <w:t xml:space="preserve"> </w:t>
      </w:r>
      <w:r w:rsidRPr="00FE6A4E">
        <w:rPr>
          <w:rFonts w:ascii="Arial" w:hAnsi="Arial" w:cs="Arial"/>
          <w:sz w:val="22"/>
          <w:szCs w:val="22"/>
        </w:rPr>
        <w:t>Tech</w:t>
      </w:r>
    </w:p>
    <w:p w14:paraId="28FF3E8E" w14:textId="77777777" w:rsidR="00732CE6" w:rsidRPr="00FE6A4E" w:rsidRDefault="00F82BB4">
      <w:pPr>
        <w:pStyle w:val="BodyText"/>
        <w:tabs>
          <w:tab w:val="left" w:pos="2632"/>
        </w:tabs>
        <w:ind w:left="2632" w:right="773" w:hanging="2430"/>
      </w:pPr>
      <w:r w:rsidRPr="00FE6A4E">
        <w:t>2019</w:t>
      </w:r>
      <w:r w:rsidRPr="00FE6A4E">
        <w:tab/>
        <w:t>Senior Faculty Advisor: Vu Q. Nguyen, MD, Carilion Clinic Department of Gastroenterology</w:t>
      </w:r>
    </w:p>
    <w:p w14:paraId="28FF3E8F" w14:textId="77777777" w:rsidR="00732CE6" w:rsidRDefault="00F82BB4">
      <w:pPr>
        <w:pStyle w:val="BodyText"/>
        <w:tabs>
          <w:tab w:val="left" w:pos="2632"/>
        </w:tabs>
        <w:spacing w:before="200"/>
        <w:ind w:left="2632" w:right="528" w:hanging="2460"/>
      </w:pPr>
      <w:r w:rsidRPr="00FE6A4E">
        <w:t>2019</w:t>
      </w:r>
      <w:r w:rsidRPr="00FE6A4E">
        <w:tab/>
        <w:t>Senior Faculty Advisor: Shawn Stafford, MD, MAS, Vice Chair of Research,</w:t>
      </w:r>
      <w:r>
        <w:t xml:space="preserve"> Department of Surgery, Carilion Clinic Children’s</w:t>
      </w:r>
      <w:r>
        <w:rPr>
          <w:spacing w:val="-11"/>
        </w:rPr>
        <w:t xml:space="preserve"> </w:t>
      </w:r>
      <w:r>
        <w:t>Hospital</w:t>
      </w:r>
    </w:p>
    <w:p w14:paraId="28FF3E90" w14:textId="77777777" w:rsidR="00732CE6" w:rsidRDefault="00F82BB4">
      <w:pPr>
        <w:pStyle w:val="BodyText"/>
        <w:tabs>
          <w:tab w:val="left" w:pos="2632"/>
        </w:tabs>
        <w:spacing w:before="200"/>
        <w:ind w:left="2632" w:right="405" w:hanging="2460"/>
      </w:pPr>
      <w:r>
        <w:t>2019</w:t>
      </w:r>
      <w:r>
        <w:tab/>
        <w:t>BECCA Lab Internship Mentor: Lihua Shi, MS Applied Statistics, Department of Mathematics, West Chester</w:t>
      </w:r>
      <w:r>
        <w:rPr>
          <w:spacing w:val="-6"/>
        </w:rPr>
        <w:t xml:space="preserve"> </w:t>
      </w:r>
      <w:r>
        <w:t>University</w:t>
      </w:r>
    </w:p>
    <w:p w14:paraId="28FF3E91" w14:textId="77777777" w:rsidR="00732CE6" w:rsidRDefault="00F82BB4">
      <w:pPr>
        <w:pStyle w:val="BodyText"/>
        <w:tabs>
          <w:tab w:val="left" w:pos="2632"/>
        </w:tabs>
        <w:spacing w:before="199"/>
        <w:ind w:left="2632" w:right="822" w:hanging="2460"/>
      </w:pPr>
      <w:r>
        <w:t>2018</w:t>
      </w:r>
      <w:r>
        <w:tab/>
        <w:t xml:space="preserve">BECCA Lab Internship Mentor: Danielle </w:t>
      </w:r>
      <w:proofErr w:type="spellStart"/>
      <w:r>
        <w:t>Sienko</w:t>
      </w:r>
      <w:proofErr w:type="spellEnd"/>
      <w:r>
        <w:t>, MS Biostatistics, Drexel University, School of Public</w:t>
      </w:r>
      <w:r>
        <w:rPr>
          <w:spacing w:val="-5"/>
        </w:rPr>
        <w:t xml:space="preserve"> </w:t>
      </w:r>
      <w:r>
        <w:t>Health</w:t>
      </w:r>
    </w:p>
    <w:p w14:paraId="28FF3E92" w14:textId="77777777" w:rsidR="00732CE6" w:rsidRDefault="00F82BB4">
      <w:pPr>
        <w:pStyle w:val="BodyText"/>
        <w:tabs>
          <w:tab w:val="left" w:pos="2632"/>
        </w:tabs>
        <w:spacing w:before="200"/>
        <w:ind w:left="2632" w:right="418" w:hanging="2460"/>
      </w:pPr>
      <w:r>
        <w:t>2018</w:t>
      </w:r>
      <w:r>
        <w:tab/>
        <w:t>Thesis Advisor: Joshua Banks, MS Biostatistics, Drexel University, School of Public</w:t>
      </w:r>
      <w:r>
        <w:rPr>
          <w:spacing w:val="-2"/>
        </w:rPr>
        <w:t xml:space="preserve"> </w:t>
      </w:r>
      <w:r>
        <w:t>Health</w:t>
      </w:r>
    </w:p>
    <w:p w14:paraId="28FF3E93" w14:textId="77777777" w:rsidR="00732CE6" w:rsidRDefault="00F82BB4">
      <w:pPr>
        <w:pStyle w:val="BodyText"/>
        <w:tabs>
          <w:tab w:val="left" w:pos="2632"/>
        </w:tabs>
        <w:spacing w:before="204"/>
        <w:ind w:left="2632" w:right="1211" w:hanging="2460"/>
      </w:pPr>
      <w:r>
        <w:t>2018</w:t>
      </w:r>
      <w:r>
        <w:tab/>
        <w:t>Independent Study Advisor in Big Data Analysis: Eileen Regan, PhD Candidate, University of Pennsylvania, School of</w:t>
      </w:r>
      <w:r>
        <w:rPr>
          <w:spacing w:val="-13"/>
        </w:rPr>
        <w:t xml:space="preserve"> </w:t>
      </w:r>
      <w:r>
        <w:t>Nursing</w:t>
      </w:r>
    </w:p>
    <w:p w14:paraId="28FF3E94" w14:textId="77777777" w:rsidR="00732CE6" w:rsidRDefault="00F82BB4">
      <w:pPr>
        <w:pStyle w:val="BodyText"/>
        <w:tabs>
          <w:tab w:val="left" w:pos="2632"/>
        </w:tabs>
        <w:spacing w:before="200"/>
        <w:ind w:left="2632" w:right="649" w:hanging="2460"/>
      </w:pPr>
      <w:r>
        <w:t>2018</w:t>
      </w:r>
      <w:r>
        <w:tab/>
        <w:t>Independent Study Advisor in Advanced Quantitative Methods: Billy Rosa, PhD Candidate, University of Pennsylvania, School of</w:t>
      </w:r>
      <w:r>
        <w:rPr>
          <w:spacing w:val="-14"/>
        </w:rPr>
        <w:t xml:space="preserve"> </w:t>
      </w:r>
      <w:r>
        <w:t>Nursing</w:t>
      </w:r>
    </w:p>
    <w:p w14:paraId="28FF3E95" w14:textId="77777777" w:rsidR="00732CE6" w:rsidRDefault="00F82BB4">
      <w:pPr>
        <w:pStyle w:val="BodyText"/>
        <w:tabs>
          <w:tab w:val="left" w:pos="2632"/>
        </w:tabs>
        <w:spacing w:before="200"/>
        <w:ind w:left="2632" w:right="233" w:hanging="2460"/>
      </w:pPr>
      <w:r>
        <w:t>2018</w:t>
      </w:r>
      <w:r>
        <w:tab/>
        <w:t xml:space="preserve">Independent Study Advisor in Advanced Quantitative Methods: Amelia </w:t>
      </w:r>
      <w:proofErr w:type="spellStart"/>
      <w:r>
        <w:t>Schlak</w:t>
      </w:r>
      <w:proofErr w:type="spellEnd"/>
      <w:r>
        <w:t>, PhD Candidate, University of Pennsylvania, School of</w:t>
      </w:r>
      <w:r>
        <w:rPr>
          <w:spacing w:val="-13"/>
        </w:rPr>
        <w:t xml:space="preserve"> </w:t>
      </w:r>
      <w:r>
        <w:t>Nursing</w:t>
      </w:r>
    </w:p>
    <w:p w14:paraId="28FF3E96" w14:textId="77777777" w:rsidR="00732CE6" w:rsidRDefault="00F82BB4">
      <w:pPr>
        <w:pStyle w:val="BodyText"/>
        <w:tabs>
          <w:tab w:val="left" w:pos="2632"/>
        </w:tabs>
        <w:spacing w:before="199"/>
        <w:ind w:left="2632" w:right="1040" w:hanging="2457"/>
      </w:pPr>
      <w:r>
        <w:t>2018</w:t>
      </w:r>
      <w:r>
        <w:tab/>
        <w:t>Independent Study Advisor in Big Data Analysis: Rachele Lipsky, PhD Candidate, University of Pennsylvania, School of</w:t>
      </w:r>
      <w:r>
        <w:rPr>
          <w:spacing w:val="-12"/>
        </w:rPr>
        <w:t xml:space="preserve"> </w:t>
      </w:r>
      <w:r>
        <w:t>Nursing</w:t>
      </w:r>
    </w:p>
    <w:p w14:paraId="28FF3E97" w14:textId="77777777" w:rsidR="00732CE6" w:rsidRDefault="00F82BB4">
      <w:pPr>
        <w:pStyle w:val="BodyText"/>
        <w:tabs>
          <w:tab w:val="left" w:pos="2632"/>
        </w:tabs>
        <w:spacing w:before="200"/>
        <w:ind w:left="2632" w:right="489" w:hanging="2457"/>
      </w:pPr>
      <w:r>
        <w:t>2018</w:t>
      </w:r>
      <w:r>
        <w:tab/>
        <w:t xml:space="preserve">Independent Study Advisor in Longitudinal Methods: Elizabeth </w:t>
      </w:r>
      <w:proofErr w:type="spellStart"/>
      <w:r>
        <w:t>Broden</w:t>
      </w:r>
      <w:proofErr w:type="spellEnd"/>
      <w:r>
        <w:t>, PhD Candidate, University of Pennsylvania, School of</w:t>
      </w:r>
      <w:r>
        <w:rPr>
          <w:spacing w:val="-11"/>
        </w:rPr>
        <w:t xml:space="preserve"> </w:t>
      </w:r>
      <w:r>
        <w:t>Nursing</w:t>
      </w:r>
    </w:p>
    <w:p w14:paraId="28FF3E98" w14:textId="77777777" w:rsidR="00732CE6" w:rsidRDefault="00F82BB4">
      <w:pPr>
        <w:pStyle w:val="BodyText"/>
        <w:tabs>
          <w:tab w:val="left" w:pos="2632"/>
        </w:tabs>
        <w:spacing w:before="200"/>
        <w:ind w:left="2632" w:right="283" w:hanging="2460"/>
      </w:pPr>
      <w:r>
        <w:lastRenderedPageBreak/>
        <w:t>2017</w:t>
      </w:r>
      <w:r>
        <w:rPr>
          <w:spacing w:val="-2"/>
        </w:rPr>
        <w:t xml:space="preserve"> </w:t>
      </w:r>
      <w:r>
        <w:t>to</w:t>
      </w:r>
      <w:r>
        <w:rPr>
          <w:spacing w:val="-2"/>
        </w:rPr>
        <w:t xml:space="preserve"> </w:t>
      </w:r>
      <w:r>
        <w:t>2020</w:t>
      </w:r>
      <w:r>
        <w:tab/>
        <w:t>BECCA Lab Internship Mentor: Vicky Xu, MS Applied Statistics, West Chester University, Department of</w:t>
      </w:r>
      <w:r>
        <w:rPr>
          <w:spacing w:val="-4"/>
        </w:rPr>
        <w:t xml:space="preserve"> </w:t>
      </w:r>
      <w:r>
        <w:t>Mathematics</w:t>
      </w:r>
    </w:p>
    <w:p w14:paraId="28FF3E99" w14:textId="77777777" w:rsidR="00732CE6" w:rsidRDefault="00F82BB4">
      <w:pPr>
        <w:pStyle w:val="BodyText"/>
        <w:tabs>
          <w:tab w:val="left" w:pos="2632"/>
        </w:tabs>
        <w:spacing w:before="199"/>
        <w:ind w:left="2632" w:right="1042" w:hanging="2460"/>
      </w:pPr>
      <w:r>
        <w:t>2017</w:t>
      </w:r>
      <w:r>
        <w:rPr>
          <w:spacing w:val="-2"/>
        </w:rPr>
        <w:t xml:space="preserve"> </w:t>
      </w:r>
      <w:r>
        <w:t>to</w:t>
      </w:r>
      <w:r>
        <w:rPr>
          <w:spacing w:val="-2"/>
        </w:rPr>
        <w:t xml:space="preserve"> </w:t>
      </w:r>
      <w:r>
        <w:t>2019</w:t>
      </w:r>
      <w:r>
        <w:tab/>
        <w:t>BECCA Lab Internship Mentor: Alicia Lozano, MS Biostatistics, Drexel University, School of Public</w:t>
      </w:r>
      <w:r>
        <w:rPr>
          <w:spacing w:val="-5"/>
        </w:rPr>
        <w:t xml:space="preserve"> </w:t>
      </w:r>
      <w:r>
        <w:t>Health</w:t>
      </w:r>
    </w:p>
    <w:p w14:paraId="28FF3E9A" w14:textId="77777777" w:rsidR="00732CE6" w:rsidRDefault="00F82BB4">
      <w:pPr>
        <w:pStyle w:val="BodyText"/>
        <w:tabs>
          <w:tab w:val="left" w:pos="2632"/>
        </w:tabs>
        <w:spacing w:before="200"/>
        <w:ind w:left="2632" w:right="822" w:hanging="2457"/>
      </w:pPr>
      <w:r>
        <w:t>2017</w:t>
      </w:r>
      <w:r>
        <w:rPr>
          <w:spacing w:val="-2"/>
        </w:rPr>
        <w:t xml:space="preserve"> </w:t>
      </w:r>
      <w:r>
        <w:t>to</w:t>
      </w:r>
      <w:r>
        <w:rPr>
          <w:spacing w:val="-2"/>
        </w:rPr>
        <w:t xml:space="preserve"> </w:t>
      </w:r>
      <w:r>
        <w:t>2018</w:t>
      </w:r>
      <w:r>
        <w:tab/>
        <w:t xml:space="preserve">BECCA Lab Internship Mentor: Danielle </w:t>
      </w:r>
      <w:proofErr w:type="spellStart"/>
      <w:r>
        <w:t>Sienko</w:t>
      </w:r>
      <w:proofErr w:type="spellEnd"/>
      <w:r>
        <w:t>, MS Biostatistics, Drexel University, School of Public</w:t>
      </w:r>
      <w:r>
        <w:rPr>
          <w:spacing w:val="-5"/>
        </w:rPr>
        <w:t xml:space="preserve"> </w:t>
      </w:r>
      <w:r>
        <w:t>Health</w:t>
      </w:r>
    </w:p>
    <w:p w14:paraId="28FF3E9B" w14:textId="77777777" w:rsidR="00732CE6" w:rsidRDefault="00F82BB4">
      <w:pPr>
        <w:pStyle w:val="BodyText"/>
        <w:tabs>
          <w:tab w:val="left" w:pos="2632"/>
        </w:tabs>
        <w:spacing w:before="200"/>
        <w:ind w:left="2632" w:right="490" w:hanging="2457"/>
      </w:pPr>
      <w:r>
        <w:t>2016</w:t>
      </w:r>
      <w:r>
        <w:tab/>
        <w:t>Thesis Advisor: Alicia Lozano, MS Biostatistics, Drexel University, School of Public</w:t>
      </w:r>
      <w:r>
        <w:rPr>
          <w:spacing w:val="-2"/>
        </w:rPr>
        <w:t xml:space="preserve"> </w:t>
      </w:r>
      <w:r>
        <w:t>Health</w:t>
      </w:r>
    </w:p>
    <w:p w14:paraId="28FF3E9C" w14:textId="77777777" w:rsidR="00732CE6" w:rsidRDefault="00F82BB4">
      <w:pPr>
        <w:pStyle w:val="BodyText"/>
        <w:tabs>
          <w:tab w:val="left" w:pos="2632"/>
        </w:tabs>
        <w:spacing w:before="199"/>
        <w:ind w:left="2632" w:right="441" w:hanging="2457"/>
      </w:pPr>
      <w:r>
        <w:t>2016</w:t>
      </w:r>
      <w:r>
        <w:tab/>
        <w:t>Independent Study Advisor in Advanced Quantitative Methods: Eshita Malik, MPH Student, University of Pennsylvania, School of Arts and Sciences, MS Biotechnology</w:t>
      </w:r>
    </w:p>
    <w:p w14:paraId="28FF3E9D" w14:textId="77777777" w:rsidR="00732CE6" w:rsidRDefault="00F82BB4">
      <w:pPr>
        <w:pStyle w:val="BodyText"/>
        <w:tabs>
          <w:tab w:val="left" w:pos="2632"/>
        </w:tabs>
        <w:ind w:left="2632" w:right="760" w:hanging="2520"/>
      </w:pPr>
      <w:r>
        <w:t>2016</w:t>
      </w:r>
      <w:r>
        <w:tab/>
        <w:t xml:space="preserve">BECCA Lab Internship Mentor: Carina </w:t>
      </w:r>
      <w:proofErr w:type="spellStart"/>
      <w:r>
        <w:t>Gerveshi</w:t>
      </w:r>
      <w:proofErr w:type="spellEnd"/>
      <w:r>
        <w:t>, MS Biostatistics, Drexel University, School of Public</w:t>
      </w:r>
      <w:r>
        <w:rPr>
          <w:spacing w:val="-5"/>
        </w:rPr>
        <w:t xml:space="preserve"> </w:t>
      </w:r>
      <w:r>
        <w:t>Health</w:t>
      </w:r>
    </w:p>
    <w:p w14:paraId="28FF3E9E" w14:textId="77777777" w:rsidR="00732CE6" w:rsidRDefault="00F82BB4">
      <w:pPr>
        <w:pStyle w:val="BodyText"/>
        <w:tabs>
          <w:tab w:val="left" w:pos="2632"/>
        </w:tabs>
        <w:spacing w:before="200"/>
        <w:ind w:left="2632" w:right="1041" w:hanging="2457"/>
      </w:pPr>
      <w:r>
        <w:t>2015</w:t>
      </w:r>
      <w:r>
        <w:rPr>
          <w:spacing w:val="-2"/>
        </w:rPr>
        <w:t xml:space="preserve"> </w:t>
      </w:r>
      <w:r>
        <w:t>to</w:t>
      </w:r>
      <w:r>
        <w:rPr>
          <w:spacing w:val="-2"/>
        </w:rPr>
        <w:t xml:space="preserve"> </w:t>
      </w:r>
      <w:r>
        <w:t>2017</w:t>
      </w:r>
      <w:r>
        <w:tab/>
        <w:t>BECCA Lab Internship Mentor: Alicia Lozano, MS Biostatistics, Drexel University, School of Public</w:t>
      </w:r>
      <w:r>
        <w:rPr>
          <w:spacing w:val="-5"/>
        </w:rPr>
        <w:t xml:space="preserve"> </w:t>
      </w:r>
      <w:r>
        <w:t>Health</w:t>
      </w:r>
    </w:p>
    <w:p w14:paraId="28FF3E9F" w14:textId="3129B820" w:rsidR="00732CE6" w:rsidRDefault="00F82BB4">
      <w:pPr>
        <w:pStyle w:val="BodyText"/>
        <w:tabs>
          <w:tab w:val="left" w:pos="2632"/>
        </w:tabs>
        <w:spacing w:before="200"/>
        <w:ind w:left="2632" w:right="1043" w:hanging="2457"/>
      </w:pPr>
      <w:r>
        <w:t>2015</w:t>
      </w:r>
      <w:r>
        <w:rPr>
          <w:spacing w:val="-2"/>
        </w:rPr>
        <w:t xml:space="preserve"> </w:t>
      </w:r>
      <w:r>
        <w:t>to</w:t>
      </w:r>
      <w:r>
        <w:rPr>
          <w:spacing w:val="-2"/>
        </w:rPr>
        <w:t xml:space="preserve"> </w:t>
      </w:r>
      <w:r>
        <w:t>2016</w:t>
      </w:r>
      <w:r>
        <w:tab/>
        <w:t>BECCA Lab Internship Mentor: Whitney York, MS Biostatistics, Drexel University, School of Public</w:t>
      </w:r>
      <w:r>
        <w:rPr>
          <w:spacing w:val="-5"/>
        </w:rPr>
        <w:t xml:space="preserve"> </w:t>
      </w:r>
      <w:r>
        <w:t>Health</w:t>
      </w:r>
    </w:p>
    <w:p w14:paraId="288971DA" w14:textId="77777777" w:rsidR="005F2D3E" w:rsidRDefault="005F2D3E" w:rsidP="005F2D3E">
      <w:pPr>
        <w:pStyle w:val="BodyText"/>
        <w:tabs>
          <w:tab w:val="left" w:pos="2632"/>
        </w:tabs>
        <w:spacing w:before="0"/>
        <w:ind w:left="2635" w:right="1037" w:hanging="2462"/>
      </w:pPr>
    </w:p>
    <w:p w14:paraId="28FF3EA1" w14:textId="77777777" w:rsidR="00732CE6" w:rsidRDefault="00F82BB4">
      <w:pPr>
        <w:pStyle w:val="BodyText"/>
        <w:tabs>
          <w:tab w:val="left" w:pos="2632"/>
        </w:tabs>
        <w:spacing w:before="69"/>
        <w:ind w:left="2632" w:right="896" w:hanging="2457"/>
      </w:pPr>
      <w:r>
        <w:t>2015</w:t>
      </w:r>
      <w:r>
        <w:rPr>
          <w:spacing w:val="-2"/>
        </w:rPr>
        <w:t xml:space="preserve"> </w:t>
      </w:r>
      <w:r>
        <w:t>to</w:t>
      </w:r>
      <w:r>
        <w:rPr>
          <w:spacing w:val="-2"/>
        </w:rPr>
        <w:t xml:space="preserve"> </w:t>
      </w:r>
      <w:r>
        <w:t>2016</w:t>
      </w:r>
      <w:r>
        <w:tab/>
        <w:t>BECCA Lab Internship Mentor: Liming Huang, MS Biostatistics, Temple University, Fox School of</w:t>
      </w:r>
      <w:r>
        <w:rPr>
          <w:spacing w:val="-5"/>
        </w:rPr>
        <w:t xml:space="preserve"> </w:t>
      </w:r>
      <w:r>
        <w:t>Business</w:t>
      </w:r>
    </w:p>
    <w:p w14:paraId="28FF3EA2" w14:textId="77777777" w:rsidR="00732CE6" w:rsidRDefault="00F82BB4">
      <w:pPr>
        <w:pStyle w:val="BodyText"/>
        <w:tabs>
          <w:tab w:val="left" w:pos="2632"/>
        </w:tabs>
        <w:spacing w:before="200"/>
        <w:ind w:left="2632" w:right="333" w:hanging="2457"/>
      </w:pPr>
      <w:r>
        <w:t>2015</w:t>
      </w:r>
      <w:r>
        <w:rPr>
          <w:spacing w:val="-2"/>
        </w:rPr>
        <w:t xml:space="preserve"> </w:t>
      </w:r>
      <w:r>
        <w:t>to</w:t>
      </w:r>
      <w:r>
        <w:rPr>
          <w:spacing w:val="-2"/>
        </w:rPr>
        <w:t xml:space="preserve"> </w:t>
      </w:r>
      <w:r>
        <w:t>2016</w:t>
      </w:r>
      <w:r>
        <w:tab/>
        <w:t>Formal Mentor, Conference on Statistical Practice Mentorship Program: Buffy Lloyd, PhD Candidate, Arizona State University, Biomedical</w:t>
      </w:r>
      <w:r>
        <w:rPr>
          <w:spacing w:val="-20"/>
        </w:rPr>
        <w:t xml:space="preserve"> </w:t>
      </w:r>
      <w:r>
        <w:t>Informatics</w:t>
      </w:r>
    </w:p>
    <w:p w14:paraId="28FF3EA3" w14:textId="77777777" w:rsidR="00732CE6" w:rsidRDefault="00F82BB4">
      <w:pPr>
        <w:pStyle w:val="BodyText"/>
        <w:tabs>
          <w:tab w:val="left" w:pos="2632"/>
        </w:tabs>
        <w:spacing w:before="204"/>
        <w:ind w:left="2632" w:right="565" w:hanging="2430"/>
        <w:jc w:val="both"/>
      </w:pPr>
      <w:r>
        <w:t>2015</w:t>
      </w:r>
      <w:r>
        <w:tab/>
        <w:t xml:space="preserve">Independent Study Advisor in Data Management Techniques in Secondary Datasets: Nadya </w:t>
      </w:r>
      <w:proofErr w:type="spellStart"/>
      <w:r>
        <w:t>Golfenshtein</w:t>
      </w:r>
      <w:proofErr w:type="spellEnd"/>
      <w:r>
        <w:t>, PhD Candidate, University of Pennsylvania, School of</w:t>
      </w:r>
      <w:r>
        <w:rPr>
          <w:spacing w:val="-3"/>
        </w:rPr>
        <w:t xml:space="preserve"> </w:t>
      </w:r>
      <w:r>
        <w:t>Nursing</w:t>
      </w:r>
    </w:p>
    <w:p w14:paraId="28FF3EA4" w14:textId="77777777" w:rsidR="00732CE6" w:rsidRDefault="00F82BB4">
      <w:pPr>
        <w:pStyle w:val="BodyText"/>
        <w:tabs>
          <w:tab w:val="left" w:pos="2632"/>
        </w:tabs>
        <w:spacing w:before="197"/>
        <w:ind w:left="2632" w:right="282" w:hanging="2460"/>
      </w:pPr>
      <w:r>
        <w:t>2015</w:t>
      </w:r>
      <w:r>
        <w:tab/>
        <w:t>Independent Study Advisor in HIV Statistical Methods: Elizabeth Novack, PhD Candidate, University of Pennsylvania, School of</w:t>
      </w:r>
      <w:r>
        <w:rPr>
          <w:spacing w:val="-10"/>
        </w:rPr>
        <w:t xml:space="preserve"> </w:t>
      </w:r>
      <w:r>
        <w:t>Nursing</w:t>
      </w:r>
    </w:p>
    <w:p w14:paraId="28FF3EA5" w14:textId="77777777" w:rsidR="00732CE6" w:rsidRDefault="00F82BB4">
      <w:pPr>
        <w:pStyle w:val="BodyText"/>
        <w:tabs>
          <w:tab w:val="left" w:pos="2632"/>
        </w:tabs>
        <w:spacing w:before="199"/>
        <w:ind w:left="2632" w:right="797" w:hanging="2460"/>
      </w:pPr>
      <w:r>
        <w:t>2015</w:t>
      </w:r>
      <w:r>
        <w:tab/>
        <w:t>Independent Study Advisor in Multi-Level Methods: Steven Brooks, MPH Student, University of Pennsylvania, School of</w:t>
      </w:r>
      <w:r>
        <w:rPr>
          <w:spacing w:val="-11"/>
        </w:rPr>
        <w:t xml:space="preserve"> </w:t>
      </w:r>
      <w:r>
        <w:t>Medicine</w:t>
      </w:r>
    </w:p>
    <w:p w14:paraId="28FF3EA6" w14:textId="77777777" w:rsidR="00732CE6" w:rsidRDefault="00F82BB4">
      <w:pPr>
        <w:pStyle w:val="BodyText"/>
        <w:tabs>
          <w:tab w:val="left" w:pos="2632"/>
        </w:tabs>
        <w:spacing w:before="200"/>
        <w:ind w:left="2632" w:right="722" w:hanging="2430"/>
      </w:pPr>
      <w:r>
        <w:t>2015</w:t>
      </w:r>
      <w:r>
        <w:tab/>
        <w:t xml:space="preserve">BECCA Lab Internship Mentor: Elizabeth </w:t>
      </w:r>
      <w:proofErr w:type="spellStart"/>
      <w:r>
        <w:t>Lakata</w:t>
      </w:r>
      <w:proofErr w:type="spellEnd"/>
      <w:r>
        <w:t>, MS Biostatistics, Drexel University, School of Public</w:t>
      </w:r>
      <w:r>
        <w:rPr>
          <w:spacing w:val="-5"/>
        </w:rPr>
        <w:t xml:space="preserve"> </w:t>
      </w:r>
      <w:r>
        <w:t>Health</w:t>
      </w:r>
    </w:p>
    <w:p w14:paraId="28FF3EA7" w14:textId="77777777" w:rsidR="00732CE6" w:rsidRDefault="00F82BB4">
      <w:pPr>
        <w:pStyle w:val="BodyText"/>
        <w:tabs>
          <w:tab w:val="left" w:pos="2632"/>
        </w:tabs>
        <w:spacing w:before="204"/>
        <w:ind w:left="2632" w:right="771" w:hanging="2430"/>
      </w:pPr>
      <w:r>
        <w:t>2015</w:t>
      </w:r>
      <w:r>
        <w:tab/>
        <w:t xml:space="preserve">Thesis Advisor: </w:t>
      </w:r>
      <w:proofErr w:type="spellStart"/>
      <w:r>
        <w:t>Aleda</w:t>
      </w:r>
      <w:proofErr w:type="spellEnd"/>
      <w:r>
        <w:t xml:space="preserve"> Leis, MS Biostatistics, Drexel University, School of Public</w:t>
      </w:r>
      <w:r>
        <w:rPr>
          <w:spacing w:val="-2"/>
        </w:rPr>
        <w:t xml:space="preserve"> </w:t>
      </w:r>
      <w:r>
        <w:t>Health</w:t>
      </w:r>
    </w:p>
    <w:p w14:paraId="28FF3EA8" w14:textId="77777777" w:rsidR="00732CE6" w:rsidRDefault="00F82BB4">
      <w:pPr>
        <w:pStyle w:val="BodyText"/>
        <w:tabs>
          <w:tab w:val="left" w:pos="2632"/>
        </w:tabs>
        <w:spacing w:before="200"/>
        <w:ind w:left="2632" w:right="234" w:hanging="2460"/>
      </w:pPr>
      <w:r>
        <w:t>2014</w:t>
      </w:r>
      <w:r>
        <w:rPr>
          <w:spacing w:val="-2"/>
        </w:rPr>
        <w:t xml:space="preserve"> </w:t>
      </w:r>
      <w:r>
        <w:t>to</w:t>
      </w:r>
      <w:r>
        <w:rPr>
          <w:spacing w:val="-2"/>
        </w:rPr>
        <w:t xml:space="preserve"> </w:t>
      </w:r>
      <w:r>
        <w:t>2015</w:t>
      </w:r>
      <w:r>
        <w:tab/>
        <w:t xml:space="preserve">BECCA Lab Internship Mentor: </w:t>
      </w:r>
      <w:proofErr w:type="spellStart"/>
      <w:r>
        <w:t>Aleda</w:t>
      </w:r>
      <w:proofErr w:type="spellEnd"/>
      <w:r>
        <w:t xml:space="preserve"> Leis, MS Biostatistics, Drexel University, School of Public</w:t>
      </w:r>
      <w:r>
        <w:rPr>
          <w:spacing w:val="-4"/>
        </w:rPr>
        <w:t xml:space="preserve"> </w:t>
      </w:r>
      <w:r>
        <w:t>Health</w:t>
      </w:r>
    </w:p>
    <w:p w14:paraId="28FF3EA9" w14:textId="77777777" w:rsidR="00732CE6" w:rsidRDefault="00F82BB4">
      <w:pPr>
        <w:pStyle w:val="BodyText"/>
        <w:tabs>
          <w:tab w:val="left" w:pos="2632"/>
        </w:tabs>
        <w:spacing w:before="200"/>
        <w:ind w:left="2632" w:right="944" w:hanging="2430"/>
      </w:pPr>
      <w:r>
        <w:t>2014</w:t>
      </w:r>
      <w:r>
        <w:rPr>
          <w:spacing w:val="-2"/>
        </w:rPr>
        <w:t xml:space="preserve"> </w:t>
      </w:r>
      <w:r>
        <w:t>to</w:t>
      </w:r>
      <w:r>
        <w:rPr>
          <w:spacing w:val="-2"/>
        </w:rPr>
        <w:t xml:space="preserve"> </w:t>
      </w:r>
      <w:r>
        <w:t>2015</w:t>
      </w:r>
      <w:r>
        <w:tab/>
        <w:t>BECCA Lab Internship Mentor: Elizabeth Mauer, MS Statistics, Temple University, Fox School of</w:t>
      </w:r>
      <w:r>
        <w:rPr>
          <w:spacing w:val="-5"/>
        </w:rPr>
        <w:t xml:space="preserve"> </w:t>
      </w:r>
      <w:r>
        <w:t>Business</w:t>
      </w:r>
    </w:p>
    <w:p w14:paraId="28FF3EAA" w14:textId="77777777" w:rsidR="00732CE6" w:rsidRDefault="00F82BB4">
      <w:pPr>
        <w:pStyle w:val="BodyText"/>
        <w:tabs>
          <w:tab w:val="left" w:pos="2632"/>
        </w:tabs>
        <w:spacing w:before="199"/>
        <w:ind w:left="2632" w:right="625" w:hanging="2460"/>
      </w:pPr>
      <w:r>
        <w:t>2014</w:t>
      </w:r>
      <w:r>
        <w:rPr>
          <w:spacing w:val="-2"/>
        </w:rPr>
        <w:t xml:space="preserve"> </w:t>
      </w:r>
      <w:r>
        <w:t>to</w:t>
      </w:r>
      <w:r>
        <w:rPr>
          <w:spacing w:val="-2"/>
        </w:rPr>
        <w:t xml:space="preserve"> </w:t>
      </w:r>
      <w:r>
        <w:t>2015</w:t>
      </w:r>
      <w:r>
        <w:tab/>
        <w:t>BECCA Lab Internship Mentor: Rose Lu, MS Statistics, Temple University, Fox School of</w:t>
      </w:r>
      <w:r>
        <w:rPr>
          <w:spacing w:val="-4"/>
        </w:rPr>
        <w:t xml:space="preserve"> </w:t>
      </w:r>
      <w:r>
        <w:t>Business</w:t>
      </w:r>
    </w:p>
    <w:p w14:paraId="28FF3EAB" w14:textId="77777777" w:rsidR="00732CE6" w:rsidRDefault="00F82BB4">
      <w:pPr>
        <w:pStyle w:val="BodyText"/>
        <w:tabs>
          <w:tab w:val="left" w:pos="2632"/>
        </w:tabs>
        <w:spacing w:before="200"/>
        <w:ind w:left="2632" w:right="1067" w:hanging="2460"/>
      </w:pPr>
      <w:r>
        <w:t>2014</w:t>
      </w:r>
      <w:r>
        <w:rPr>
          <w:spacing w:val="-2"/>
        </w:rPr>
        <w:t xml:space="preserve"> </w:t>
      </w:r>
      <w:r>
        <w:t>to</w:t>
      </w:r>
      <w:r>
        <w:rPr>
          <w:spacing w:val="-2"/>
        </w:rPr>
        <w:t xml:space="preserve"> </w:t>
      </w:r>
      <w:r>
        <w:t>2015</w:t>
      </w:r>
      <w:r>
        <w:tab/>
        <w:t xml:space="preserve">Internship Mentor: </w:t>
      </w:r>
      <w:proofErr w:type="spellStart"/>
      <w:r>
        <w:t>Fenfen</w:t>
      </w:r>
      <w:proofErr w:type="spellEnd"/>
      <w:r>
        <w:t xml:space="preserve"> Wang, MS Applied Statistics, West Chester University, Department of</w:t>
      </w:r>
      <w:r>
        <w:rPr>
          <w:spacing w:val="-4"/>
        </w:rPr>
        <w:t xml:space="preserve"> </w:t>
      </w:r>
      <w:r>
        <w:t>Mathematics</w:t>
      </w:r>
    </w:p>
    <w:p w14:paraId="28FF3EAC" w14:textId="77777777" w:rsidR="00732CE6" w:rsidRDefault="00F82BB4">
      <w:pPr>
        <w:pStyle w:val="BodyText"/>
        <w:tabs>
          <w:tab w:val="left" w:pos="2632"/>
        </w:tabs>
        <w:spacing w:before="200"/>
        <w:ind w:left="2632" w:right="232" w:hanging="2460"/>
      </w:pPr>
      <w:r>
        <w:lastRenderedPageBreak/>
        <w:t>2014</w:t>
      </w:r>
      <w:r>
        <w:tab/>
        <w:t xml:space="preserve">Independent Study Advisor in Longitudinal Methods: Nadya </w:t>
      </w:r>
      <w:proofErr w:type="spellStart"/>
      <w:r>
        <w:t>Golfenshtein</w:t>
      </w:r>
      <w:proofErr w:type="spellEnd"/>
      <w:r>
        <w:t>, PhD Candidate, University of Pennsylvania, School of</w:t>
      </w:r>
      <w:r>
        <w:rPr>
          <w:spacing w:val="-10"/>
        </w:rPr>
        <w:t xml:space="preserve"> </w:t>
      </w:r>
      <w:r>
        <w:t>Nursing</w:t>
      </w:r>
    </w:p>
    <w:p w14:paraId="28FF3EAD" w14:textId="77777777" w:rsidR="00732CE6" w:rsidRDefault="00F82BB4">
      <w:pPr>
        <w:pStyle w:val="BodyText"/>
        <w:tabs>
          <w:tab w:val="left" w:pos="2632"/>
        </w:tabs>
        <w:spacing w:before="199"/>
        <w:ind w:left="2632" w:right="858" w:hanging="2430"/>
      </w:pPr>
      <w:r>
        <w:t>2014</w:t>
      </w:r>
      <w:r>
        <w:tab/>
        <w:t>Independent Study Advisor in Survival Methods: Alexis Zebrowski, MPH Student, University of Pennsylvania, School of</w:t>
      </w:r>
      <w:r>
        <w:rPr>
          <w:spacing w:val="-11"/>
        </w:rPr>
        <w:t xml:space="preserve"> </w:t>
      </w:r>
      <w:r>
        <w:t>Medicine</w:t>
      </w:r>
    </w:p>
    <w:p w14:paraId="28FF3EAE" w14:textId="77777777" w:rsidR="00732CE6" w:rsidRDefault="00F82BB4">
      <w:pPr>
        <w:pStyle w:val="BodyText"/>
        <w:tabs>
          <w:tab w:val="left" w:pos="2632"/>
        </w:tabs>
        <w:spacing w:before="200"/>
        <w:ind w:left="2632" w:right="749" w:hanging="2430"/>
      </w:pPr>
      <w:r>
        <w:t>2014</w:t>
      </w:r>
      <w:r>
        <w:tab/>
        <w:t xml:space="preserve">Mentor and Host at University of Pennsylvania: </w:t>
      </w:r>
      <w:proofErr w:type="spellStart"/>
      <w:r>
        <w:t>Olushina</w:t>
      </w:r>
      <w:proofErr w:type="spellEnd"/>
      <w:r>
        <w:t xml:space="preserve"> Olawale Awe, Department of Mathematics, Obafemi Awolowo University, Ile-Ife,</w:t>
      </w:r>
      <w:r>
        <w:rPr>
          <w:spacing w:val="-37"/>
        </w:rPr>
        <w:t xml:space="preserve"> </w:t>
      </w:r>
      <w:r>
        <w:t>Nigeria</w:t>
      </w:r>
    </w:p>
    <w:p w14:paraId="28FF3EAF" w14:textId="77777777" w:rsidR="00732CE6" w:rsidRDefault="00F82BB4">
      <w:pPr>
        <w:pStyle w:val="BodyText"/>
        <w:tabs>
          <w:tab w:val="left" w:pos="2632"/>
        </w:tabs>
        <w:spacing w:before="200"/>
        <w:ind w:left="2632" w:right="564" w:hanging="2430"/>
      </w:pPr>
      <w:r>
        <w:t>2014</w:t>
      </w:r>
      <w:r>
        <w:tab/>
        <w:t>Thesis Advisor: Paige Fisher, MS Biostatistics, Drexel University, School of Public</w:t>
      </w:r>
      <w:r>
        <w:rPr>
          <w:spacing w:val="-2"/>
        </w:rPr>
        <w:t xml:space="preserve"> </w:t>
      </w:r>
      <w:r>
        <w:t>Health</w:t>
      </w:r>
    </w:p>
    <w:p w14:paraId="28FF3EB0" w14:textId="77777777" w:rsidR="00732CE6" w:rsidRDefault="00F82BB4">
      <w:pPr>
        <w:pStyle w:val="BodyText"/>
        <w:tabs>
          <w:tab w:val="left" w:pos="2632"/>
        </w:tabs>
        <w:spacing w:before="199"/>
        <w:ind w:left="2632" w:right="309" w:hanging="2460"/>
      </w:pPr>
      <w:r>
        <w:t>2013</w:t>
      </w:r>
      <w:r>
        <w:rPr>
          <w:spacing w:val="-2"/>
        </w:rPr>
        <w:t xml:space="preserve"> </w:t>
      </w:r>
      <w:r>
        <w:t>to</w:t>
      </w:r>
      <w:r>
        <w:rPr>
          <w:spacing w:val="-2"/>
        </w:rPr>
        <w:t xml:space="preserve"> </w:t>
      </w:r>
      <w:r>
        <w:t>2014</w:t>
      </w:r>
      <w:r>
        <w:tab/>
        <w:t>Collaborative Project Mentor and Host at University of Pennsylvania: Obafemi Awolowo University, Ile-Ife,</w:t>
      </w:r>
      <w:r>
        <w:rPr>
          <w:spacing w:val="-4"/>
        </w:rPr>
        <w:t xml:space="preserve"> </w:t>
      </w:r>
      <w:r>
        <w:t>Nigeria</w:t>
      </w:r>
    </w:p>
    <w:p w14:paraId="28FF3EB1" w14:textId="5EAEDB10" w:rsidR="00732CE6" w:rsidRDefault="00F82BB4">
      <w:pPr>
        <w:pStyle w:val="BodyText"/>
        <w:tabs>
          <w:tab w:val="left" w:pos="2632"/>
        </w:tabs>
        <w:spacing w:before="200"/>
        <w:ind w:left="2632" w:right="1116" w:hanging="2460"/>
      </w:pPr>
      <w:r>
        <w:t>2013</w:t>
      </w:r>
      <w:r>
        <w:rPr>
          <w:spacing w:val="-2"/>
        </w:rPr>
        <w:t xml:space="preserve"> </w:t>
      </w:r>
      <w:r>
        <w:t>to</w:t>
      </w:r>
      <w:r>
        <w:rPr>
          <w:spacing w:val="-2"/>
        </w:rPr>
        <w:t xml:space="preserve"> </w:t>
      </w:r>
      <w:r>
        <w:t>2014</w:t>
      </w:r>
      <w:r>
        <w:tab/>
        <w:t>BECCA Lab Internship Mentor: Paige Fisher, MS Biostatistics, Drexel University, School of Public</w:t>
      </w:r>
      <w:r>
        <w:rPr>
          <w:spacing w:val="-5"/>
        </w:rPr>
        <w:t xml:space="preserve"> </w:t>
      </w:r>
      <w:r>
        <w:t>Health</w:t>
      </w:r>
    </w:p>
    <w:sectPr w:rsidR="00732CE6">
      <w:footerReference w:type="default" r:id="rId95"/>
      <w:pgSz w:w="12240" w:h="15840"/>
      <w:pgMar w:top="900" w:right="800" w:bottom="960" w:left="9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588A" w14:textId="77777777" w:rsidR="00763533" w:rsidRDefault="00763533">
      <w:r>
        <w:separator/>
      </w:r>
    </w:p>
  </w:endnote>
  <w:endnote w:type="continuationSeparator" w:id="0">
    <w:p w14:paraId="48761667" w14:textId="77777777" w:rsidR="00763533" w:rsidRDefault="00763533">
      <w:r>
        <w:continuationSeparator/>
      </w:r>
    </w:p>
  </w:endnote>
  <w:endnote w:type="continuationNotice" w:id="1">
    <w:p w14:paraId="23ACE636" w14:textId="77777777" w:rsidR="00763533" w:rsidRDefault="00763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3EB4" w14:textId="04530CD0" w:rsidR="00732CE6" w:rsidRDefault="00F82BB4">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14:anchorId="28FF3EB5" wp14:editId="6EF6922F">
              <wp:simplePos x="0" y="0"/>
              <wp:positionH relativeFrom="page">
                <wp:posOffset>6917690</wp:posOffset>
              </wp:positionH>
              <wp:positionV relativeFrom="page">
                <wp:posOffset>9431020</wp:posOffset>
              </wp:positionV>
              <wp:extent cx="23368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F3EB6" w14:textId="77777777" w:rsidR="00732CE6" w:rsidRDefault="00F82BB4">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F3EB5" id="_x0000_t202" coordsize="21600,21600" o:spt="202" path="m,l,21600r21600,l21600,xe">
              <v:stroke joinstyle="miter"/>
              <v:path gradientshapeok="t" o:connecttype="rect"/>
            </v:shapetype>
            <v:shape id="Text Box 1" o:spid="_x0000_s1026" type="#_x0000_t202" style="position:absolute;margin-left:544.7pt;margin-top:742.6pt;width:18.4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" filled="f" stroked="f">
              <v:textbox inset="0,0,0,0">
                <w:txbxContent>
                  <w:p w14:paraId="28FF3EB6" w14:textId="77777777" w:rsidR="00732CE6" w:rsidRDefault="00F82BB4">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FF26" w14:textId="77777777" w:rsidR="00763533" w:rsidRDefault="00763533">
      <w:r>
        <w:separator/>
      </w:r>
    </w:p>
  </w:footnote>
  <w:footnote w:type="continuationSeparator" w:id="0">
    <w:p w14:paraId="17B2A413" w14:textId="77777777" w:rsidR="00763533" w:rsidRDefault="00763533">
      <w:r>
        <w:continuationSeparator/>
      </w:r>
    </w:p>
  </w:footnote>
  <w:footnote w:type="continuationNotice" w:id="1">
    <w:p w14:paraId="190B18F9" w14:textId="77777777" w:rsidR="00763533" w:rsidRDefault="00763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4070"/>
    <w:multiLevelType w:val="multilevel"/>
    <w:tmpl w:val="87AC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E26B9"/>
    <w:multiLevelType w:val="multilevel"/>
    <w:tmpl w:val="99B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F14FB"/>
    <w:multiLevelType w:val="multilevel"/>
    <w:tmpl w:val="51AE1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370D9"/>
    <w:multiLevelType w:val="multilevel"/>
    <w:tmpl w:val="10DAD5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7037826">
    <w:abstractNumId w:val="0"/>
  </w:num>
  <w:num w:numId="2" w16cid:durableId="878784498">
    <w:abstractNumId w:val="1"/>
  </w:num>
  <w:num w:numId="3" w16cid:durableId="327026765">
    <w:abstractNumId w:val="2"/>
  </w:num>
  <w:num w:numId="4" w16cid:durableId="35431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E6"/>
    <w:rsid w:val="000003D2"/>
    <w:rsid w:val="000049E2"/>
    <w:rsid w:val="000110DE"/>
    <w:rsid w:val="000171C9"/>
    <w:rsid w:val="000221C9"/>
    <w:rsid w:val="000273C3"/>
    <w:rsid w:val="00031E8B"/>
    <w:rsid w:val="00040AAE"/>
    <w:rsid w:val="00040AD8"/>
    <w:rsid w:val="00041378"/>
    <w:rsid w:val="000413E9"/>
    <w:rsid w:val="00043120"/>
    <w:rsid w:val="00047CBB"/>
    <w:rsid w:val="0005099B"/>
    <w:rsid w:val="000524A5"/>
    <w:rsid w:val="0005424F"/>
    <w:rsid w:val="00054591"/>
    <w:rsid w:val="00055F08"/>
    <w:rsid w:val="0006311E"/>
    <w:rsid w:val="0007097B"/>
    <w:rsid w:val="000715AD"/>
    <w:rsid w:val="000722B5"/>
    <w:rsid w:val="00073910"/>
    <w:rsid w:val="00077435"/>
    <w:rsid w:val="00080489"/>
    <w:rsid w:val="0008158B"/>
    <w:rsid w:val="00085BB0"/>
    <w:rsid w:val="0008633F"/>
    <w:rsid w:val="000904EA"/>
    <w:rsid w:val="0009345D"/>
    <w:rsid w:val="00093A76"/>
    <w:rsid w:val="00096ADD"/>
    <w:rsid w:val="000A0067"/>
    <w:rsid w:val="000A5F3A"/>
    <w:rsid w:val="000A7748"/>
    <w:rsid w:val="000B02D3"/>
    <w:rsid w:val="000C350F"/>
    <w:rsid w:val="000C6A0A"/>
    <w:rsid w:val="000D2A1F"/>
    <w:rsid w:val="000D3828"/>
    <w:rsid w:val="000D6E70"/>
    <w:rsid w:val="000E2254"/>
    <w:rsid w:val="000E37D4"/>
    <w:rsid w:val="000E5E59"/>
    <w:rsid w:val="000F3363"/>
    <w:rsid w:val="000F46F6"/>
    <w:rsid w:val="000F5EAA"/>
    <w:rsid w:val="0011133B"/>
    <w:rsid w:val="001134B3"/>
    <w:rsid w:val="00123BFA"/>
    <w:rsid w:val="00125FD6"/>
    <w:rsid w:val="00127A66"/>
    <w:rsid w:val="00130C65"/>
    <w:rsid w:val="0013506C"/>
    <w:rsid w:val="00141128"/>
    <w:rsid w:val="00141847"/>
    <w:rsid w:val="00144C29"/>
    <w:rsid w:val="00150A11"/>
    <w:rsid w:val="00152849"/>
    <w:rsid w:val="00152F73"/>
    <w:rsid w:val="00154498"/>
    <w:rsid w:val="001546FD"/>
    <w:rsid w:val="001561C4"/>
    <w:rsid w:val="00164339"/>
    <w:rsid w:val="00172AC2"/>
    <w:rsid w:val="00176BC9"/>
    <w:rsid w:val="00180A7A"/>
    <w:rsid w:val="00183A08"/>
    <w:rsid w:val="00183A62"/>
    <w:rsid w:val="00193F2C"/>
    <w:rsid w:val="001B4BE8"/>
    <w:rsid w:val="001B5AA3"/>
    <w:rsid w:val="001C0D8F"/>
    <w:rsid w:val="001D1395"/>
    <w:rsid w:val="001D6100"/>
    <w:rsid w:val="001D6150"/>
    <w:rsid w:val="001E00B3"/>
    <w:rsid w:val="001E0559"/>
    <w:rsid w:val="001E15FE"/>
    <w:rsid w:val="001E1BB4"/>
    <w:rsid w:val="001F18C6"/>
    <w:rsid w:val="001F289B"/>
    <w:rsid w:val="001F4BF1"/>
    <w:rsid w:val="001F69DB"/>
    <w:rsid w:val="001F6CAB"/>
    <w:rsid w:val="00203633"/>
    <w:rsid w:val="00206A85"/>
    <w:rsid w:val="00211FFF"/>
    <w:rsid w:val="00212307"/>
    <w:rsid w:val="002209E9"/>
    <w:rsid w:val="00221985"/>
    <w:rsid w:val="00223D85"/>
    <w:rsid w:val="002327DA"/>
    <w:rsid w:val="00234B34"/>
    <w:rsid w:val="002350FC"/>
    <w:rsid w:val="00237C18"/>
    <w:rsid w:val="00244731"/>
    <w:rsid w:val="002479EA"/>
    <w:rsid w:val="00253D8D"/>
    <w:rsid w:val="00256620"/>
    <w:rsid w:val="002609E4"/>
    <w:rsid w:val="00262BEE"/>
    <w:rsid w:val="00264869"/>
    <w:rsid w:val="00273B59"/>
    <w:rsid w:val="00276F10"/>
    <w:rsid w:val="00280038"/>
    <w:rsid w:val="00282533"/>
    <w:rsid w:val="002A54E0"/>
    <w:rsid w:val="002B35AF"/>
    <w:rsid w:val="002B6AE6"/>
    <w:rsid w:val="002C0AA7"/>
    <w:rsid w:val="002C160B"/>
    <w:rsid w:val="002C351B"/>
    <w:rsid w:val="002C6AF9"/>
    <w:rsid w:val="002C79FC"/>
    <w:rsid w:val="002D0CD3"/>
    <w:rsid w:val="002D3249"/>
    <w:rsid w:val="002D63F6"/>
    <w:rsid w:val="002E00D9"/>
    <w:rsid w:val="002E1A55"/>
    <w:rsid w:val="002E2857"/>
    <w:rsid w:val="002E5A8B"/>
    <w:rsid w:val="002E66E8"/>
    <w:rsid w:val="002F08C4"/>
    <w:rsid w:val="002F4928"/>
    <w:rsid w:val="00301FB4"/>
    <w:rsid w:val="003032F6"/>
    <w:rsid w:val="00304C82"/>
    <w:rsid w:val="00307DBF"/>
    <w:rsid w:val="00327960"/>
    <w:rsid w:val="00327E08"/>
    <w:rsid w:val="00330C2F"/>
    <w:rsid w:val="00331F3B"/>
    <w:rsid w:val="0034102B"/>
    <w:rsid w:val="0035197A"/>
    <w:rsid w:val="003529DD"/>
    <w:rsid w:val="00353916"/>
    <w:rsid w:val="00354408"/>
    <w:rsid w:val="00356609"/>
    <w:rsid w:val="003620C2"/>
    <w:rsid w:val="0037222A"/>
    <w:rsid w:val="0037752B"/>
    <w:rsid w:val="00381FCB"/>
    <w:rsid w:val="00382EC2"/>
    <w:rsid w:val="00384DAD"/>
    <w:rsid w:val="00385CC5"/>
    <w:rsid w:val="0038690E"/>
    <w:rsid w:val="00386FC4"/>
    <w:rsid w:val="0039222B"/>
    <w:rsid w:val="00396E99"/>
    <w:rsid w:val="00396ECF"/>
    <w:rsid w:val="003A4F0B"/>
    <w:rsid w:val="003A6E64"/>
    <w:rsid w:val="003A7D70"/>
    <w:rsid w:val="003B0B2E"/>
    <w:rsid w:val="003B6FE4"/>
    <w:rsid w:val="003C29A2"/>
    <w:rsid w:val="003C4894"/>
    <w:rsid w:val="003C6E0F"/>
    <w:rsid w:val="003D1A3A"/>
    <w:rsid w:val="003D68FA"/>
    <w:rsid w:val="003D78D2"/>
    <w:rsid w:val="003D79A6"/>
    <w:rsid w:val="003E540A"/>
    <w:rsid w:val="003F2B8D"/>
    <w:rsid w:val="003F4825"/>
    <w:rsid w:val="003F5596"/>
    <w:rsid w:val="004021BC"/>
    <w:rsid w:val="00405366"/>
    <w:rsid w:val="00405FEA"/>
    <w:rsid w:val="00410671"/>
    <w:rsid w:val="00411FD1"/>
    <w:rsid w:val="00415D7B"/>
    <w:rsid w:val="00417925"/>
    <w:rsid w:val="00425F8F"/>
    <w:rsid w:val="00426F5B"/>
    <w:rsid w:val="00430000"/>
    <w:rsid w:val="0043272D"/>
    <w:rsid w:val="00432C30"/>
    <w:rsid w:val="00435B35"/>
    <w:rsid w:val="00436D2D"/>
    <w:rsid w:val="004405EE"/>
    <w:rsid w:val="00445549"/>
    <w:rsid w:val="0045171E"/>
    <w:rsid w:val="00452D3D"/>
    <w:rsid w:val="00452F7A"/>
    <w:rsid w:val="00455500"/>
    <w:rsid w:val="004555D8"/>
    <w:rsid w:val="00464192"/>
    <w:rsid w:val="00465B58"/>
    <w:rsid w:val="004721AF"/>
    <w:rsid w:val="004837C8"/>
    <w:rsid w:val="00483F04"/>
    <w:rsid w:val="00490804"/>
    <w:rsid w:val="00491710"/>
    <w:rsid w:val="00494186"/>
    <w:rsid w:val="00494782"/>
    <w:rsid w:val="00495A50"/>
    <w:rsid w:val="00497DBD"/>
    <w:rsid w:val="004A0793"/>
    <w:rsid w:val="004A1BB5"/>
    <w:rsid w:val="004A671F"/>
    <w:rsid w:val="004B211E"/>
    <w:rsid w:val="004B4751"/>
    <w:rsid w:val="004B65FB"/>
    <w:rsid w:val="004B6810"/>
    <w:rsid w:val="004B7C91"/>
    <w:rsid w:val="004C0B50"/>
    <w:rsid w:val="004C1EF9"/>
    <w:rsid w:val="004D7499"/>
    <w:rsid w:val="004E368A"/>
    <w:rsid w:val="004F1A9C"/>
    <w:rsid w:val="004F41FC"/>
    <w:rsid w:val="004F4A0B"/>
    <w:rsid w:val="004F67B2"/>
    <w:rsid w:val="005045DB"/>
    <w:rsid w:val="00505487"/>
    <w:rsid w:val="005205EC"/>
    <w:rsid w:val="00521761"/>
    <w:rsid w:val="005235FC"/>
    <w:rsid w:val="00526CA4"/>
    <w:rsid w:val="00530FB2"/>
    <w:rsid w:val="005322CE"/>
    <w:rsid w:val="005415A6"/>
    <w:rsid w:val="0054225B"/>
    <w:rsid w:val="00542B23"/>
    <w:rsid w:val="00543F7B"/>
    <w:rsid w:val="00544324"/>
    <w:rsid w:val="0054499B"/>
    <w:rsid w:val="00545582"/>
    <w:rsid w:val="00553D1D"/>
    <w:rsid w:val="0055555D"/>
    <w:rsid w:val="0055590F"/>
    <w:rsid w:val="0055661B"/>
    <w:rsid w:val="00556A3C"/>
    <w:rsid w:val="00560908"/>
    <w:rsid w:val="00560EFF"/>
    <w:rsid w:val="00562025"/>
    <w:rsid w:val="005622B5"/>
    <w:rsid w:val="00567DA6"/>
    <w:rsid w:val="00571119"/>
    <w:rsid w:val="00576A4B"/>
    <w:rsid w:val="0057718B"/>
    <w:rsid w:val="00583C12"/>
    <w:rsid w:val="00591EBE"/>
    <w:rsid w:val="00592195"/>
    <w:rsid w:val="00594F6B"/>
    <w:rsid w:val="00595700"/>
    <w:rsid w:val="005962E3"/>
    <w:rsid w:val="005968C9"/>
    <w:rsid w:val="005A1F69"/>
    <w:rsid w:val="005B709B"/>
    <w:rsid w:val="005C00F4"/>
    <w:rsid w:val="005C6997"/>
    <w:rsid w:val="005C6D5E"/>
    <w:rsid w:val="005D10FB"/>
    <w:rsid w:val="005D20CA"/>
    <w:rsid w:val="005D47CD"/>
    <w:rsid w:val="005D5B5C"/>
    <w:rsid w:val="005E00F3"/>
    <w:rsid w:val="005E0709"/>
    <w:rsid w:val="005E10AE"/>
    <w:rsid w:val="005E1611"/>
    <w:rsid w:val="005E1DD8"/>
    <w:rsid w:val="005F0181"/>
    <w:rsid w:val="005F2D3E"/>
    <w:rsid w:val="005F596A"/>
    <w:rsid w:val="005F5B75"/>
    <w:rsid w:val="006002F9"/>
    <w:rsid w:val="00602294"/>
    <w:rsid w:val="00605830"/>
    <w:rsid w:val="00606590"/>
    <w:rsid w:val="00607016"/>
    <w:rsid w:val="006077A0"/>
    <w:rsid w:val="006077DF"/>
    <w:rsid w:val="00607E3B"/>
    <w:rsid w:val="00624E98"/>
    <w:rsid w:val="00625771"/>
    <w:rsid w:val="006259E9"/>
    <w:rsid w:val="00633271"/>
    <w:rsid w:val="00637A2F"/>
    <w:rsid w:val="0064005A"/>
    <w:rsid w:val="006406BB"/>
    <w:rsid w:val="00644F1F"/>
    <w:rsid w:val="0064726C"/>
    <w:rsid w:val="006563B0"/>
    <w:rsid w:val="0065781C"/>
    <w:rsid w:val="00671D2E"/>
    <w:rsid w:val="00682F60"/>
    <w:rsid w:val="00683000"/>
    <w:rsid w:val="006A1131"/>
    <w:rsid w:val="006A4E60"/>
    <w:rsid w:val="006B5F31"/>
    <w:rsid w:val="006C1DF5"/>
    <w:rsid w:val="006C4DE5"/>
    <w:rsid w:val="006C5B27"/>
    <w:rsid w:val="006D34C2"/>
    <w:rsid w:val="006D3810"/>
    <w:rsid w:val="006D613C"/>
    <w:rsid w:val="006D6800"/>
    <w:rsid w:val="006D7939"/>
    <w:rsid w:val="006F5FFF"/>
    <w:rsid w:val="006F669C"/>
    <w:rsid w:val="006F7D6B"/>
    <w:rsid w:val="0070344B"/>
    <w:rsid w:val="00705BB8"/>
    <w:rsid w:val="00705CBB"/>
    <w:rsid w:val="007073EF"/>
    <w:rsid w:val="00712F0C"/>
    <w:rsid w:val="007153DC"/>
    <w:rsid w:val="0071704C"/>
    <w:rsid w:val="00717A78"/>
    <w:rsid w:val="0072455C"/>
    <w:rsid w:val="00732CE6"/>
    <w:rsid w:val="00733266"/>
    <w:rsid w:val="00737684"/>
    <w:rsid w:val="0074072F"/>
    <w:rsid w:val="007446DE"/>
    <w:rsid w:val="007543DE"/>
    <w:rsid w:val="007617AD"/>
    <w:rsid w:val="00761A90"/>
    <w:rsid w:val="00763533"/>
    <w:rsid w:val="00772999"/>
    <w:rsid w:val="00777207"/>
    <w:rsid w:val="007912A1"/>
    <w:rsid w:val="00792A04"/>
    <w:rsid w:val="00793822"/>
    <w:rsid w:val="007A0CDB"/>
    <w:rsid w:val="007A5A54"/>
    <w:rsid w:val="007B00F6"/>
    <w:rsid w:val="007B3CD9"/>
    <w:rsid w:val="007D05CF"/>
    <w:rsid w:val="007D0F33"/>
    <w:rsid w:val="007D1B51"/>
    <w:rsid w:val="007D3730"/>
    <w:rsid w:val="007D5789"/>
    <w:rsid w:val="007E3785"/>
    <w:rsid w:val="007E63F1"/>
    <w:rsid w:val="007F06FA"/>
    <w:rsid w:val="007F19AD"/>
    <w:rsid w:val="0080340D"/>
    <w:rsid w:val="00807B28"/>
    <w:rsid w:val="008167F4"/>
    <w:rsid w:val="008214BB"/>
    <w:rsid w:val="008228F6"/>
    <w:rsid w:val="00831397"/>
    <w:rsid w:val="0083372E"/>
    <w:rsid w:val="008349AE"/>
    <w:rsid w:val="00837662"/>
    <w:rsid w:val="008426BC"/>
    <w:rsid w:val="00843AE0"/>
    <w:rsid w:val="00854435"/>
    <w:rsid w:val="008555C4"/>
    <w:rsid w:val="008570A8"/>
    <w:rsid w:val="0085795D"/>
    <w:rsid w:val="00862AB9"/>
    <w:rsid w:val="008656AF"/>
    <w:rsid w:val="00871966"/>
    <w:rsid w:val="008843D0"/>
    <w:rsid w:val="008927F2"/>
    <w:rsid w:val="008B0815"/>
    <w:rsid w:val="008B60FE"/>
    <w:rsid w:val="008B620B"/>
    <w:rsid w:val="008B65F5"/>
    <w:rsid w:val="008C105A"/>
    <w:rsid w:val="008C113D"/>
    <w:rsid w:val="008C31AC"/>
    <w:rsid w:val="008C37AD"/>
    <w:rsid w:val="008C707A"/>
    <w:rsid w:val="008D5630"/>
    <w:rsid w:val="008D6E28"/>
    <w:rsid w:val="008E1988"/>
    <w:rsid w:val="008E2510"/>
    <w:rsid w:val="008E2FCF"/>
    <w:rsid w:val="008E38F5"/>
    <w:rsid w:val="008E4346"/>
    <w:rsid w:val="008E4EE2"/>
    <w:rsid w:val="008E7C5C"/>
    <w:rsid w:val="008F0290"/>
    <w:rsid w:val="008F7B4F"/>
    <w:rsid w:val="0090173F"/>
    <w:rsid w:val="0090401F"/>
    <w:rsid w:val="00904C56"/>
    <w:rsid w:val="009102A1"/>
    <w:rsid w:val="009113DD"/>
    <w:rsid w:val="00912BBB"/>
    <w:rsid w:val="009147C6"/>
    <w:rsid w:val="00922A7F"/>
    <w:rsid w:val="00922BCF"/>
    <w:rsid w:val="00924887"/>
    <w:rsid w:val="0092725E"/>
    <w:rsid w:val="00931E1C"/>
    <w:rsid w:val="00933E9B"/>
    <w:rsid w:val="009342B1"/>
    <w:rsid w:val="00938889"/>
    <w:rsid w:val="009406D0"/>
    <w:rsid w:val="00940B58"/>
    <w:rsid w:val="009420D0"/>
    <w:rsid w:val="00943A39"/>
    <w:rsid w:val="00943A98"/>
    <w:rsid w:val="00951EEF"/>
    <w:rsid w:val="00952B23"/>
    <w:rsid w:val="00953DFC"/>
    <w:rsid w:val="00956096"/>
    <w:rsid w:val="00956EBF"/>
    <w:rsid w:val="00957AB9"/>
    <w:rsid w:val="0096050E"/>
    <w:rsid w:val="0096060E"/>
    <w:rsid w:val="009639A0"/>
    <w:rsid w:val="009658D6"/>
    <w:rsid w:val="0096784D"/>
    <w:rsid w:val="0097034E"/>
    <w:rsid w:val="00972A7E"/>
    <w:rsid w:val="00980479"/>
    <w:rsid w:val="00981A45"/>
    <w:rsid w:val="00981F82"/>
    <w:rsid w:val="0098327F"/>
    <w:rsid w:val="00983526"/>
    <w:rsid w:val="00993833"/>
    <w:rsid w:val="00994B63"/>
    <w:rsid w:val="009B0D65"/>
    <w:rsid w:val="009B1D1C"/>
    <w:rsid w:val="009B2B2B"/>
    <w:rsid w:val="009B4F48"/>
    <w:rsid w:val="009C1249"/>
    <w:rsid w:val="009C3619"/>
    <w:rsid w:val="009C40ED"/>
    <w:rsid w:val="009C4F9B"/>
    <w:rsid w:val="009C6077"/>
    <w:rsid w:val="009C7092"/>
    <w:rsid w:val="009D1C0D"/>
    <w:rsid w:val="009D72B5"/>
    <w:rsid w:val="009D767B"/>
    <w:rsid w:val="009E24DE"/>
    <w:rsid w:val="009E2DE3"/>
    <w:rsid w:val="009E578C"/>
    <w:rsid w:val="009E664C"/>
    <w:rsid w:val="009F09D0"/>
    <w:rsid w:val="009F7E3B"/>
    <w:rsid w:val="00A07768"/>
    <w:rsid w:val="00A1382D"/>
    <w:rsid w:val="00A16025"/>
    <w:rsid w:val="00A16FE1"/>
    <w:rsid w:val="00A21BCB"/>
    <w:rsid w:val="00A21D6A"/>
    <w:rsid w:val="00A27B2D"/>
    <w:rsid w:val="00A33689"/>
    <w:rsid w:val="00A41490"/>
    <w:rsid w:val="00A41CEF"/>
    <w:rsid w:val="00A428DE"/>
    <w:rsid w:val="00A42C4E"/>
    <w:rsid w:val="00A440BA"/>
    <w:rsid w:val="00A47016"/>
    <w:rsid w:val="00A57234"/>
    <w:rsid w:val="00A65D10"/>
    <w:rsid w:val="00A67E8D"/>
    <w:rsid w:val="00A75D59"/>
    <w:rsid w:val="00A82F22"/>
    <w:rsid w:val="00A85A10"/>
    <w:rsid w:val="00A85A73"/>
    <w:rsid w:val="00A92D45"/>
    <w:rsid w:val="00A94D76"/>
    <w:rsid w:val="00AA0EF6"/>
    <w:rsid w:val="00AA125A"/>
    <w:rsid w:val="00AA4FFF"/>
    <w:rsid w:val="00AB2621"/>
    <w:rsid w:val="00AB53D1"/>
    <w:rsid w:val="00AC32C8"/>
    <w:rsid w:val="00AC4978"/>
    <w:rsid w:val="00AC741D"/>
    <w:rsid w:val="00AC7620"/>
    <w:rsid w:val="00AD091F"/>
    <w:rsid w:val="00AD66D9"/>
    <w:rsid w:val="00AD6978"/>
    <w:rsid w:val="00AF04B4"/>
    <w:rsid w:val="00AF0F02"/>
    <w:rsid w:val="00AF15D7"/>
    <w:rsid w:val="00AF4DAF"/>
    <w:rsid w:val="00AF6070"/>
    <w:rsid w:val="00AF69B5"/>
    <w:rsid w:val="00AF7DA9"/>
    <w:rsid w:val="00B01F85"/>
    <w:rsid w:val="00B07322"/>
    <w:rsid w:val="00B221B2"/>
    <w:rsid w:val="00B24F5D"/>
    <w:rsid w:val="00B26BE4"/>
    <w:rsid w:val="00B36014"/>
    <w:rsid w:val="00B408DB"/>
    <w:rsid w:val="00B473A7"/>
    <w:rsid w:val="00B50FFC"/>
    <w:rsid w:val="00B61125"/>
    <w:rsid w:val="00B66916"/>
    <w:rsid w:val="00B734A6"/>
    <w:rsid w:val="00B86BCB"/>
    <w:rsid w:val="00B870F5"/>
    <w:rsid w:val="00B904C3"/>
    <w:rsid w:val="00B9761B"/>
    <w:rsid w:val="00BA29A4"/>
    <w:rsid w:val="00BA6483"/>
    <w:rsid w:val="00BB3E7E"/>
    <w:rsid w:val="00BC751E"/>
    <w:rsid w:val="00BD3196"/>
    <w:rsid w:val="00BD58C3"/>
    <w:rsid w:val="00BD6B70"/>
    <w:rsid w:val="00BE0D74"/>
    <w:rsid w:val="00BF2AFC"/>
    <w:rsid w:val="00BF4E10"/>
    <w:rsid w:val="00BF7C60"/>
    <w:rsid w:val="00C00CFD"/>
    <w:rsid w:val="00C12142"/>
    <w:rsid w:val="00C17DC5"/>
    <w:rsid w:val="00C22A78"/>
    <w:rsid w:val="00C36466"/>
    <w:rsid w:val="00C3671D"/>
    <w:rsid w:val="00C37492"/>
    <w:rsid w:val="00C42174"/>
    <w:rsid w:val="00C51E83"/>
    <w:rsid w:val="00C52D57"/>
    <w:rsid w:val="00C53637"/>
    <w:rsid w:val="00C61D9A"/>
    <w:rsid w:val="00C73EE3"/>
    <w:rsid w:val="00C749E7"/>
    <w:rsid w:val="00C76400"/>
    <w:rsid w:val="00C7678F"/>
    <w:rsid w:val="00C8218D"/>
    <w:rsid w:val="00C828F5"/>
    <w:rsid w:val="00C82A8C"/>
    <w:rsid w:val="00C83971"/>
    <w:rsid w:val="00C84AD5"/>
    <w:rsid w:val="00C9034D"/>
    <w:rsid w:val="00C9698D"/>
    <w:rsid w:val="00CA4B67"/>
    <w:rsid w:val="00CA6579"/>
    <w:rsid w:val="00CA7184"/>
    <w:rsid w:val="00CA7332"/>
    <w:rsid w:val="00CB0E8D"/>
    <w:rsid w:val="00CB19CD"/>
    <w:rsid w:val="00CB207E"/>
    <w:rsid w:val="00CB2EE1"/>
    <w:rsid w:val="00CB345B"/>
    <w:rsid w:val="00CB3A8B"/>
    <w:rsid w:val="00CB4EA1"/>
    <w:rsid w:val="00CB51F2"/>
    <w:rsid w:val="00CB5AA5"/>
    <w:rsid w:val="00CB6AC3"/>
    <w:rsid w:val="00CC3738"/>
    <w:rsid w:val="00CC4DF9"/>
    <w:rsid w:val="00CC783C"/>
    <w:rsid w:val="00CC7E54"/>
    <w:rsid w:val="00CD24B9"/>
    <w:rsid w:val="00CE5898"/>
    <w:rsid w:val="00CE5FF5"/>
    <w:rsid w:val="00CE675C"/>
    <w:rsid w:val="00CE7EEC"/>
    <w:rsid w:val="00CF32A5"/>
    <w:rsid w:val="00CF3A3C"/>
    <w:rsid w:val="00CF5297"/>
    <w:rsid w:val="00CF6DD0"/>
    <w:rsid w:val="00D0666F"/>
    <w:rsid w:val="00D11D43"/>
    <w:rsid w:val="00D13211"/>
    <w:rsid w:val="00D248E1"/>
    <w:rsid w:val="00D31817"/>
    <w:rsid w:val="00D3276B"/>
    <w:rsid w:val="00D36C1C"/>
    <w:rsid w:val="00D42B17"/>
    <w:rsid w:val="00D445E9"/>
    <w:rsid w:val="00D47364"/>
    <w:rsid w:val="00D60BC4"/>
    <w:rsid w:val="00D650C1"/>
    <w:rsid w:val="00D67953"/>
    <w:rsid w:val="00D67CAE"/>
    <w:rsid w:val="00D7462B"/>
    <w:rsid w:val="00D8073A"/>
    <w:rsid w:val="00D81A04"/>
    <w:rsid w:val="00D86CE4"/>
    <w:rsid w:val="00D95B00"/>
    <w:rsid w:val="00DA1BE8"/>
    <w:rsid w:val="00DA29FB"/>
    <w:rsid w:val="00DB0D1B"/>
    <w:rsid w:val="00DB4EC7"/>
    <w:rsid w:val="00DC23A7"/>
    <w:rsid w:val="00DC46D6"/>
    <w:rsid w:val="00DD3186"/>
    <w:rsid w:val="00DE037C"/>
    <w:rsid w:val="00DE0A53"/>
    <w:rsid w:val="00DE0EC5"/>
    <w:rsid w:val="00DE12E3"/>
    <w:rsid w:val="00DE1D8B"/>
    <w:rsid w:val="00DE312E"/>
    <w:rsid w:val="00DE34C5"/>
    <w:rsid w:val="00DE6B17"/>
    <w:rsid w:val="00DF0534"/>
    <w:rsid w:val="00DF2BB7"/>
    <w:rsid w:val="00DF2C2D"/>
    <w:rsid w:val="00DF74ED"/>
    <w:rsid w:val="00E01A8E"/>
    <w:rsid w:val="00E03436"/>
    <w:rsid w:val="00E04931"/>
    <w:rsid w:val="00E06B70"/>
    <w:rsid w:val="00E10F2F"/>
    <w:rsid w:val="00E14BE0"/>
    <w:rsid w:val="00E27FA7"/>
    <w:rsid w:val="00E30E8B"/>
    <w:rsid w:val="00E32F80"/>
    <w:rsid w:val="00E47FA3"/>
    <w:rsid w:val="00E57CC3"/>
    <w:rsid w:val="00E61096"/>
    <w:rsid w:val="00E62D2F"/>
    <w:rsid w:val="00E63F3B"/>
    <w:rsid w:val="00E6752A"/>
    <w:rsid w:val="00E71CB4"/>
    <w:rsid w:val="00E749BE"/>
    <w:rsid w:val="00E815C6"/>
    <w:rsid w:val="00E93CA0"/>
    <w:rsid w:val="00E94D2D"/>
    <w:rsid w:val="00EA3DE8"/>
    <w:rsid w:val="00EA4486"/>
    <w:rsid w:val="00EB04B8"/>
    <w:rsid w:val="00EB08D3"/>
    <w:rsid w:val="00EB1C7F"/>
    <w:rsid w:val="00EB3EE9"/>
    <w:rsid w:val="00EC15C2"/>
    <w:rsid w:val="00EC4918"/>
    <w:rsid w:val="00ED709B"/>
    <w:rsid w:val="00EE1A72"/>
    <w:rsid w:val="00EE4A63"/>
    <w:rsid w:val="00EE4AAA"/>
    <w:rsid w:val="00EE4C21"/>
    <w:rsid w:val="00EF53B8"/>
    <w:rsid w:val="00EF5814"/>
    <w:rsid w:val="00EF6DAD"/>
    <w:rsid w:val="00F003A4"/>
    <w:rsid w:val="00F0289C"/>
    <w:rsid w:val="00F02B53"/>
    <w:rsid w:val="00F03709"/>
    <w:rsid w:val="00F061C9"/>
    <w:rsid w:val="00F121CF"/>
    <w:rsid w:val="00F13BA4"/>
    <w:rsid w:val="00F21414"/>
    <w:rsid w:val="00F23953"/>
    <w:rsid w:val="00F32CDD"/>
    <w:rsid w:val="00F3346A"/>
    <w:rsid w:val="00F4082B"/>
    <w:rsid w:val="00F42B68"/>
    <w:rsid w:val="00F4647B"/>
    <w:rsid w:val="00F518F7"/>
    <w:rsid w:val="00F53843"/>
    <w:rsid w:val="00F54704"/>
    <w:rsid w:val="00F55C2D"/>
    <w:rsid w:val="00F6003F"/>
    <w:rsid w:val="00F6104B"/>
    <w:rsid w:val="00F62CE3"/>
    <w:rsid w:val="00F640B7"/>
    <w:rsid w:val="00F6522E"/>
    <w:rsid w:val="00F705E3"/>
    <w:rsid w:val="00F82BB4"/>
    <w:rsid w:val="00F87D31"/>
    <w:rsid w:val="00F90A92"/>
    <w:rsid w:val="00FA0BE7"/>
    <w:rsid w:val="00FA42F6"/>
    <w:rsid w:val="00FA5DD9"/>
    <w:rsid w:val="00FA658C"/>
    <w:rsid w:val="00FB50F4"/>
    <w:rsid w:val="00FB5A4B"/>
    <w:rsid w:val="00FB6450"/>
    <w:rsid w:val="00FB7206"/>
    <w:rsid w:val="00FB7B73"/>
    <w:rsid w:val="00FC0543"/>
    <w:rsid w:val="00FC1981"/>
    <w:rsid w:val="00FC26E9"/>
    <w:rsid w:val="00FC281B"/>
    <w:rsid w:val="00FC2E94"/>
    <w:rsid w:val="00FC62B9"/>
    <w:rsid w:val="00FD09FA"/>
    <w:rsid w:val="00FD4EE4"/>
    <w:rsid w:val="00FD69D7"/>
    <w:rsid w:val="00FE0F1A"/>
    <w:rsid w:val="00FE3A9A"/>
    <w:rsid w:val="00FE6A4E"/>
    <w:rsid w:val="00FF35B7"/>
    <w:rsid w:val="00FF755F"/>
    <w:rsid w:val="0231DA7E"/>
    <w:rsid w:val="02FFBDD2"/>
    <w:rsid w:val="048E68BE"/>
    <w:rsid w:val="0BBE16AA"/>
    <w:rsid w:val="0E51A3D6"/>
    <w:rsid w:val="0FCE504D"/>
    <w:rsid w:val="132CE7A7"/>
    <w:rsid w:val="13A283A2"/>
    <w:rsid w:val="15B2D226"/>
    <w:rsid w:val="15D7D048"/>
    <w:rsid w:val="1615CDAA"/>
    <w:rsid w:val="162450C9"/>
    <w:rsid w:val="1682E0A2"/>
    <w:rsid w:val="16D2E18C"/>
    <w:rsid w:val="19FCA9B8"/>
    <w:rsid w:val="1A78ADE7"/>
    <w:rsid w:val="1A81E4FC"/>
    <w:rsid w:val="20387E82"/>
    <w:rsid w:val="20628170"/>
    <w:rsid w:val="2351B0EC"/>
    <w:rsid w:val="25322762"/>
    <w:rsid w:val="28B67432"/>
    <w:rsid w:val="2BF2FCA3"/>
    <w:rsid w:val="2CBF5A92"/>
    <w:rsid w:val="2FF0CBB6"/>
    <w:rsid w:val="314A9947"/>
    <w:rsid w:val="32139C17"/>
    <w:rsid w:val="33095657"/>
    <w:rsid w:val="35104A36"/>
    <w:rsid w:val="392D4E7D"/>
    <w:rsid w:val="39782FFC"/>
    <w:rsid w:val="3DD50BB2"/>
    <w:rsid w:val="3EDA7B8A"/>
    <w:rsid w:val="41258C0C"/>
    <w:rsid w:val="41A99EC3"/>
    <w:rsid w:val="427AC0FA"/>
    <w:rsid w:val="44DB43F2"/>
    <w:rsid w:val="46CB542E"/>
    <w:rsid w:val="4718B880"/>
    <w:rsid w:val="49E3B6F8"/>
    <w:rsid w:val="49F7B8FB"/>
    <w:rsid w:val="4AEC68BE"/>
    <w:rsid w:val="4BBE0116"/>
    <w:rsid w:val="4C433C9A"/>
    <w:rsid w:val="4EA9336D"/>
    <w:rsid w:val="50CA7E66"/>
    <w:rsid w:val="516D0FE4"/>
    <w:rsid w:val="55BF06E8"/>
    <w:rsid w:val="5A6B2E98"/>
    <w:rsid w:val="5AFDE5BE"/>
    <w:rsid w:val="5DDBD991"/>
    <w:rsid w:val="600381A1"/>
    <w:rsid w:val="60744A7F"/>
    <w:rsid w:val="64347973"/>
    <w:rsid w:val="65524DD8"/>
    <w:rsid w:val="6735BA3D"/>
    <w:rsid w:val="69881799"/>
    <w:rsid w:val="6B25C99D"/>
    <w:rsid w:val="6DE46ABF"/>
    <w:rsid w:val="72009FEE"/>
    <w:rsid w:val="7242F7BE"/>
    <w:rsid w:val="72BF2A2C"/>
    <w:rsid w:val="77B25651"/>
    <w:rsid w:val="79477241"/>
    <w:rsid w:val="7B474490"/>
    <w:rsid w:val="7D858F24"/>
    <w:rsid w:val="7E057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3A84"/>
  <w15:docId w15:val="{FA41B20E-6AC6-44FC-8654-1469CE0A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8D"/>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5781C"/>
    <w:pPr>
      <w:widowControl w:val="0"/>
      <w:autoSpaceDE w:val="0"/>
      <w:autoSpaceDN w:val="0"/>
      <w:spacing w:line="251" w:lineRule="exact"/>
      <w:ind w:left="202"/>
      <w:outlineLvl w:val="0"/>
    </w:pPr>
    <w:rPr>
      <w:rFonts w:ascii="Arial" w:eastAsia="Arial" w:hAnsi="Arial" w:cs="Arial"/>
      <w:b/>
      <w:bCs/>
    </w:rPr>
  </w:style>
  <w:style w:type="paragraph" w:styleId="Heading2">
    <w:name w:val="heading 2"/>
    <w:basedOn w:val="Normal"/>
    <w:next w:val="Normal"/>
    <w:link w:val="Heading2Char"/>
    <w:uiPriority w:val="9"/>
    <w:unhideWhenUsed/>
    <w:qFormat/>
    <w:rsid w:val="00592195"/>
    <w:pPr>
      <w:spacing w:before="200"/>
      <w:ind w:left="202"/>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DE6B17"/>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E6B17"/>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unhideWhenUsed/>
    <w:qFormat/>
    <w:rsid w:val="00DE6B17"/>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201"/>
      <w:ind w:left="202"/>
    </w:pPr>
    <w:rPr>
      <w:rFonts w:ascii="Arial" w:eastAsia="Arial" w:hAnsi="Arial" w:cs="Arial"/>
      <w:sz w:val="22"/>
      <w:szCs w:val="22"/>
    </w:rPr>
  </w:style>
  <w:style w:type="paragraph" w:styleId="ListParagraph">
    <w:name w:val="List Paragraph"/>
    <w:basedOn w:val="Normal"/>
    <w:uiPriority w:val="1"/>
    <w:qFormat/>
    <w:pPr>
      <w:widowControl w:val="0"/>
      <w:autoSpaceDE w:val="0"/>
      <w:autoSpaceDN w:val="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character" w:styleId="Hyperlink">
    <w:name w:val="Hyperlink"/>
    <w:basedOn w:val="DefaultParagraphFont"/>
    <w:uiPriority w:val="99"/>
    <w:unhideWhenUsed/>
    <w:rsid w:val="00405366"/>
    <w:rPr>
      <w:color w:val="0000FF" w:themeColor="hyperlink"/>
      <w:u w:val="single"/>
    </w:rPr>
  </w:style>
  <w:style w:type="character" w:styleId="UnresolvedMention">
    <w:name w:val="Unresolved Mention"/>
    <w:basedOn w:val="DefaultParagraphFont"/>
    <w:uiPriority w:val="99"/>
    <w:semiHidden/>
    <w:unhideWhenUsed/>
    <w:rsid w:val="00405366"/>
    <w:rPr>
      <w:color w:val="605E5C"/>
      <w:shd w:val="clear" w:color="auto" w:fill="E1DFDD"/>
    </w:rPr>
  </w:style>
  <w:style w:type="paragraph" w:styleId="NoSpacing">
    <w:name w:val="No Spacing"/>
    <w:uiPriority w:val="1"/>
    <w:qFormat/>
    <w:rsid w:val="007D1B51"/>
    <w:rPr>
      <w:rFonts w:ascii="Arial" w:eastAsia="Arial" w:hAnsi="Arial" w:cs="Arial"/>
    </w:rPr>
  </w:style>
  <w:style w:type="character" w:customStyle="1" w:styleId="Heading2Char">
    <w:name w:val="Heading 2 Char"/>
    <w:basedOn w:val="DefaultParagraphFont"/>
    <w:link w:val="Heading2"/>
    <w:uiPriority w:val="9"/>
    <w:rsid w:val="00592195"/>
    <w:rPr>
      <w:rFonts w:ascii="Arial" w:eastAsia="Times New Roman" w:hAnsi="Arial" w:cs="Arial"/>
      <w:b/>
    </w:rPr>
  </w:style>
  <w:style w:type="character" w:customStyle="1" w:styleId="Heading3Char">
    <w:name w:val="Heading 3 Char"/>
    <w:basedOn w:val="DefaultParagraphFont"/>
    <w:link w:val="Heading3"/>
    <w:uiPriority w:val="9"/>
    <w:rsid w:val="00DE6B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E6B1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DE6B17"/>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
    <w:uiPriority w:val="1"/>
    <w:rsid w:val="003B6FE4"/>
    <w:rPr>
      <w:rFonts w:ascii="Arial" w:eastAsia="Arial" w:hAnsi="Arial" w:cs="Arial"/>
    </w:rPr>
  </w:style>
  <w:style w:type="paragraph" w:customStyle="1" w:styleId="xmsonormal">
    <w:name w:val="x_msonormal"/>
    <w:basedOn w:val="Normal"/>
    <w:rsid w:val="004837C8"/>
    <w:pPr>
      <w:spacing w:before="100" w:beforeAutospacing="1" w:after="100" w:afterAutospacing="1"/>
    </w:pPr>
  </w:style>
  <w:style w:type="character" w:customStyle="1" w:styleId="apple-converted-space">
    <w:name w:val="apple-converted-space"/>
    <w:basedOn w:val="DefaultParagraphFont"/>
    <w:rsid w:val="00DE0A53"/>
  </w:style>
  <w:style w:type="character" w:customStyle="1" w:styleId="outlook-search-highlight">
    <w:name w:val="outlook-search-highlight"/>
    <w:basedOn w:val="DefaultParagraphFont"/>
    <w:rsid w:val="00705CBB"/>
  </w:style>
  <w:style w:type="character" w:styleId="FollowedHyperlink">
    <w:name w:val="FollowedHyperlink"/>
    <w:basedOn w:val="DefaultParagraphFont"/>
    <w:uiPriority w:val="99"/>
    <w:semiHidden/>
    <w:unhideWhenUsed/>
    <w:rsid w:val="00F42B68"/>
    <w:rPr>
      <w:color w:val="800080" w:themeColor="followedHyperlink"/>
      <w:u w:val="single"/>
    </w:rPr>
  </w:style>
  <w:style w:type="paragraph" w:customStyle="1" w:styleId="Default">
    <w:name w:val="Default"/>
    <w:rsid w:val="003F2B8D"/>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B51F2"/>
    <w:rPr>
      <w:sz w:val="16"/>
      <w:szCs w:val="16"/>
    </w:rPr>
  </w:style>
  <w:style w:type="paragraph" w:styleId="CommentText">
    <w:name w:val="annotation text"/>
    <w:basedOn w:val="Normal"/>
    <w:link w:val="CommentTextChar"/>
    <w:uiPriority w:val="99"/>
    <w:semiHidden/>
    <w:unhideWhenUsed/>
    <w:rsid w:val="00CB51F2"/>
    <w:rPr>
      <w:sz w:val="20"/>
      <w:szCs w:val="20"/>
    </w:rPr>
  </w:style>
  <w:style w:type="character" w:customStyle="1" w:styleId="CommentTextChar">
    <w:name w:val="Comment Text Char"/>
    <w:basedOn w:val="DefaultParagraphFont"/>
    <w:link w:val="CommentText"/>
    <w:uiPriority w:val="99"/>
    <w:semiHidden/>
    <w:rsid w:val="00CB51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51F2"/>
    <w:rPr>
      <w:b/>
      <w:bCs/>
    </w:rPr>
  </w:style>
  <w:style w:type="character" w:customStyle="1" w:styleId="CommentSubjectChar">
    <w:name w:val="Comment Subject Char"/>
    <w:basedOn w:val="CommentTextChar"/>
    <w:link w:val="CommentSubject"/>
    <w:uiPriority w:val="99"/>
    <w:semiHidden/>
    <w:rsid w:val="00CB51F2"/>
    <w:rPr>
      <w:rFonts w:ascii="Times New Roman" w:eastAsia="Times New Roman" w:hAnsi="Times New Roman" w:cs="Times New Roman"/>
      <w:b/>
      <w:bCs/>
      <w:sz w:val="20"/>
      <w:szCs w:val="20"/>
    </w:rPr>
  </w:style>
  <w:style w:type="paragraph" w:styleId="Revision">
    <w:name w:val="Revision"/>
    <w:hidden/>
    <w:uiPriority w:val="99"/>
    <w:semiHidden/>
    <w:rsid w:val="00CB51F2"/>
    <w:pPr>
      <w:widowControl/>
      <w:autoSpaceDE/>
      <w:autoSpaceDN/>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46DE"/>
    <w:rPr>
      <w:rFonts w:ascii="Arial" w:eastAsia="Arial" w:hAnsi="Arial" w:cs="Arial"/>
      <w:b/>
      <w:bCs/>
      <w:sz w:val="24"/>
      <w:szCs w:val="24"/>
    </w:rPr>
  </w:style>
  <w:style w:type="paragraph" w:styleId="Header">
    <w:name w:val="header"/>
    <w:basedOn w:val="Normal"/>
    <w:link w:val="HeaderChar"/>
    <w:uiPriority w:val="99"/>
    <w:semiHidden/>
    <w:unhideWhenUsed/>
    <w:rsid w:val="008F0290"/>
    <w:pPr>
      <w:tabs>
        <w:tab w:val="center" w:pos="4680"/>
        <w:tab w:val="right" w:pos="9360"/>
      </w:tabs>
    </w:pPr>
  </w:style>
  <w:style w:type="character" w:customStyle="1" w:styleId="HeaderChar">
    <w:name w:val="Header Char"/>
    <w:basedOn w:val="DefaultParagraphFont"/>
    <w:link w:val="Header"/>
    <w:uiPriority w:val="99"/>
    <w:semiHidden/>
    <w:rsid w:val="008F029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0290"/>
    <w:pPr>
      <w:tabs>
        <w:tab w:val="center" w:pos="4680"/>
        <w:tab w:val="right" w:pos="9360"/>
      </w:tabs>
    </w:pPr>
  </w:style>
  <w:style w:type="character" w:customStyle="1" w:styleId="FooterChar">
    <w:name w:val="Footer Char"/>
    <w:basedOn w:val="DefaultParagraphFont"/>
    <w:link w:val="Footer"/>
    <w:uiPriority w:val="99"/>
    <w:semiHidden/>
    <w:rsid w:val="008F02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439">
      <w:bodyDiv w:val="1"/>
      <w:marLeft w:val="0"/>
      <w:marRight w:val="0"/>
      <w:marTop w:val="0"/>
      <w:marBottom w:val="0"/>
      <w:divBdr>
        <w:top w:val="none" w:sz="0" w:space="0" w:color="auto"/>
        <w:left w:val="none" w:sz="0" w:space="0" w:color="auto"/>
        <w:bottom w:val="none" w:sz="0" w:space="0" w:color="auto"/>
        <w:right w:val="none" w:sz="0" w:space="0" w:color="auto"/>
      </w:divBdr>
      <w:divsChild>
        <w:div w:id="406390330">
          <w:marLeft w:val="0"/>
          <w:marRight w:val="0"/>
          <w:marTop w:val="0"/>
          <w:marBottom w:val="0"/>
          <w:divBdr>
            <w:top w:val="none" w:sz="0" w:space="0" w:color="auto"/>
            <w:left w:val="none" w:sz="0" w:space="0" w:color="auto"/>
            <w:bottom w:val="none" w:sz="0" w:space="0" w:color="auto"/>
            <w:right w:val="none" w:sz="0" w:space="0" w:color="auto"/>
          </w:divBdr>
          <w:divsChild>
            <w:div w:id="741637895">
              <w:marLeft w:val="0"/>
              <w:marRight w:val="0"/>
              <w:marTop w:val="0"/>
              <w:marBottom w:val="0"/>
              <w:divBdr>
                <w:top w:val="none" w:sz="0" w:space="0" w:color="auto"/>
                <w:left w:val="none" w:sz="0" w:space="0" w:color="auto"/>
                <w:bottom w:val="none" w:sz="0" w:space="0" w:color="auto"/>
                <w:right w:val="none" w:sz="0" w:space="0" w:color="auto"/>
              </w:divBdr>
            </w:div>
            <w:div w:id="1614707307">
              <w:marLeft w:val="0"/>
              <w:marRight w:val="0"/>
              <w:marTop w:val="0"/>
              <w:marBottom w:val="0"/>
              <w:divBdr>
                <w:top w:val="none" w:sz="0" w:space="0" w:color="auto"/>
                <w:left w:val="none" w:sz="0" w:space="0" w:color="auto"/>
                <w:bottom w:val="none" w:sz="0" w:space="0" w:color="auto"/>
                <w:right w:val="none" w:sz="0" w:space="0" w:color="auto"/>
              </w:divBdr>
            </w:div>
          </w:divsChild>
        </w:div>
        <w:div w:id="1706366584">
          <w:marLeft w:val="0"/>
          <w:marRight w:val="0"/>
          <w:marTop w:val="0"/>
          <w:marBottom w:val="0"/>
          <w:divBdr>
            <w:top w:val="none" w:sz="0" w:space="0" w:color="auto"/>
            <w:left w:val="none" w:sz="0" w:space="0" w:color="auto"/>
            <w:bottom w:val="none" w:sz="0" w:space="0" w:color="auto"/>
            <w:right w:val="none" w:sz="0" w:space="0" w:color="auto"/>
          </w:divBdr>
          <w:divsChild>
            <w:div w:id="570963944">
              <w:marLeft w:val="0"/>
              <w:marRight w:val="0"/>
              <w:marTop w:val="0"/>
              <w:marBottom w:val="0"/>
              <w:divBdr>
                <w:top w:val="none" w:sz="0" w:space="0" w:color="auto"/>
                <w:left w:val="none" w:sz="0" w:space="0" w:color="auto"/>
                <w:bottom w:val="none" w:sz="0" w:space="0" w:color="auto"/>
                <w:right w:val="none" w:sz="0" w:space="0" w:color="auto"/>
              </w:divBdr>
              <w:divsChild>
                <w:div w:id="641156375">
                  <w:marLeft w:val="0"/>
                  <w:marRight w:val="0"/>
                  <w:marTop w:val="0"/>
                  <w:marBottom w:val="0"/>
                  <w:divBdr>
                    <w:top w:val="none" w:sz="0" w:space="0" w:color="auto"/>
                    <w:left w:val="none" w:sz="0" w:space="0" w:color="auto"/>
                    <w:bottom w:val="none" w:sz="0" w:space="0" w:color="auto"/>
                    <w:right w:val="none" w:sz="0" w:space="0" w:color="auto"/>
                  </w:divBdr>
                  <w:divsChild>
                    <w:div w:id="5533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3558">
      <w:bodyDiv w:val="1"/>
      <w:marLeft w:val="0"/>
      <w:marRight w:val="0"/>
      <w:marTop w:val="0"/>
      <w:marBottom w:val="0"/>
      <w:divBdr>
        <w:top w:val="none" w:sz="0" w:space="0" w:color="auto"/>
        <w:left w:val="none" w:sz="0" w:space="0" w:color="auto"/>
        <w:bottom w:val="none" w:sz="0" w:space="0" w:color="auto"/>
        <w:right w:val="none" w:sz="0" w:space="0" w:color="auto"/>
      </w:divBdr>
    </w:div>
    <w:div w:id="275334865">
      <w:bodyDiv w:val="1"/>
      <w:marLeft w:val="0"/>
      <w:marRight w:val="0"/>
      <w:marTop w:val="0"/>
      <w:marBottom w:val="0"/>
      <w:divBdr>
        <w:top w:val="none" w:sz="0" w:space="0" w:color="auto"/>
        <w:left w:val="none" w:sz="0" w:space="0" w:color="auto"/>
        <w:bottom w:val="none" w:sz="0" w:space="0" w:color="auto"/>
        <w:right w:val="none" w:sz="0" w:space="0" w:color="auto"/>
      </w:divBdr>
    </w:div>
    <w:div w:id="344329151">
      <w:bodyDiv w:val="1"/>
      <w:marLeft w:val="0"/>
      <w:marRight w:val="0"/>
      <w:marTop w:val="0"/>
      <w:marBottom w:val="0"/>
      <w:divBdr>
        <w:top w:val="none" w:sz="0" w:space="0" w:color="auto"/>
        <w:left w:val="none" w:sz="0" w:space="0" w:color="auto"/>
        <w:bottom w:val="none" w:sz="0" w:space="0" w:color="auto"/>
        <w:right w:val="none" w:sz="0" w:space="0" w:color="auto"/>
      </w:divBdr>
    </w:div>
    <w:div w:id="411203436">
      <w:bodyDiv w:val="1"/>
      <w:marLeft w:val="0"/>
      <w:marRight w:val="0"/>
      <w:marTop w:val="0"/>
      <w:marBottom w:val="0"/>
      <w:divBdr>
        <w:top w:val="none" w:sz="0" w:space="0" w:color="auto"/>
        <w:left w:val="none" w:sz="0" w:space="0" w:color="auto"/>
        <w:bottom w:val="none" w:sz="0" w:space="0" w:color="auto"/>
        <w:right w:val="none" w:sz="0" w:space="0" w:color="auto"/>
      </w:divBdr>
    </w:div>
    <w:div w:id="417752179">
      <w:bodyDiv w:val="1"/>
      <w:marLeft w:val="0"/>
      <w:marRight w:val="0"/>
      <w:marTop w:val="0"/>
      <w:marBottom w:val="0"/>
      <w:divBdr>
        <w:top w:val="none" w:sz="0" w:space="0" w:color="auto"/>
        <w:left w:val="none" w:sz="0" w:space="0" w:color="auto"/>
        <w:bottom w:val="none" w:sz="0" w:space="0" w:color="auto"/>
        <w:right w:val="none" w:sz="0" w:space="0" w:color="auto"/>
      </w:divBdr>
    </w:div>
    <w:div w:id="429012466">
      <w:bodyDiv w:val="1"/>
      <w:marLeft w:val="0"/>
      <w:marRight w:val="0"/>
      <w:marTop w:val="0"/>
      <w:marBottom w:val="0"/>
      <w:divBdr>
        <w:top w:val="none" w:sz="0" w:space="0" w:color="auto"/>
        <w:left w:val="none" w:sz="0" w:space="0" w:color="auto"/>
        <w:bottom w:val="none" w:sz="0" w:space="0" w:color="auto"/>
        <w:right w:val="none" w:sz="0" w:space="0" w:color="auto"/>
      </w:divBdr>
    </w:div>
    <w:div w:id="432093320">
      <w:bodyDiv w:val="1"/>
      <w:marLeft w:val="0"/>
      <w:marRight w:val="0"/>
      <w:marTop w:val="0"/>
      <w:marBottom w:val="0"/>
      <w:divBdr>
        <w:top w:val="none" w:sz="0" w:space="0" w:color="auto"/>
        <w:left w:val="none" w:sz="0" w:space="0" w:color="auto"/>
        <w:bottom w:val="none" w:sz="0" w:space="0" w:color="auto"/>
        <w:right w:val="none" w:sz="0" w:space="0" w:color="auto"/>
      </w:divBdr>
    </w:div>
    <w:div w:id="482892280">
      <w:bodyDiv w:val="1"/>
      <w:marLeft w:val="0"/>
      <w:marRight w:val="0"/>
      <w:marTop w:val="0"/>
      <w:marBottom w:val="0"/>
      <w:divBdr>
        <w:top w:val="none" w:sz="0" w:space="0" w:color="auto"/>
        <w:left w:val="none" w:sz="0" w:space="0" w:color="auto"/>
        <w:bottom w:val="none" w:sz="0" w:space="0" w:color="auto"/>
        <w:right w:val="none" w:sz="0" w:space="0" w:color="auto"/>
      </w:divBdr>
    </w:div>
    <w:div w:id="598561330">
      <w:bodyDiv w:val="1"/>
      <w:marLeft w:val="0"/>
      <w:marRight w:val="0"/>
      <w:marTop w:val="0"/>
      <w:marBottom w:val="0"/>
      <w:divBdr>
        <w:top w:val="none" w:sz="0" w:space="0" w:color="auto"/>
        <w:left w:val="none" w:sz="0" w:space="0" w:color="auto"/>
        <w:bottom w:val="none" w:sz="0" w:space="0" w:color="auto"/>
        <w:right w:val="none" w:sz="0" w:space="0" w:color="auto"/>
      </w:divBdr>
      <w:divsChild>
        <w:div w:id="33583416">
          <w:marLeft w:val="0"/>
          <w:marRight w:val="0"/>
          <w:marTop w:val="0"/>
          <w:marBottom w:val="0"/>
          <w:divBdr>
            <w:top w:val="none" w:sz="0" w:space="0" w:color="auto"/>
            <w:left w:val="none" w:sz="0" w:space="0" w:color="auto"/>
            <w:bottom w:val="none" w:sz="0" w:space="0" w:color="auto"/>
            <w:right w:val="none" w:sz="0" w:space="0" w:color="auto"/>
          </w:divBdr>
        </w:div>
        <w:div w:id="671225068">
          <w:marLeft w:val="0"/>
          <w:marRight w:val="0"/>
          <w:marTop w:val="0"/>
          <w:marBottom w:val="0"/>
          <w:divBdr>
            <w:top w:val="none" w:sz="0" w:space="0" w:color="auto"/>
            <w:left w:val="none" w:sz="0" w:space="0" w:color="auto"/>
            <w:bottom w:val="none" w:sz="0" w:space="0" w:color="auto"/>
            <w:right w:val="none" w:sz="0" w:space="0" w:color="auto"/>
          </w:divBdr>
        </w:div>
      </w:divsChild>
    </w:div>
    <w:div w:id="665015524">
      <w:bodyDiv w:val="1"/>
      <w:marLeft w:val="0"/>
      <w:marRight w:val="0"/>
      <w:marTop w:val="0"/>
      <w:marBottom w:val="0"/>
      <w:divBdr>
        <w:top w:val="none" w:sz="0" w:space="0" w:color="auto"/>
        <w:left w:val="none" w:sz="0" w:space="0" w:color="auto"/>
        <w:bottom w:val="none" w:sz="0" w:space="0" w:color="auto"/>
        <w:right w:val="none" w:sz="0" w:space="0" w:color="auto"/>
      </w:divBdr>
    </w:div>
    <w:div w:id="713194952">
      <w:bodyDiv w:val="1"/>
      <w:marLeft w:val="0"/>
      <w:marRight w:val="0"/>
      <w:marTop w:val="0"/>
      <w:marBottom w:val="0"/>
      <w:divBdr>
        <w:top w:val="none" w:sz="0" w:space="0" w:color="auto"/>
        <w:left w:val="none" w:sz="0" w:space="0" w:color="auto"/>
        <w:bottom w:val="none" w:sz="0" w:space="0" w:color="auto"/>
        <w:right w:val="none" w:sz="0" w:space="0" w:color="auto"/>
      </w:divBdr>
    </w:div>
    <w:div w:id="741484263">
      <w:bodyDiv w:val="1"/>
      <w:marLeft w:val="0"/>
      <w:marRight w:val="0"/>
      <w:marTop w:val="0"/>
      <w:marBottom w:val="0"/>
      <w:divBdr>
        <w:top w:val="none" w:sz="0" w:space="0" w:color="auto"/>
        <w:left w:val="none" w:sz="0" w:space="0" w:color="auto"/>
        <w:bottom w:val="none" w:sz="0" w:space="0" w:color="auto"/>
        <w:right w:val="none" w:sz="0" w:space="0" w:color="auto"/>
      </w:divBdr>
      <w:divsChild>
        <w:div w:id="889263390">
          <w:marLeft w:val="0"/>
          <w:marRight w:val="0"/>
          <w:marTop w:val="0"/>
          <w:marBottom w:val="0"/>
          <w:divBdr>
            <w:top w:val="none" w:sz="0" w:space="0" w:color="auto"/>
            <w:left w:val="none" w:sz="0" w:space="0" w:color="auto"/>
            <w:bottom w:val="none" w:sz="0" w:space="0" w:color="auto"/>
            <w:right w:val="none" w:sz="0" w:space="0" w:color="auto"/>
          </w:divBdr>
          <w:divsChild>
            <w:div w:id="1390419261">
              <w:marLeft w:val="0"/>
              <w:marRight w:val="0"/>
              <w:marTop w:val="0"/>
              <w:marBottom w:val="0"/>
              <w:divBdr>
                <w:top w:val="none" w:sz="0" w:space="0" w:color="auto"/>
                <w:left w:val="none" w:sz="0" w:space="0" w:color="auto"/>
                <w:bottom w:val="none" w:sz="0" w:space="0" w:color="auto"/>
                <w:right w:val="none" w:sz="0" w:space="0" w:color="auto"/>
              </w:divBdr>
              <w:divsChild>
                <w:div w:id="283272041">
                  <w:marLeft w:val="0"/>
                  <w:marRight w:val="0"/>
                  <w:marTop w:val="0"/>
                  <w:marBottom w:val="0"/>
                  <w:divBdr>
                    <w:top w:val="none" w:sz="0" w:space="0" w:color="auto"/>
                    <w:left w:val="none" w:sz="0" w:space="0" w:color="auto"/>
                    <w:bottom w:val="none" w:sz="0" w:space="0" w:color="auto"/>
                    <w:right w:val="none" w:sz="0" w:space="0" w:color="auto"/>
                  </w:divBdr>
                  <w:divsChild>
                    <w:div w:id="1606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4755">
          <w:marLeft w:val="0"/>
          <w:marRight w:val="0"/>
          <w:marTop w:val="0"/>
          <w:marBottom w:val="0"/>
          <w:divBdr>
            <w:top w:val="none" w:sz="0" w:space="0" w:color="auto"/>
            <w:left w:val="none" w:sz="0" w:space="0" w:color="auto"/>
            <w:bottom w:val="none" w:sz="0" w:space="0" w:color="auto"/>
            <w:right w:val="none" w:sz="0" w:space="0" w:color="auto"/>
          </w:divBdr>
          <w:divsChild>
            <w:div w:id="1520117951">
              <w:marLeft w:val="0"/>
              <w:marRight w:val="0"/>
              <w:marTop w:val="0"/>
              <w:marBottom w:val="0"/>
              <w:divBdr>
                <w:top w:val="none" w:sz="0" w:space="0" w:color="auto"/>
                <w:left w:val="none" w:sz="0" w:space="0" w:color="auto"/>
                <w:bottom w:val="none" w:sz="0" w:space="0" w:color="auto"/>
                <w:right w:val="none" w:sz="0" w:space="0" w:color="auto"/>
              </w:divBdr>
            </w:div>
            <w:div w:id="19000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41361">
      <w:bodyDiv w:val="1"/>
      <w:marLeft w:val="0"/>
      <w:marRight w:val="0"/>
      <w:marTop w:val="0"/>
      <w:marBottom w:val="0"/>
      <w:divBdr>
        <w:top w:val="none" w:sz="0" w:space="0" w:color="auto"/>
        <w:left w:val="none" w:sz="0" w:space="0" w:color="auto"/>
        <w:bottom w:val="none" w:sz="0" w:space="0" w:color="auto"/>
        <w:right w:val="none" w:sz="0" w:space="0" w:color="auto"/>
      </w:divBdr>
    </w:div>
    <w:div w:id="786849536">
      <w:bodyDiv w:val="1"/>
      <w:marLeft w:val="0"/>
      <w:marRight w:val="0"/>
      <w:marTop w:val="0"/>
      <w:marBottom w:val="0"/>
      <w:divBdr>
        <w:top w:val="none" w:sz="0" w:space="0" w:color="auto"/>
        <w:left w:val="none" w:sz="0" w:space="0" w:color="auto"/>
        <w:bottom w:val="none" w:sz="0" w:space="0" w:color="auto"/>
        <w:right w:val="none" w:sz="0" w:space="0" w:color="auto"/>
      </w:divBdr>
    </w:div>
    <w:div w:id="882408236">
      <w:bodyDiv w:val="1"/>
      <w:marLeft w:val="0"/>
      <w:marRight w:val="0"/>
      <w:marTop w:val="0"/>
      <w:marBottom w:val="0"/>
      <w:divBdr>
        <w:top w:val="none" w:sz="0" w:space="0" w:color="auto"/>
        <w:left w:val="none" w:sz="0" w:space="0" w:color="auto"/>
        <w:bottom w:val="none" w:sz="0" w:space="0" w:color="auto"/>
        <w:right w:val="none" w:sz="0" w:space="0" w:color="auto"/>
      </w:divBdr>
    </w:div>
    <w:div w:id="883247326">
      <w:bodyDiv w:val="1"/>
      <w:marLeft w:val="0"/>
      <w:marRight w:val="0"/>
      <w:marTop w:val="0"/>
      <w:marBottom w:val="0"/>
      <w:divBdr>
        <w:top w:val="none" w:sz="0" w:space="0" w:color="auto"/>
        <w:left w:val="none" w:sz="0" w:space="0" w:color="auto"/>
        <w:bottom w:val="none" w:sz="0" w:space="0" w:color="auto"/>
        <w:right w:val="none" w:sz="0" w:space="0" w:color="auto"/>
      </w:divBdr>
    </w:div>
    <w:div w:id="884147001">
      <w:bodyDiv w:val="1"/>
      <w:marLeft w:val="0"/>
      <w:marRight w:val="0"/>
      <w:marTop w:val="0"/>
      <w:marBottom w:val="0"/>
      <w:divBdr>
        <w:top w:val="none" w:sz="0" w:space="0" w:color="auto"/>
        <w:left w:val="none" w:sz="0" w:space="0" w:color="auto"/>
        <w:bottom w:val="none" w:sz="0" w:space="0" w:color="auto"/>
        <w:right w:val="none" w:sz="0" w:space="0" w:color="auto"/>
      </w:divBdr>
    </w:div>
    <w:div w:id="929697345">
      <w:bodyDiv w:val="1"/>
      <w:marLeft w:val="0"/>
      <w:marRight w:val="0"/>
      <w:marTop w:val="0"/>
      <w:marBottom w:val="0"/>
      <w:divBdr>
        <w:top w:val="none" w:sz="0" w:space="0" w:color="auto"/>
        <w:left w:val="none" w:sz="0" w:space="0" w:color="auto"/>
        <w:bottom w:val="none" w:sz="0" w:space="0" w:color="auto"/>
        <w:right w:val="none" w:sz="0" w:space="0" w:color="auto"/>
      </w:divBdr>
    </w:div>
    <w:div w:id="994990861">
      <w:bodyDiv w:val="1"/>
      <w:marLeft w:val="0"/>
      <w:marRight w:val="0"/>
      <w:marTop w:val="0"/>
      <w:marBottom w:val="0"/>
      <w:divBdr>
        <w:top w:val="none" w:sz="0" w:space="0" w:color="auto"/>
        <w:left w:val="none" w:sz="0" w:space="0" w:color="auto"/>
        <w:bottom w:val="none" w:sz="0" w:space="0" w:color="auto"/>
        <w:right w:val="none" w:sz="0" w:space="0" w:color="auto"/>
      </w:divBdr>
    </w:div>
    <w:div w:id="1003975481">
      <w:bodyDiv w:val="1"/>
      <w:marLeft w:val="0"/>
      <w:marRight w:val="0"/>
      <w:marTop w:val="0"/>
      <w:marBottom w:val="0"/>
      <w:divBdr>
        <w:top w:val="none" w:sz="0" w:space="0" w:color="auto"/>
        <w:left w:val="none" w:sz="0" w:space="0" w:color="auto"/>
        <w:bottom w:val="none" w:sz="0" w:space="0" w:color="auto"/>
        <w:right w:val="none" w:sz="0" w:space="0" w:color="auto"/>
      </w:divBdr>
    </w:div>
    <w:div w:id="1210456273">
      <w:bodyDiv w:val="1"/>
      <w:marLeft w:val="0"/>
      <w:marRight w:val="0"/>
      <w:marTop w:val="0"/>
      <w:marBottom w:val="0"/>
      <w:divBdr>
        <w:top w:val="none" w:sz="0" w:space="0" w:color="auto"/>
        <w:left w:val="none" w:sz="0" w:space="0" w:color="auto"/>
        <w:bottom w:val="none" w:sz="0" w:space="0" w:color="auto"/>
        <w:right w:val="none" w:sz="0" w:space="0" w:color="auto"/>
      </w:divBdr>
    </w:div>
    <w:div w:id="1477718704">
      <w:bodyDiv w:val="1"/>
      <w:marLeft w:val="0"/>
      <w:marRight w:val="0"/>
      <w:marTop w:val="0"/>
      <w:marBottom w:val="0"/>
      <w:divBdr>
        <w:top w:val="none" w:sz="0" w:space="0" w:color="auto"/>
        <w:left w:val="none" w:sz="0" w:space="0" w:color="auto"/>
        <w:bottom w:val="none" w:sz="0" w:space="0" w:color="auto"/>
        <w:right w:val="none" w:sz="0" w:space="0" w:color="auto"/>
      </w:divBdr>
    </w:div>
    <w:div w:id="1566643557">
      <w:bodyDiv w:val="1"/>
      <w:marLeft w:val="0"/>
      <w:marRight w:val="0"/>
      <w:marTop w:val="0"/>
      <w:marBottom w:val="0"/>
      <w:divBdr>
        <w:top w:val="none" w:sz="0" w:space="0" w:color="auto"/>
        <w:left w:val="none" w:sz="0" w:space="0" w:color="auto"/>
        <w:bottom w:val="none" w:sz="0" w:space="0" w:color="auto"/>
        <w:right w:val="none" w:sz="0" w:space="0" w:color="auto"/>
      </w:divBdr>
    </w:div>
    <w:div w:id="1749382280">
      <w:bodyDiv w:val="1"/>
      <w:marLeft w:val="0"/>
      <w:marRight w:val="0"/>
      <w:marTop w:val="0"/>
      <w:marBottom w:val="0"/>
      <w:divBdr>
        <w:top w:val="none" w:sz="0" w:space="0" w:color="auto"/>
        <w:left w:val="none" w:sz="0" w:space="0" w:color="auto"/>
        <w:bottom w:val="none" w:sz="0" w:space="0" w:color="auto"/>
        <w:right w:val="none" w:sz="0" w:space="0" w:color="auto"/>
      </w:divBdr>
    </w:div>
    <w:div w:id="1763261843">
      <w:bodyDiv w:val="1"/>
      <w:marLeft w:val="0"/>
      <w:marRight w:val="0"/>
      <w:marTop w:val="0"/>
      <w:marBottom w:val="0"/>
      <w:divBdr>
        <w:top w:val="none" w:sz="0" w:space="0" w:color="auto"/>
        <w:left w:val="none" w:sz="0" w:space="0" w:color="auto"/>
        <w:bottom w:val="none" w:sz="0" w:space="0" w:color="auto"/>
        <w:right w:val="none" w:sz="0" w:space="0" w:color="auto"/>
      </w:divBdr>
    </w:div>
    <w:div w:id="1769815449">
      <w:bodyDiv w:val="1"/>
      <w:marLeft w:val="0"/>
      <w:marRight w:val="0"/>
      <w:marTop w:val="0"/>
      <w:marBottom w:val="0"/>
      <w:divBdr>
        <w:top w:val="none" w:sz="0" w:space="0" w:color="auto"/>
        <w:left w:val="none" w:sz="0" w:space="0" w:color="auto"/>
        <w:bottom w:val="none" w:sz="0" w:space="0" w:color="auto"/>
        <w:right w:val="none" w:sz="0" w:space="0" w:color="auto"/>
      </w:divBdr>
    </w:div>
    <w:div w:id="213687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dro.2024.101515" TargetMode="External"/><Relationship Id="rId21" Type="http://schemas.openxmlformats.org/officeDocument/2006/relationships/hyperlink" Target="https://doi.org/10.1016/j.jamda.2024.105055" TargetMode="External"/><Relationship Id="rId42" Type="http://schemas.openxmlformats.org/officeDocument/2006/relationships/hyperlink" Target="https://doi.org/10.1016/j.amjcard.2023.08.023" TargetMode="External"/><Relationship Id="rId47" Type="http://schemas.openxmlformats.org/officeDocument/2006/relationships/hyperlink" Target="https://doi.org/10.3390/vaccines11030556" TargetMode="External"/><Relationship Id="rId63" Type="http://schemas.openxmlformats.org/officeDocument/2006/relationships/hyperlink" Target="https://doi.org/10.1016/j.jpeds.2021.06.073" TargetMode="External"/><Relationship Id="rId68" Type="http://schemas.openxmlformats.org/officeDocument/2006/relationships/hyperlink" Target="https://doi.org/10.1016/j.toxrep.2021.03.006" TargetMode="External"/><Relationship Id="rId84" Type="http://schemas.openxmlformats.org/officeDocument/2006/relationships/hyperlink" Target="https://doi.org/10.1007/s12160-016-9797-5" TargetMode="External"/><Relationship Id="rId89" Type="http://schemas.openxmlformats.org/officeDocument/2006/relationships/hyperlink" Target="https://doi.org/10.1002/jcop.20203" TargetMode="External"/><Relationship Id="rId16" Type="http://schemas.openxmlformats.org/officeDocument/2006/relationships/hyperlink" Target="https://doi.org/10.1016/j.ctro.2024.100847" TargetMode="External"/><Relationship Id="rId11" Type="http://schemas.openxmlformats.org/officeDocument/2006/relationships/hyperlink" Target="mailto:alhanlon@vt.edu" TargetMode="External"/><Relationship Id="rId32" Type="http://schemas.openxmlformats.org/officeDocument/2006/relationships/hyperlink" Target="https://doi.org/10.1161/CIRCRESAHA.123.322567" TargetMode="External"/><Relationship Id="rId37" Type="http://schemas.openxmlformats.org/officeDocument/2006/relationships/hyperlink" Target="https://doi.org/10.1016/j.ijrobp.2023.06.986" TargetMode="External"/><Relationship Id="rId53" Type="http://schemas.openxmlformats.org/officeDocument/2006/relationships/hyperlink" Target="https://doi.org/10.1093/geroni/igac059.2842" TargetMode="External"/><Relationship Id="rId58" Type="http://schemas.openxmlformats.org/officeDocument/2006/relationships/hyperlink" Target="https://doi.org/10.1097/jhm-d-21-00072" TargetMode="External"/><Relationship Id="rId74" Type="http://schemas.openxmlformats.org/officeDocument/2006/relationships/hyperlink" Target="https://doi.org/10.1097/anc.0000000000000810" TargetMode="External"/><Relationship Id="rId79" Type="http://schemas.openxmlformats.org/officeDocument/2006/relationships/hyperlink" Target="https://doi.org/10.1016/j.acap.2019.05.002" TargetMode="External"/><Relationship Id="rId5" Type="http://schemas.openxmlformats.org/officeDocument/2006/relationships/numbering" Target="numbering.xml"/><Relationship Id="rId90" Type="http://schemas.openxmlformats.org/officeDocument/2006/relationships/hyperlink" Target="https://doi.org/10.3816/cbc.2005.n.036" TargetMode="External"/><Relationship Id="rId95" Type="http://schemas.openxmlformats.org/officeDocument/2006/relationships/footer" Target="footer1.xml"/><Relationship Id="rId22" Type="http://schemas.openxmlformats.org/officeDocument/2006/relationships/hyperlink" Target="https://doi.org/10.37765/ajmc.2024.89557" TargetMode="External"/><Relationship Id="rId27" Type="http://schemas.openxmlformats.org/officeDocument/2006/relationships/hyperlink" Target="https://doi.org/10.1016/j.clinimag.2024.110079" TargetMode="External"/><Relationship Id="rId43" Type="http://schemas.openxmlformats.org/officeDocument/2006/relationships/hyperlink" Target="https://doi.org/10.1097/TA.0000000000003985" TargetMode="External"/><Relationship Id="rId48" Type="http://schemas.openxmlformats.org/officeDocument/2006/relationships/hyperlink" Target="https://doi.org/10.1016/j.outlook.2023.101966" TargetMode="External"/><Relationship Id="rId64" Type="http://schemas.openxmlformats.org/officeDocument/2006/relationships/hyperlink" Target="https://doi.org/10.1016/j.surg.2021.06.024" TargetMode="External"/><Relationship Id="rId69" Type="http://schemas.openxmlformats.org/officeDocument/2006/relationships/hyperlink" Target="https://doi.org/10.1007/s00424-021-02537-y" TargetMode="External"/><Relationship Id="rId80" Type="http://schemas.openxmlformats.org/officeDocument/2006/relationships/hyperlink" Target="https://doi.org/10.24251/HICSS.2019.454" TargetMode="External"/><Relationship Id="rId85" Type="http://schemas.openxmlformats.org/officeDocument/2006/relationships/hyperlink" Target="https://doi.org/10.1089/gyn.2013.0072" TargetMode="External"/><Relationship Id="rId3" Type="http://schemas.openxmlformats.org/officeDocument/2006/relationships/customXml" Target="../customXml/item3.xml"/><Relationship Id="rId12" Type="http://schemas.openxmlformats.org/officeDocument/2006/relationships/hyperlink" Target="https://magazine.amstat.org/wp-content/uploads/2023/03/AMSTAT_April2023.pdf" TargetMode="External"/><Relationship Id="rId17" Type="http://schemas.openxmlformats.org/officeDocument/2006/relationships/hyperlink" Target="https://doi.org/10.1016/j.cct.2024.107717" TargetMode="External"/><Relationship Id="rId25" Type="http://schemas.openxmlformats.org/officeDocument/2006/relationships/hyperlink" Target="https://doi.org/10.3389/fonc.2024.1374258" TargetMode="External"/><Relationship Id="rId33" Type="http://schemas.openxmlformats.org/officeDocument/2006/relationships/hyperlink" Target="https://doi.org/10.21203/rs.3.rs-3229052/v1" TargetMode="External"/><Relationship Id="rId38" Type="http://schemas.openxmlformats.org/officeDocument/2006/relationships/hyperlink" Target="https://doi.org/10.1016/j.ijrobp.2023.06.769" TargetMode="External"/><Relationship Id="rId46" Type="http://schemas.openxmlformats.org/officeDocument/2006/relationships/hyperlink" Target="https://doi.org/10.1093/gerona/glad099" TargetMode="External"/><Relationship Id="rId59" Type="http://schemas.openxmlformats.org/officeDocument/2006/relationships/hyperlink" Target="https://doi.org/10.1177/21501351221088832" TargetMode="External"/><Relationship Id="rId67" Type="http://schemas.openxmlformats.org/officeDocument/2006/relationships/hyperlink" Target="https://doi.org/10.1002/jso.26456" TargetMode="External"/><Relationship Id="rId20" Type="http://schemas.openxmlformats.org/officeDocument/2006/relationships/hyperlink" Target="https://doi.org/10.1016/j.puhip.2024.100512" TargetMode="External"/><Relationship Id="rId41" Type="http://schemas.openxmlformats.org/officeDocument/2006/relationships/hyperlink" Target="https://doi.org/10.1186/s12884-023-06124-0" TargetMode="External"/><Relationship Id="rId54" Type="http://schemas.openxmlformats.org/officeDocument/2006/relationships/hyperlink" Target="https://doi.org/10.3928/00989134-20221003-02" TargetMode="External"/><Relationship Id="rId62" Type="http://schemas.openxmlformats.org/officeDocument/2006/relationships/hyperlink" Target="https://doi.org/10.1080/07315724.2021.1948932" TargetMode="External"/><Relationship Id="rId70" Type="http://schemas.openxmlformats.org/officeDocument/2006/relationships/hyperlink" Target="https://doi.org/10.1080/09540121.2021.1874273" TargetMode="External"/><Relationship Id="rId75" Type="http://schemas.openxmlformats.org/officeDocument/2006/relationships/hyperlink" Target="https://doi.org/10.1016/j.jamda.2020.11.026" TargetMode="External"/><Relationship Id="rId83" Type="http://schemas.openxmlformats.org/officeDocument/2006/relationships/hyperlink" Target="https://doi.org/10.3389/fonc.2017.00185" TargetMode="External"/><Relationship Id="rId88" Type="http://schemas.openxmlformats.org/officeDocument/2006/relationships/hyperlink" Target="https://doi.org/10.1007/s00420-009-0450-5" TargetMode="External"/><Relationship Id="rId91" Type="http://schemas.openxmlformats.org/officeDocument/2006/relationships/hyperlink" Target="https://doi.org/10.1001/archotol.128.11.1275"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j.ijrobp.2024.07.670" TargetMode="External"/><Relationship Id="rId23" Type="http://schemas.openxmlformats.org/officeDocument/2006/relationships/hyperlink" Target="https://doi.org/10.1016/j.appet.2024.107358" TargetMode="External"/><Relationship Id="rId28" Type="http://schemas.openxmlformats.org/officeDocument/2006/relationships/hyperlink" Target="https://doi.org/10.1016/j.annepidem.2024.03.002" TargetMode="External"/><Relationship Id="rId36" Type="http://schemas.openxmlformats.org/officeDocument/2006/relationships/hyperlink" Target="https://doi.org/10.1093/ibd/izad192" TargetMode="External"/><Relationship Id="rId49" Type="http://schemas.openxmlformats.org/officeDocument/2006/relationships/hyperlink" Target="http://doi.org/10.1016/j.archger.2023.104944" TargetMode="External"/><Relationship Id="rId57" Type="http://schemas.openxmlformats.org/officeDocument/2006/relationships/hyperlink" Target="https://doi.org/10.1097/mlr.0000000000001728" TargetMode="External"/><Relationship Id="rId10" Type="http://schemas.openxmlformats.org/officeDocument/2006/relationships/endnotes" Target="endnotes.xml"/><Relationship Id="rId31" Type="http://schemas.openxmlformats.org/officeDocument/2006/relationships/hyperlink" Target="https://doi.org/10.1002/alz.080671" TargetMode="External"/><Relationship Id="rId44" Type="http://schemas.openxmlformats.org/officeDocument/2006/relationships/hyperlink" Target="https://doi.org/10.1016/j.jhsa.2023.01.014" TargetMode="External"/><Relationship Id="rId52" Type="http://schemas.openxmlformats.org/officeDocument/2006/relationships/hyperlink" Target="https://onlinelibrary.wiley.com/doi/full/10.1002/sta4.521" TargetMode="External"/><Relationship Id="rId60" Type="http://schemas.openxmlformats.org/officeDocument/2006/relationships/hyperlink" Target="https://doi.org/10.1016/j.cct.2021.106620" TargetMode="External"/><Relationship Id="rId65" Type="http://schemas.openxmlformats.org/officeDocument/2006/relationships/hyperlink" Target="https://doi.org/10.3390/nu13062080" TargetMode="External"/><Relationship Id="rId73" Type="http://schemas.openxmlformats.org/officeDocument/2006/relationships/hyperlink" Target="https://doi.org/10.1177/0003134820973384" TargetMode="External"/><Relationship Id="rId78" Type="http://schemas.openxmlformats.org/officeDocument/2006/relationships/hyperlink" Target="https://doi.org/10.5507/euj.2020.006" TargetMode="External"/><Relationship Id="rId81" Type="http://schemas.openxmlformats.org/officeDocument/2006/relationships/hyperlink" Target="https://doi.org/10.1111/jgs.15691" TargetMode="External"/><Relationship Id="rId86" Type="http://schemas.openxmlformats.org/officeDocument/2006/relationships/hyperlink" Target="https://doi.org/10.1016/j.ijrobp.2011.05.037" TargetMode="External"/><Relationship Id="rId94" Type="http://schemas.openxmlformats.org/officeDocument/2006/relationships/hyperlink" Target="https://biostat.centers.vt.edu/people/alexandra_hanlon.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attrak.amstat.org/2016/03/01/hanloncollab16/" TargetMode="External"/><Relationship Id="rId18" Type="http://schemas.openxmlformats.org/officeDocument/2006/relationships/hyperlink" Target="https://doi.org/10.1002/sta4.674" TargetMode="External"/><Relationship Id="rId39" Type="http://schemas.openxmlformats.org/officeDocument/2006/relationships/hyperlink" Target="https://doi.org/10.1016/j.ijrobp.2023.06.1152" TargetMode="External"/><Relationship Id="rId34" Type="http://schemas.openxmlformats.org/officeDocument/2006/relationships/hyperlink" Target="https://doi.org/10.3138/jvme-2023-0054" TargetMode="External"/><Relationship Id="rId50" Type="http://schemas.openxmlformats.org/officeDocument/2006/relationships/hyperlink" Target="https://doi.org/10.3928/00989134-20221003-02" TargetMode="External"/><Relationship Id="rId55" Type="http://schemas.openxmlformats.org/officeDocument/2006/relationships/hyperlink" Target="https://doi.org/10.1080/07315724.2021.1948932" TargetMode="External"/><Relationship Id="rId76" Type="http://schemas.openxmlformats.org/officeDocument/2006/relationships/hyperlink" Target="https://doi.org/10.18553/jmcp.2020.26.10.1276"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doi.org/10.2139/ssrn.3882654" TargetMode="External"/><Relationship Id="rId92" Type="http://schemas.openxmlformats.org/officeDocument/2006/relationships/hyperlink" Target="https://doi.org/10.1016/s0360-3016(02)02706-2" TargetMode="External"/><Relationship Id="rId2" Type="http://schemas.openxmlformats.org/officeDocument/2006/relationships/customXml" Target="../customXml/item2.xml"/><Relationship Id="rId29" Type="http://schemas.openxmlformats.org/officeDocument/2006/relationships/hyperlink" Target="https://doi.org/10.3389/fphar.2023.1290052" TargetMode="External"/><Relationship Id="rId24" Type="http://schemas.openxmlformats.org/officeDocument/2006/relationships/hyperlink" Target="https://doi.org/10.3389/fonc.2024.1364627" TargetMode="External"/><Relationship Id="rId40" Type="http://schemas.openxmlformats.org/officeDocument/2006/relationships/hyperlink" Target="https://doi.org/10.1007/s00464-023-10501-3" TargetMode="External"/><Relationship Id="rId45" Type="http://schemas.openxmlformats.org/officeDocument/2006/relationships/hyperlink" Target="https://doi.org/10.1177/08987564231164493" TargetMode="External"/><Relationship Id="rId66" Type="http://schemas.openxmlformats.org/officeDocument/2006/relationships/hyperlink" Target="https://doi.org/10.1017/s104795112100216x" TargetMode="External"/><Relationship Id="rId87" Type="http://schemas.openxmlformats.org/officeDocument/2006/relationships/hyperlink" Target="https://doi.org/10.1093/her/cyq033" TargetMode="External"/><Relationship Id="rId61" Type="http://schemas.openxmlformats.org/officeDocument/2006/relationships/hyperlink" Target="https://doi.org/10.3389/fpsyg.2021.720094" TargetMode="External"/><Relationship Id="rId82" Type="http://schemas.openxmlformats.org/officeDocument/2006/relationships/hyperlink" Target="https://doi.org/10.1136/bmjopen-2017-019639" TargetMode="External"/><Relationship Id="rId19" Type="http://schemas.openxmlformats.org/officeDocument/2006/relationships/hyperlink" Target="https://doi.org/10.1101/2023.09.21.558672" TargetMode="External"/><Relationship Id="rId14" Type="http://schemas.openxmlformats.org/officeDocument/2006/relationships/hyperlink" Target="https://doi.org/10.1111/jan.16594" TargetMode="External"/><Relationship Id="rId30" Type="http://schemas.openxmlformats.org/officeDocument/2006/relationships/hyperlink" Target="https://doi.org/10.1093/geroni/igad104.1878" TargetMode="External"/><Relationship Id="rId35" Type="http://schemas.openxmlformats.org/officeDocument/2006/relationships/hyperlink" Target="https://doi.org/10.1016/j.adro.2023.101355" TargetMode="External"/><Relationship Id="rId56" Type="http://schemas.openxmlformats.org/officeDocument/2006/relationships/hyperlink" Target="https://doi.org/10.1016/j.jss.2022.04.061" TargetMode="External"/><Relationship Id="rId77" Type="http://schemas.openxmlformats.org/officeDocument/2006/relationships/hyperlink" Target="https://doi.org/10.3389/fonc.2020.01505" TargetMode="External"/><Relationship Id="rId8" Type="http://schemas.openxmlformats.org/officeDocument/2006/relationships/webSettings" Target="webSettings.xml"/><Relationship Id="rId51" Type="http://schemas.openxmlformats.org/officeDocument/2006/relationships/hyperlink" Target="https://doi.org/10.1002/sta4.506" TargetMode="External"/><Relationship Id="rId72" Type="http://schemas.openxmlformats.org/officeDocument/2006/relationships/hyperlink" Target="https://doi.org/10.2196/23902" TargetMode="External"/><Relationship Id="rId93" Type="http://schemas.openxmlformats.org/officeDocument/2006/relationships/hyperlink" Target="https://doi.org/10.1089/jwh.1994.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1A32F5FD1F247A7150A3F91CD1DB6" ma:contentTypeVersion="13" ma:contentTypeDescription="Create a new document." ma:contentTypeScope="" ma:versionID="bce9fe36226c7f13812a57b1925da2ec">
  <xsd:schema xmlns:xsd="http://www.w3.org/2001/XMLSchema" xmlns:xs="http://www.w3.org/2001/XMLSchema" xmlns:p="http://schemas.microsoft.com/office/2006/metadata/properties" xmlns:ns2="15ee608d-fd49-4230-8474-3982fbff6ffd" xmlns:ns3="1d6ac3d2-4912-45f4-b0a9-6c41fd9ef375" targetNamespace="http://schemas.microsoft.com/office/2006/metadata/properties" ma:root="true" ma:fieldsID="927ceed5f6a9c8172da5eef1b809b189" ns2:_="" ns3:_="">
    <xsd:import namespace="15ee608d-fd49-4230-8474-3982fbff6ffd"/>
    <xsd:import namespace="1d6ac3d2-4912-45f4-b0a9-6c41fd9ef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e608d-fd49-4230-8474-3982fbff6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ac3d2-4912-45f4-b0a9-6c41fd9ef37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5d93b3-6721-43c4-9ac0-9ae09705f5e9}" ma:internalName="TaxCatchAll" ma:showField="CatchAllData" ma:web="1d6ac3d2-4912-45f4-b0a9-6c41fd9ef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ee608d-fd49-4230-8474-3982fbff6ffd">
      <Terms xmlns="http://schemas.microsoft.com/office/infopath/2007/PartnerControls"/>
    </lcf76f155ced4ddcb4097134ff3c332f>
    <TaxCatchAll xmlns="1d6ac3d2-4912-45f4-b0a9-6c41fd9ef375" xsi:nil="true"/>
  </documentManagement>
</p:properties>
</file>

<file path=customXml/itemProps1.xml><?xml version="1.0" encoding="utf-8"?>
<ds:datastoreItem xmlns:ds="http://schemas.openxmlformats.org/officeDocument/2006/customXml" ds:itemID="{74FA2348-B249-40D4-912A-9774EF52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e608d-fd49-4230-8474-3982fbff6ffd"/>
    <ds:schemaRef ds:uri="1d6ac3d2-4912-45f4-b0a9-6c41fd9ef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071EA-B208-4A9C-9F46-B4097E8A9C7F}">
  <ds:schemaRefs>
    <ds:schemaRef ds:uri="http://schemas.microsoft.com/sharepoint/v3/contenttype/forms"/>
  </ds:schemaRefs>
</ds:datastoreItem>
</file>

<file path=customXml/itemProps3.xml><?xml version="1.0" encoding="utf-8"?>
<ds:datastoreItem xmlns:ds="http://schemas.openxmlformats.org/officeDocument/2006/customXml" ds:itemID="{0FF49438-C8A9-984F-A647-26C5DDC494E1}">
  <ds:schemaRefs>
    <ds:schemaRef ds:uri="http://schemas.openxmlformats.org/officeDocument/2006/bibliography"/>
  </ds:schemaRefs>
</ds:datastoreItem>
</file>

<file path=customXml/itemProps4.xml><?xml version="1.0" encoding="utf-8"?>
<ds:datastoreItem xmlns:ds="http://schemas.openxmlformats.org/officeDocument/2006/customXml" ds:itemID="{C98B8B65-DD59-4310-BD3D-2A422A529FC6}">
  <ds:schemaRefs>
    <ds:schemaRef ds:uri="http://purl.org/dc/elements/1.1/"/>
    <ds:schemaRef ds:uri="1d6ac3d2-4912-45f4-b0a9-6c41fd9ef375"/>
    <ds:schemaRef ds:uri="http://purl.org/dc/terms/"/>
    <ds:schemaRef ds:uri="15ee608d-fd49-4230-8474-3982fbff6ff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67</Pages>
  <Words>34039</Words>
  <Characters>194023</Characters>
  <Application>Microsoft Office Word</Application>
  <DocSecurity>0</DocSecurity>
  <Lines>1616</Lines>
  <Paragraphs>455</Paragraphs>
  <ScaleCrop>false</ScaleCrop>
  <Company/>
  <LinksUpToDate>false</LinksUpToDate>
  <CharactersWithSpaces>227607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Amanda</dc:creator>
  <cp:keywords/>
  <dc:description/>
  <cp:lastModifiedBy>Founds, Crystal</cp:lastModifiedBy>
  <cp:revision>38</cp:revision>
  <cp:lastPrinted>2024-01-03T18:31:00Z</cp:lastPrinted>
  <dcterms:created xsi:type="dcterms:W3CDTF">2025-01-05T16:08:00Z</dcterms:created>
  <dcterms:modified xsi:type="dcterms:W3CDTF">2025-02-20T19:34:00Z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Word</vt:lpwstr>
  </property>
  <property fmtid="{D5CDD505-2E9C-101B-9397-08002B2CF9AE}" pid="4" name="LastSaved">
    <vt:filetime>2023-09-01T00:00:00Z</vt:filetime>
  </property>
  <property fmtid="{D5CDD505-2E9C-101B-9397-08002B2CF9AE}" pid="5" name="ContentTypeId">
    <vt:lpwstr>0x0101005331A32F5FD1F247A7150A3F91CD1DB6</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Order">
    <vt:r8>21500</vt:r8>
  </property>
</Properties>
</file>